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仿宋"/>
          <w:b/>
          <w:sz w:val="30"/>
          <w:szCs w:val="30"/>
        </w:rPr>
      </w:pPr>
      <w:bookmarkStart w:id="0" w:name="_Toc84303857"/>
    </w:p>
    <w:p>
      <w:pPr>
        <w:jc w:val="center"/>
        <w:rPr>
          <w:rFonts w:hint="eastAsia" w:ascii="仿宋" w:hAnsi="仿宋" w:eastAsia="仿宋" w:cs="仿宋"/>
          <w:b/>
          <w:color w:val="auto"/>
          <w:sz w:val="36"/>
          <w:szCs w:val="36"/>
          <w:u w:val="single"/>
          <w:lang w:eastAsia="zh-CN"/>
        </w:rPr>
      </w:pPr>
      <w:r>
        <w:rPr>
          <w:rFonts w:hint="eastAsia" w:ascii="仿宋" w:hAnsi="仿宋" w:eastAsia="仿宋" w:cs="仿宋"/>
          <w:b/>
          <w:color w:val="auto"/>
          <w:sz w:val="36"/>
          <w:szCs w:val="36"/>
          <w:u w:val="single"/>
          <w:lang w:val="en-US" w:eastAsia="zh-CN"/>
        </w:rPr>
        <w:t>南川区道南小学校扩建工程主体</w:t>
      </w:r>
    </w:p>
    <w:p>
      <w:pPr>
        <w:jc w:val="center"/>
        <w:rPr>
          <w:rFonts w:ascii="仿宋" w:hAnsi="仿宋" w:eastAsia="仿宋" w:cs="仿宋"/>
          <w:b/>
          <w:color w:val="auto"/>
          <w:sz w:val="36"/>
          <w:szCs w:val="36"/>
        </w:rPr>
      </w:pPr>
      <w:r>
        <w:rPr>
          <w:rFonts w:hint="eastAsia" w:ascii="仿宋" w:hAnsi="仿宋" w:eastAsia="仿宋" w:cs="仿宋"/>
          <w:b/>
          <w:color w:val="auto"/>
          <w:sz w:val="36"/>
          <w:szCs w:val="36"/>
        </w:rPr>
        <w:t>劳务分包</w:t>
      </w:r>
    </w:p>
    <w:p>
      <w:pPr>
        <w:jc w:val="center"/>
        <w:rPr>
          <w:rFonts w:ascii="仿宋" w:hAnsi="仿宋" w:eastAsia="仿宋" w:cs="仿宋"/>
          <w:b/>
          <w:color w:val="auto"/>
          <w:sz w:val="72"/>
          <w:szCs w:val="72"/>
        </w:rPr>
      </w:pPr>
    </w:p>
    <w:p>
      <w:pPr>
        <w:jc w:val="center"/>
        <w:rPr>
          <w:rFonts w:ascii="仿宋" w:hAnsi="仿宋" w:eastAsia="仿宋" w:cs="仿宋"/>
          <w:b/>
          <w:color w:val="auto"/>
          <w:sz w:val="72"/>
          <w:szCs w:val="72"/>
        </w:rPr>
      </w:pPr>
    </w:p>
    <w:p>
      <w:pPr>
        <w:jc w:val="center"/>
        <w:rPr>
          <w:rFonts w:ascii="仿宋" w:hAnsi="仿宋" w:eastAsia="仿宋" w:cs="仿宋"/>
          <w:b/>
          <w:color w:val="auto"/>
          <w:sz w:val="72"/>
          <w:szCs w:val="72"/>
        </w:rPr>
      </w:pPr>
      <w:r>
        <w:rPr>
          <w:rFonts w:hint="eastAsia" w:ascii="仿宋" w:hAnsi="仿宋" w:eastAsia="仿宋" w:cs="仿宋"/>
          <w:b/>
          <w:color w:val="auto"/>
          <w:sz w:val="72"/>
          <w:szCs w:val="72"/>
        </w:rPr>
        <w:t>招 标 文 件</w:t>
      </w:r>
    </w:p>
    <w:p>
      <w:pPr>
        <w:jc w:val="center"/>
        <w:rPr>
          <w:rFonts w:ascii="仿宋" w:hAnsi="仿宋" w:eastAsia="仿宋"/>
          <w:b/>
          <w:color w:val="auto"/>
          <w:sz w:val="32"/>
          <w:szCs w:val="32"/>
        </w:rPr>
      </w:pPr>
      <w:r>
        <w:rPr>
          <w:rFonts w:ascii="仿宋" w:hAnsi="仿宋" w:eastAsia="仿宋"/>
          <w:b/>
          <w:color w:val="auto"/>
          <w:sz w:val="32"/>
          <w:szCs w:val="32"/>
        </w:rPr>
        <w:t>（</w:t>
      </w:r>
      <w:r>
        <w:rPr>
          <w:rFonts w:hint="eastAsia" w:ascii="仿宋" w:hAnsi="仿宋" w:eastAsia="仿宋"/>
          <w:b/>
          <w:color w:val="auto"/>
          <w:sz w:val="32"/>
          <w:szCs w:val="32"/>
        </w:rPr>
        <w:t>公开招标</w:t>
      </w:r>
      <w:r>
        <w:rPr>
          <w:rFonts w:ascii="仿宋" w:hAnsi="仿宋" w:eastAsia="仿宋"/>
          <w:b/>
          <w:color w:val="auto"/>
          <w:sz w:val="32"/>
          <w:szCs w:val="32"/>
        </w:rPr>
        <w:t>）</w:t>
      </w:r>
    </w:p>
    <w:p>
      <w:pPr>
        <w:pStyle w:val="10"/>
        <w:jc w:val="center"/>
        <w:outlineLvl w:val="0"/>
        <w:rPr>
          <w:rFonts w:ascii="仿宋" w:hAnsi="仿宋" w:eastAsia="仿宋" w:cs="仿宋"/>
          <w:b/>
          <w:bCs/>
          <w:color w:val="auto"/>
          <w:sz w:val="36"/>
        </w:rPr>
      </w:pPr>
    </w:p>
    <w:bookmarkEnd w:id="0"/>
    <w:p>
      <w:pPr>
        <w:pStyle w:val="10"/>
        <w:rPr>
          <w:rFonts w:ascii="仿宋" w:hAnsi="仿宋" w:eastAsia="仿宋" w:cs="仿宋"/>
          <w:color w:val="auto"/>
          <w:sz w:val="24"/>
        </w:rPr>
      </w:pPr>
    </w:p>
    <w:p>
      <w:pPr>
        <w:pStyle w:val="10"/>
        <w:rPr>
          <w:rFonts w:ascii="仿宋" w:hAnsi="仿宋" w:eastAsia="仿宋" w:cs="仿宋"/>
          <w:color w:val="auto"/>
          <w:sz w:val="24"/>
        </w:rPr>
      </w:pPr>
    </w:p>
    <w:p>
      <w:pPr>
        <w:pStyle w:val="10"/>
        <w:rPr>
          <w:rFonts w:ascii="仿宋" w:hAnsi="仿宋" w:eastAsia="仿宋" w:cs="仿宋"/>
          <w:color w:val="auto"/>
          <w:sz w:val="24"/>
        </w:rPr>
      </w:pPr>
    </w:p>
    <w:p>
      <w:pPr>
        <w:pStyle w:val="10"/>
        <w:rPr>
          <w:rFonts w:ascii="仿宋" w:hAnsi="仿宋" w:eastAsia="仿宋" w:cs="仿宋"/>
          <w:color w:val="auto"/>
          <w:sz w:val="24"/>
        </w:rPr>
      </w:pPr>
    </w:p>
    <w:p>
      <w:pPr>
        <w:pStyle w:val="10"/>
        <w:rPr>
          <w:rFonts w:ascii="仿宋" w:hAnsi="仿宋" w:eastAsia="仿宋" w:cs="仿宋"/>
          <w:color w:val="auto"/>
          <w:sz w:val="24"/>
        </w:rPr>
      </w:pPr>
    </w:p>
    <w:p>
      <w:pPr>
        <w:pStyle w:val="10"/>
        <w:rPr>
          <w:rFonts w:ascii="仿宋" w:hAnsi="仿宋" w:eastAsia="仿宋" w:cs="仿宋"/>
          <w:color w:val="auto"/>
          <w:sz w:val="24"/>
        </w:rPr>
      </w:pPr>
    </w:p>
    <w:p>
      <w:pPr>
        <w:pStyle w:val="10"/>
        <w:rPr>
          <w:rFonts w:ascii="仿宋" w:hAnsi="仿宋" w:eastAsia="仿宋" w:cs="仿宋"/>
          <w:color w:val="auto"/>
          <w:sz w:val="24"/>
        </w:rPr>
      </w:pPr>
    </w:p>
    <w:p>
      <w:pPr>
        <w:pStyle w:val="10"/>
        <w:rPr>
          <w:rFonts w:ascii="仿宋" w:hAnsi="仿宋" w:eastAsia="仿宋" w:cs="仿宋"/>
          <w:color w:val="auto"/>
          <w:sz w:val="24"/>
        </w:rPr>
      </w:pPr>
    </w:p>
    <w:p>
      <w:pPr>
        <w:pStyle w:val="10"/>
        <w:rPr>
          <w:rFonts w:ascii="仿宋" w:hAnsi="仿宋" w:eastAsia="仿宋" w:cs="仿宋"/>
          <w:color w:val="auto"/>
          <w:sz w:val="24"/>
        </w:rPr>
      </w:pPr>
    </w:p>
    <w:p>
      <w:pPr>
        <w:pStyle w:val="10"/>
        <w:rPr>
          <w:rFonts w:ascii="仿宋" w:hAnsi="仿宋" w:eastAsia="仿宋" w:cs="仿宋"/>
          <w:color w:val="auto"/>
          <w:sz w:val="24"/>
        </w:rPr>
      </w:pPr>
    </w:p>
    <w:p>
      <w:pPr>
        <w:pStyle w:val="10"/>
        <w:rPr>
          <w:rFonts w:ascii="仿宋" w:hAnsi="仿宋" w:eastAsia="仿宋" w:cs="仿宋"/>
          <w:color w:val="auto"/>
          <w:sz w:val="24"/>
        </w:rPr>
      </w:pPr>
    </w:p>
    <w:p>
      <w:pPr>
        <w:pStyle w:val="10"/>
        <w:rPr>
          <w:rFonts w:ascii="仿宋" w:hAnsi="仿宋" w:eastAsia="仿宋" w:cs="仿宋"/>
          <w:color w:val="auto"/>
          <w:sz w:val="24"/>
        </w:rPr>
      </w:pPr>
    </w:p>
    <w:p>
      <w:pPr>
        <w:pStyle w:val="10"/>
        <w:rPr>
          <w:rFonts w:ascii="仿宋" w:hAnsi="仿宋" w:eastAsia="仿宋" w:cs="仿宋"/>
          <w:color w:val="auto"/>
          <w:sz w:val="24"/>
        </w:rPr>
      </w:pPr>
    </w:p>
    <w:p>
      <w:pPr>
        <w:pStyle w:val="10"/>
        <w:spacing w:line="240" w:lineRule="auto"/>
        <w:ind w:firstLine="562" w:firstLineChars="200"/>
        <w:rPr>
          <w:rFonts w:hint="eastAsia" w:ascii="仿宋" w:hAnsi="仿宋" w:eastAsia="仿宋" w:cs="仿宋"/>
          <w:b/>
          <w:bCs w:val="0"/>
          <w:color w:val="auto"/>
          <w:sz w:val="28"/>
          <w:u w:val="single"/>
          <w:lang w:val="en-US" w:eastAsia="zh-CN"/>
        </w:rPr>
      </w:pPr>
      <w:r>
        <w:rPr>
          <w:rFonts w:hint="eastAsia" w:ascii="仿宋" w:hAnsi="仿宋" w:eastAsia="仿宋" w:cs="仿宋"/>
          <w:b/>
          <w:bCs/>
          <w:color w:val="auto"/>
          <w:sz w:val="28"/>
        </w:rPr>
        <w:t xml:space="preserve"> 工程地点：</w:t>
      </w:r>
      <w:bookmarkStart w:id="1" w:name="工程地点封面"/>
      <w:r>
        <w:rPr>
          <w:rFonts w:hint="eastAsia" w:ascii="仿宋" w:hAnsi="仿宋" w:eastAsia="仿宋" w:cs="仿宋"/>
          <w:b/>
          <w:bCs/>
          <w:color w:val="auto"/>
          <w:sz w:val="28"/>
          <w:u w:val="single"/>
          <w:lang w:eastAsia="zh-CN"/>
        </w:rPr>
        <w:t>重庆市南川区城西路龙井堡巷9号</w:t>
      </w:r>
    </w:p>
    <w:bookmarkEnd w:id="1"/>
    <w:p>
      <w:pPr>
        <w:spacing w:line="1000" w:lineRule="exact"/>
        <w:rPr>
          <w:rFonts w:ascii="仿宋" w:hAnsi="仿宋" w:eastAsia="仿宋" w:cs="仿宋"/>
          <w:b/>
          <w:bCs/>
          <w:color w:val="auto"/>
          <w:sz w:val="32"/>
          <w:szCs w:val="32"/>
        </w:rPr>
      </w:pPr>
      <w:r>
        <w:rPr>
          <w:rFonts w:hint="eastAsia" w:ascii="仿宋" w:hAnsi="仿宋" w:eastAsia="仿宋" w:cs="仿宋"/>
          <w:b/>
          <w:bCs/>
          <w:color w:val="auto"/>
          <w:sz w:val="28"/>
          <w:lang w:val="en-US" w:eastAsia="zh-CN"/>
        </w:rPr>
        <w:t xml:space="preserve">     </w:t>
      </w:r>
      <w:r>
        <w:rPr>
          <w:rFonts w:hint="eastAsia" w:ascii="仿宋" w:hAnsi="仿宋" w:eastAsia="仿宋" w:cs="仿宋"/>
          <w:b/>
          <w:bCs/>
          <w:color w:val="auto"/>
          <w:sz w:val="28"/>
        </w:rPr>
        <w:t>招标</w:t>
      </w:r>
      <w:r>
        <w:rPr>
          <w:rFonts w:hint="eastAsia" w:ascii="仿宋" w:hAnsi="仿宋" w:eastAsia="仿宋" w:cs="仿宋"/>
          <w:b/>
          <w:bCs/>
          <w:color w:val="auto"/>
          <w:sz w:val="28"/>
          <w:lang w:val="en-US" w:eastAsia="zh-CN"/>
        </w:rPr>
        <w:t>人</w:t>
      </w:r>
      <w:r>
        <w:rPr>
          <w:rFonts w:hint="eastAsia" w:ascii="仿宋" w:hAnsi="仿宋" w:eastAsia="仿宋" w:cs="仿宋"/>
          <w:b/>
          <w:bCs/>
          <w:color w:val="auto"/>
          <w:sz w:val="28"/>
        </w:rPr>
        <w:t>：</w:t>
      </w:r>
      <w:r>
        <w:rPr>
          <w:rFonts w:hint="eastAsia" w:ascii="仿宋" w:hAnsi="仿宋" w:eastAsia="仿宋" w:cs="仿宋"/>
          <w:b/>
          <w:bCs/>
          <w:color w:val="auto"/>
          <w:sz w:val="28"/>
          <w:szCs w:val="21"/>
          <w:u w:val="single"/>
        </w:rPr>
        <w:t xml:space="preserve"> </w:t>
      </w:r>
      <w:r>
        <w:rPr>
          <w:rFonts w:hint="eastAsia" w:ascii="仿宋" w:hAnsi="仿宋" w:eastAsia="仿宋" w:cs="仿宋"/>
          <w:b/>
          <w:color w:val="auto"/>
          <w:kern w:val="0"/>
          <w:sz w:val="28"/>
          <w:szCs w:val="28"/>
          <w:u w:val="single"/>
        </w:rPr>
        <w:t>重庆市南鸿建筑工程有限责任公司</w:t>
      </w:r>
      <w:r>
        <w:rPr>
          <w:rFonts w:hint="eastAsia" w:ascii="仿宋" w:hAnsi="仿宋" w:eastAsia="仿宋" w:cs="仿宋"/>
          <w:b/>
          <w:bCs/>
          <w:color w:val="auto"/>
          <w:sz w:val="24"/>
          <w:u w:val="single"/>
        </w:rPr>
        <w:t xml:space="preserve"> </w:t>
      </w:r>
    </w:p>
    <w:p>
      <w:pPr>
        <w:spacing w:line="480" w:lineRule="auto"/>
        <w:rPr>
          <w:rFonts w:ascii="仿宋" w:hAnsi="仿宋" w:eastAsia="仿宋" w:cs="仿宋"/>
          <w:b/>
          <w:bCs/>
          <w:color w:val="auto"/>
          <w:sz w:val="32"/>
          <w:u w:val="single"/>
        </w:rPr>
      </w:pPr>
    </w:p>
    <w:p>
      <w:pPr>
        <w:spacing w:line="480" w:lineRule="auto"/>
        <w:jc w:val="center"/>
        <w:rPr>
          <w:rFonts w:ascii="仿宋" w:hAnsi="仿宋" w:eastAsia="仿宋" w:cs="仿宋"/>
          <w:b/>
          <w:bCs/>
          <w:color w:val="auto"/>
          <w:sz w:val="32"/>
        </w:rPr>
      </w:pPr>
      <w:r>
        <w:rPr>
          <w:rFonts w:hint="eastAsia" w:ascii="仿宋" w:hAnsi="仿宋" w:eastAsia="仿宋" w:cs="仿宋"/>
          <w:b/>
          <w:bCs/>
          <w:color w:val="auto"/>
          <w:sz w:val="32"/>
          <w:u w:val="single"/>
        </w:rPr>
        <w:t>20</w:t>
      </w:r>
      <w:r>
        <w:rPr>
          <w:rFonts w:hint="eastAsia" w:ascii="仿宋" w:hAnsi="仿宋" w:eastAsia="仿宋" w:cs="仿宋"/>
          <w:b/>
          <w:bCs/>
          <w:color w:val="auto"/>
          <w:sz w:val="32"/>
          <w:u w:val="single"/>
          <w:lang w:val="en-US" w:eastAsia="zh-CN"/>
        </w:rPr>
        <w:t>23</w:t>
      </w:r>
      <w:r>
        <w:rPr>
          <w:rFonts w:hint="eastAsia" w:ascii="仿宋" w:hAnsi="仿宋" w:eastAsia="仿宋" w:cs="仿宋"/>
          <w:b/>
          <w:bCs/>
          <w:color w:val="auto"/>
          <w:sz w:val="32"/>
          <w:u w:val="single"/>
        </w:rPr>
        <w:t xml:space="preserve"> </w:t>
      </w:r>
      <w:r>
        <w:rPr>
          <w:rFonts w:hint="eastAsia" w:ascii="仿宋" w:hAnsi="仿宋" w:eastAsia="仿宋" w:cs="仿宋"/>
          <w:b/>
          <w:bCs/>
          <w:color w:val="auto"/>
          <w:sz w:val="32"/>
        </w:rPr>
        <w:t>年</w:t>
      </w:r>
      <w:r>
        <w:rPr>
          <w:rFonts w:hint="eastAsia" w:ascii="仿宋" w:hAnsi="仿宋" w:eastAsia="仿宋" w:cs="仿宋"/>
          <w:b/>
          <w:bCs/>
          <w:color w:val="auto"/>
          <w:sz w:val="32"/>
          <w:u w:val="single"/>
        </w:rPr>
        <w:t xml:space="preserve"> </w:t>
      </w:r>
      <w:r>
        <w:rPr>
          <w:rFonts w:hint="eastAsia" w:ascii="仿宋" w:hAnsi="仿宋" w:eastAsia="仿宋" w:cs="仿宋"/>
          <w:b/>
          <w:bCs/>
          <w:color w:val="auto"/>
          <w:sz w:val="32"/>
          <w:u w:val="single"/>
          <w:lang w:val="en-US" w:eastAsia="zh-CN"/>
        </w:rPr>
        <w:t xml:space="preserve">2 </w:t>
      </w:r>
      <w:r>
        <w:rPr>
          <w:rFonts w:hint="eastAsia" w:ascii="仿宋" w:hAnsi="仿宋" w:eastAsia="仿宋" w:cs="仿宋"/>
          <w:b/>
          <w:bCs/>
          <w:color w:val="auto"/>
          <w:sz w:val="32"/>
          <w:u w:val="single"/>
        </w:rPr>
        <w:t xml:space="preserve"> </w:t>
      </w:r>
      <w:r>
        <w:rPr>
          <w:rFonts w:hint="eastAsia" w:ascii="仿宋" w:hAnsi="仿宋" w:eastAsia="仿宋" w:cs="仿宋"/>
          <w:b/>
          <w:bCs/>
          <w:color w:val="auto"/>
          <w:sz w:val="32"/>
        </w:rPr>
        <w:t>月</w:t>
      </w:r>
      <w:r>
        <w:rPr>
          <w:rFonts w:hint="eastAsia" w:ascii="仿宋" w:hAnsi="仿宋" w:eastAsia="仿宋" w:cs="仿宋"/>
          <w:b/>
          <w:bCs/>
          <w:color w:val="auto"/>
          <w:sz w:val="32"/>
          <w:u w:val="single"/>
        </w:rPr>
        <w:t xml:space="preserve"> </w:t>
      </w:r>
      <w:r>
        <w:rPr>
          <w:rFonts w:hint="eastAsia" w:ascii="仿宋" w:hAnsi="仿宋" w:eastAsia="仿宋" w:cs="仿宋"/>
          <w:b/>
          <w:bCs/>
          <w:color w:val="auto"/>
          <w:sz w:val="32"/>
          <w:u w:val="single"/>
          <w:lang w:val="en-US" w:eastAsia="zh-CN"/>
        </w:rPr>
        <w:t xml:space="preserve">23 </w:t>
      </w:r>
      <w:r>
        <w:rPr>
          <w:rFonts w:hint="eastAsia" w:ascii="仿宋" w:hAnsi="仿宋" w:eastAsia="仿宋" w:cs="仿宋"/>
          <w:b/>
          <w:bCs/>
          <w:color w:val="auto"/>
          <w:sz w:val="32"/>
          <w:u w:val="single"/>
        </w:rPr>
        <w:t xml:space="preserve"> </w:t>
      </w:r>
      <w:r>
        <w:rPr>
          <w:rFonts w:hint="eastAsia" w:ascii="仿宋" w:hAnsi="仿宋" w:eastAsia="仿宋" w:cs="仿宋"/>
          <w:b/>
          <w:bCs/>
          <w:color w:val="auto"/>
          <w:sz w:val="32"/>
        </w:rPr>
        <w:t>日</w:t>
      </w:r>
    </w:p>
    <w:p>
      <w:pPr>
        <w:spacing w:line="480" w:lineRule="auto"/>
        <w:jc w:val="center"/>
        <w:rPr>
          <w:rFonts w:ascii="仿宋" w:hAnsi="仿宋" w:eastAsia="仿宋" w:cs="仿宋"/>
          <w:color w:val="auto"/>
        </w:rPr>
      </w:pPr>
      <w:r>
        <w:rPr>
          <w:rFonts w:hint="eastAsia" w:ascii="仿宋" w:hAnsi="仿宋" w:eastAsia="仿宋" w:cs="仿宋"/>
          <w:b/>
          <w:bCs/>
          <w:color w:val="auto"/>
          <w:sz w:val="32"/>
        </w:rPr>
        <w:br w:type="page"/>
      </w:r>
    </w:p>
    <w:p>
      <w:pPr>
        <w:pStyle w:val="10"/>
        <w:rPr>
          <w:rFonts w:ascii="仿宋" w:hAnsi="仿宋" w:eastAsia="仿宋" w:cs="仿宋"/>
          <w:color w:val="auto"/>
        </w:rPr>
      </w:pPr>
    </w:p>
    <w:p>
      <w:pPr>
        <w:jc w:val="center"/>
        <w:rPr>
          <w:rFonts w:ascii="仿宋" w:hAnsi="仿宋" w:eastAsia="仿宋" w:cs="仿宋"/>
          <w:b/>
          <w:color w:val="auto"/>
          <w:sz w:val="44"/>
          <w:szCs w:val="44"/>
        </w:rPr>
      </w:pPr>
      <w:r>
        <w:rPr>
          <w:rFonts w:hint="eastAsia" w:ascii="仿宋" w:hAnsi="仿宋" w:eastAsia="仿宋" w:cs="仿宋"/>
          <w:b/>
          <w:color w:val="auto"/>
          <w:sz w:val="44"/>
          <w:szCs w:val="44"/>
        </w:rPr>
        <w:t>招 标 文 件 目 录</w:t>
      </w:r>
    </w:p>
    <w:p>
      <w:pPr>
        <w:jc w:val="center"/>
        <w:rPr>
          <w:rFonts w:ascii="仿宋" w:hAnsi="仿宋" w:eastAsia="仿宋" w:cs="仿宋"/>
          <w:b/>
          <w:color w:val="auto"/>
          <w:sz w:val="36"/>
        </w:rPr>
      </w:pPr>
    </w:p>
    <w:p>
      <w:pPr>
        <w:pStyle w:val="4"/>
      </w:pPr>
    </w:p>
    <w:p>
      <w:pPr>
        <w:pStyle w:val="9"/>
        <w:ind w:left="446"/>
        <w:rPr>
          <w:rFonts w:asciiTheme="majorHAnsi" w:hAnsiTheme="majorHAnsi" w:eastAsiaTheme="majorEastAsia" w:cstheme="majorBidi"/>
          <w:b/>
          <w:bCs/>
          <w:color w:val="auto"/>
          <w:sz w:val="28"/>
          <w:szCs w:val="28"/>
          <w:lang w:val="zh-CN"/>
        </w:rPr>
      </w:pPr>
    </w:p>
    <w:sdt>
      <w:sdtPr>
        <w:rPr>
          <w:color w:val="auto"/>
          <w:kern w:val="2"/>
          <w:sz w:val="21"/>
          <w:szCs w:val="24"/>
          <w:lang w:val="zh-CN"/>
        </w:rPr>
        <w:id w:val="914355787"/>
      </w:sdtPr>
      <w:sdtEndPr>
        <w:rPr>
          <w:rFonts w:hint="eastAsia" w:ascii="仿宋" w:hAnsi="仿宋" w:eastAsia="仿宋" w:cs="仿宋"/>
          <w:b/>
          <w:bCs/>
          <w:color w:val="auto"/>
          <w:kern w:val="2"/>
          <w:sz w:val="30"/>
          <w:szCs w:val="30"/>
          <w:lang w:val="zh-CN"/>
        </w:rPr>
      </w:sdtEndPr>
      <w:sdtContent>
        <w:p>
          <w:pPr>
            <w:pStyle w:val="14"/>
            <w:tabs>
              <w:tab w:val="right" w:leader="dot" w:pos="9060"/>
            </w:tabs>
            <w:spacing w:line="480" w:lineRule="auto"/>
            <w:rPr>
              <w:rFonts w:hint="eastAsia" w:ascii="仿宋" w:hAnsi="仿宋" w:eastAsia="仿宋" w:cs="仿宋"/>
              <w:color w:val="auto"/>
              <w:kern w:val="2"/>
              <w:sz w:val="30"/>
              <w:szCs w:val="30"/>
            </w:rPr>
          </w:pPr>
          <w:r>
            <w:rPr>
              <w:rFonts w:hint="eastAsia" w:ascii="仿宋" w:hAnsi="仿宋" w:eastAsia="仿宋" w:cs="仿宋"/>
              <w:color w:val="auto"/>
              <w:sz w:val="30"/>
              <w:szCs w:val="30"/>
            </w:rPr>
            <w:fldChar w:fldCharType="begin"/>
          </w:r>
          <w:r>
            <w:rPr>
              <w:rFonts w:hint="eastAsia" w:ascii="仿宋" w:hAnsi="仿宋" w:eastAsia="仿宋" w:cs="仿宋"/>
              <w:color w:val="auto"/>
              <w:sz w:val="30"/>
              <w:szCs w:val="30"/>
            </w:rPr>
            <w:instrText xml:space="preserve"> TOC \o "1-4" \h \z \u </w:instrText>
          </w:r>
          <w:r>
            <w:rPr>
              <w:rFonts w:hint="eastAsia" w:ascii="仿宋" w:hAnsi="仿宋" w:eastAsia="仿宋" w:cs="仿宋"/>
              <w:color w:val="auto"/>
              <w:sz w:val="30"/>
              <w:szCs w:val="30"/>
            </w:rPr>
            <w:fldChar w:fldCharType="separate"/>
          </w:r>
          <w:r>
            <w:rPr>
              <w:rFonts w:hint="eastAsia" w:ascii="仿宋" w:hAnsi="仿宋" w:eastAsia="仿宋" w:cs="仿宋"/>
              <w:color w:val="auto"/>
              <w:sz w:val="30"/>
              <w:szCs w:val="30"/>
            </w:rPr>
            <w:fldChar w:fldCharType="begin"/>
          </w:r>
          <w:r>
            <w:rPr>
              <w:rFonts w:hint="eastAsia" w:ascii="仿宋" w:hAnsi="仿宋" w:eastAsia="仿宋" w:cs="仿宋"/>
              <w:color w:val="auto"/>
              <w:sz w:val="30"/>
              <w:szCs w:val="30"/>
            </w:rPr>
            <w:instrText xml:space="preserve"> HYPERLINK \l "_Toc69391493" </w:instrText>
          </w:r>
          <w:r>
            <w:rPr>
              <w:rFonts w:hint="eastAsia" w:ascii="仿宋" w:hAnsi="仿宋" w:eastAsia="仿宋" w:cs="仿宋"/>
              <w:color w:val="auto"/>
              <w:sz w:val="30"/>
              <w:szCs w:val="30"/>
            </w:rPr>
            <w:fldChar w:fldCharType="separate"/>
          </w:r>
          <w:r>
            <w:rPr>
              <w:rStyle w:val="22"/>
              <w:rFonts w:hint="eastAsia" w:ascii="仿宋" w:hAnsi="仿宋" w:eastAsia="仿宋" w:cs="仿宋"/>
              <w:b/>
              <w:color w:val="auto"/>
              <w:sz w:val="30"/>
              <w:szCs w:val="30"/>
            </w:rPr>
            <w:t>第一部分  招标公告</w:t>
          </w:r>
          <w:r>
            <w:rPr>
              <w:rFonts w:hint="eastAsia" w:ascii="仿宋" w:hAnsi="仿宋" w:eastAsia="仿宋" w:cs="仿宋"/>
              <w:color w:val="auto"/>
              <w:sz w:val="30"/>
              <w:szCs w:val="30"/>
            </w:rPr>
            <w:tab/>
          </w:r>
          <w:r>
            <w:rPr>
              <w:rFonts w:hint="eastAsia" w:ascii="仿宋" w:hAnsi="仿宋" w:eastAsia="仿宋" w:cs="仿宋"/>
              <w:color w:val="auto"/>
              <w:sz w:val="30"/>
              <w:szCs w:val="30"/>
              <w:lang w:val="en-US" w:eastAsia="zh-CN"/>
            </w:rPr>
            <w:t>2</w:t>
          </w:r>
          <w:r>
            <w:rPr>
              <w:rFonts w:hint="eastAsia" w:ascii="仿宋" w:hAnsi="仿宋" w:eastAsia="仿宋" w:cs="仿宋"/>
              <w:color w:val="auto"/>
              <w:sz w:val="30"/>
              <w:szCs w:val="30"/>
            </w:rPr>
            <w:fldChar w:fldCharType="end"/>
          </w:r>
        </w:p>
        <w:p>
          <w:pPr>
            <w:pStyle w:val="14"/>
            <w:tabs>
              <w:tab w:val="right" w:leader="dot" w:pos="9060"/>
            </w:tabs>
            <w:spacing w:line="480" w:lineRule="auto"/>
            <w:rPr>
              <w:rFonts w:hint="eastAsia" w:ascii="仿宋" w:hAnsi="仿宋" w:eastAsia="仿宋" w:cs="仿宋"/>
              <w:color w:val="auto"/>
              <w:sz w:val="30"/>
              <w:szCs w:val="30"/>
            </w:rPr>
          </w:pPr>
          <w:r>
            <w:rPr>
              <w:rFonts w:hint="eastAsia" w:ascii="仿宋" w:hAnsi="仿宋" w:eastAsia="仿宋" w:cs="仿宋"/>
              <w:color w:val="auto"/>
              <w:sz w:val="30"/>
              <w:szCs w:val="30"/>
            </w:rPr>
            <w:fldChar w:fldCharType="begin"/>
          </w:r>
          <w:r>
            <w:rPr>
              <w:rFonts w:hint="eastAsia" w:ascii="仿宋" w:hAnsi="仿宋" w:eastAsia="仿宋" w:cs="仿宋"/>
              <w:color w:val="auto"/>
              <w:sz w:val="30"/>
              <w:szCs w:val="30"/>
            </w:rPr>
            <w:instrText xml:space="preserve"> HYPERLINK \l "_Toc69391501" </w:instrText>
          </w:r>
          <w:r>
            <w:rPr>
              <w:rFonts w:hint="eastAsia" w:ascii="仿宋" w:hAnsi="仿宋" w:eastAsia="仿宋" w:cs="仿宋"/>
              <w:color w:val="auto"/>
              <w:sz w:val="30"/>
              <w:szCs w:val="30"/>
            </w:rPr>
            <w:fldChar w:fldCharType="separate"/>
          </w:r>
          <w:r>
            <w:rPr>
              <w:rStyle w:val="22"/>
              <w:rFonts w:hint="eastAsia" w:ascii="仿宋" w:hAnsi="仿宋" w:eastAsia="仿宋" w:cs="仿宋"/>
              <w:b/>
              <w:color w:val="auto"/>
              <w:sz w:val="30"/>
              <w:szCs w:val="30"/>
            </w:rPr>
            <w:t>第二部分  投标人须知</w:t>
          </w:r>
          <w:r>
            <w:rPr>
              <w:rFonts w:hint="eastAsia" w:ascii="仿宋" w:hAnsi="仿宋" w:eastAsia="仿宋" w:cs="仿宋"/>
              <w:color w:val="auto"/>
              <w:sz w:val="30"/>
              <w:szCs w:val="30"/>
            </w:rPr>
            <w:tab/>
          </w:r>
          <w:r>
            <w:rPr>
              <w:rFonts w:hint="eastAsia" w:ascii="仿宋" w:hAnsi="仿宋" w:eastAsia="仿宋" w:cs="仿宋"/>
              <w:color w:val="auto"/>
              <w:sz w:val="30"/>
              <w:szCs w:val="30"/>
              <w:lang w:val="en-US" w:eastAsia="zh-CN"/>
            </w:rPr>
            <w:t>3</w:t>
          </w:r>
          <w:r>
            <w:rPr>
              <w:rFonts w:hint="eastAsia" w:ascii="仿宋" w:hAnsi="仿宋" w:eastAsia="仿宋" w:cs="仿宋"/>
              <w:color w:val="auto"/>
              <w:sz w:val="30"/>
              <w:szCs w:val="30"/>
            </w:rPr>
            <w:fldChar w:fldCharType="end"/>
          </w:r>
        </w:p>
        <w:p>
          <w:pPr>
            <w:pStyle w:val="14"/>
            <w:tabs>
              <w:tab w:val="right" w:leader="dot" w:pos="9060"/>
            </w:tabs>
            <w:spacing w:line="480" w:lineRule="auto"/>
            <w:rPr>
              <w:rFonts w:hint="eastAsia" w:ascii="仿宋" w:hAnsi="仿宋" w:eastAsia="仿宋" w:cs="仿宋"/>
              <w:color w:val="auto"/>
              <w:sz w:val="30"/>
              <w:szCs w:val="30"/>
            </w:rPr>
          </w:pPr>
          <w:r>
            <w:rPr>
              <w:rFonts w:hint="eastAsia" w:ascii="仿宋" w:hAnsi="仿宋" w:eastAsia="仿宋" w:cs="仿宋"/>
              <w:color w:val="auto"/>
              <w:sz w:val="30"/>
              <w:szCs w:val="30"/>
            </w:rPr>
            <w:fldChar w:fldCharType="begin"/>
          </w:r>
          <w:r>
            <w:rPr>
              <w:rFonts w:hint="eastAsia" w:ascii="仿宋" w:hAnsi="仿宋" w:eastAsia="仿宋" w:cs="仿宋"/>
              <w:color w:val="auto"/>
              <w:sz w:val="30"/>
              <w:szCs w:val="30"/>
            </w:rPr>
            <w:instrText xml:space="preserve"> HYPERLINK \l "_Toc69391520" </w:instrText>
          </w:r>
          <w:r>
            <w:rPr>
              <w:rFonts w:hint="eastAsia" w:ascii="仿宋" w:hAnsi="仿宋" w:eastAsia="仿宋" w:cs="仿宋"/>
              <w:color w:val="auto"/>
              <w:sz w:val="30"/>
              <w:szCs w:val="30"/>
            </w:rPr>
            <w:fldChar w:fldCharType="separate"/>
          </w:r>
          <w:r>
            <w:rPr>
              <w:rStyle w:val="22"/>
              <w:rFonts w:hint="eastAsia" w:ascii="仿宋" w:hAnsi="仿宋" w:eastAsia="仿宋" w:cs="仿宋"/>
              <w:b/>
              <w:color w:val="auto"/>
              <w:sz w:val="30"/>
              <w:szCs w:val="30"/>
            </w:rPr>
            <w:t>第三部分  评标办法</w:t>
          </w:r>
          <w:r>
            <w:rPr>
              <w:rFonts w:hint="eastAsia" w:ascii="仿宋" w:hAnsi="仿宋" w:eastAsia="仿宋" w:cs="仿宋"/>
              <w:color w:val="auto"/>
              <w:sz w:val="30"/>
              <w:szCs w:val="30"/>
            </w:rPr>
            <w:tab/>
          </w:r>
          <w:r>
            <w:rPr>
              <w:rFonts w:hint="eastAsia" w:ascii="仿宋" w:hAnsi="仿宋" w:eastAsia="仿宋" w:cs="仿宋"/>
              <w:color w:val="auto"/>
              <w:sz w:val="30"/>
              <w:szCs w:val="30"/>
              <w:lang w:val="en-US" w:eastAsia="zh-CN"/>
            </w:rPr>
            <w:t>1</w:t>
          </w:r>
          <w:r>
            <w:rPr>
              <w:rFonts w:hint="eastAsia" w:ascii="仿宋" w:hAnsi="仿宋" w:eastAsia="仿宋" w:cs="仿宋"/>
              <w:color w:val="auto"/>
              <w:sz w:val="30"/>
              <w:szCs w:val="30"/>
            </w:rPr>
            <w:fldChar w:fldCharType="end"/>
          </w:r>
          <w:r>
            <w:rPr>
              <w:rFonts w:hint="eastAsia" w:ascii="仿宋" w:hAnsi="仿宋" w:eastAsia="仿宋" w:cs="仿宋"/>
              <w:color w:val="auto"/>
              <w:sz w:val="30"/>
              <w:szCs w:val="30"/>
              <w:lang w:val="en-US" w:eastAsia="zh-CN"/>
            </w:rPr>
            <w:t>0</w:t>
          </w:r>
        </w:p>
        <w:p>
          <w:pPr>
            <w:pStyle w:val="14"/>
            <w:tabs>
              <w:tab w:val="right" w:leader="dot" w:pos="9060"/>
            </w:tabs>
            <w:spacing w:line="480" w:lineRule="auto"/>
            <w:rPr>
              <w:rFonts w:hint="eastAsia" w:ascii="仿宋" w:hAnsi="仿宋" w:eastAsia="仿宋" w:cs="仿宋"/>
              <w:color w:val="auto"/>
              <w:kern w:val="2"/>
              <w:sz w:val="30"/>
              <w:szCs w:val="30"/>
            </w:rPr>
          </w:pPr>
          <w:r>
            <w:rPr>
              <w:rFonts w:hint="eastAsia" w:ascii="仿宋" w:hAnsi="仿宋" w:eastAsia="仿宋" w:cs="仿宋"/>
              <w:color w:val="auto"/>
              <w:sz w:val="30"/>
              <w:szCs w:val="30"/>
            </w:rPr>
            <w:fldChar w:fldCharType="begin"/>
          </w:r>
          <w:r>
            <w:rPr>
              <w:rFonts w:hint="eastAsia" w:ascii="仿宋" w:hAnsi="仿宋" w:eastAsia="仿宋" w:cs="仿宋"/>
              <w:color w:val="auto"/>
              <w:sz w:val="30"/>
              <w:szCs w:val="30"/>
            </w:rPr>
            <w:instrText xml:space="preserve"> HYPERLINK \l "_Toc69391524" </w:instrText>
          </w:r>
          <w:r>
            <w:rPr>
              <w:rFonts w:hint="eastAsia" w:ascii="仿宋" w:hAnsi="仿宋" w:eastAsia="仿宋" w:cs="仿宋"/>
              <w:color w:val="auto"/>
              <w:sz w:val="30"/>
              <w:szCs w:val="30"/>
            </w:rPr>
            <w:fldChar w:fldCharType="separate"/>
          </w:r>
          <w:r>
            <w:rPr>
              <w:rStyle w:val="22"/>
              <w:rFonts w:hint="eastAsia" w:ascii="仿宋" w:hAnsi="仿宋" w:eastAsia="仿宋" w:cs="仿宋"/>
              <w:b/>
              <w:color w:val="auto"/>
              <w:sz w:val="30"/>
              <w:szCs w:val="30"/>
            </w:rPr>
            <w:t>第四部分  合同条款及格式</w:t>
          </w:r>
          <w:r>
            <w:rPr>
              <w:rFonts w:hint="eastAsia" w:ascii="仿宋" w:hAnsi="仿宋" w:eastAsia="仿宋" w:cs="仿宋"/>
              <w:color w:val="auto"/>
              <w:sz w:val="30"/>
              <w:szCs w:val="30"/>
            </w:rPr>
            <w:tab/>
          </w:r>
          <w:r>
            <w:rPr>
              <w:rFonts w:hint="eastAsia" w:ascii="仿宋" w:hAnsi="仿宋" w:eastAsia="仿宋" w:cs="仿宋"/>
              <w:color w:val="auto"/>
              <w:sz w:val="30"/>
              <w:szCs w:val="30"/>
            </w:rPr>
            <w:fldChar w:fldCharType="begin"/>
          </w:r>
          <w:r>
            <w:rPr>
              <w:rFonts w:hint="eastAsia" w:ascii="仿宋" w:hAnsi="仿宋" w:eastAsia="仿宋" w:cs="仿宋"/>
              <w:color w:val="auto"/>
              <w:sz w:val="30"/>
              <w:szCs w:val="30"/>
            </w:rPr>
            <w:instrText xml:space="preserve"> PAGEREF _Toc69391524 \h </w:instrText>
          </w:r>
          <w:r>
            <w:rPr>
              <w:rFonts w:hint="eastAsia" w:ascii="仿宋" w:hAnsi="仿宋" w:eastAsia="仿宋" w:cs="仿宋"/>
              <w:color w:val="auto"/>
              <w:sz w:val="30"/>
              <w:szCs w:val="30"/>
            </w:rPr>
            <w:fldChar w:fldCharType="separate"/>
          </w:r>
          <w:r>
            <w:rPr>
              <w:rFonts w:hint="eastAsia" w:ascii="仿宋" w:hAnsi="仿宋" w:eastAsia="仿宋" w:cs="仿宋"/>
              <w:color w:val="auto"/>
              <w:sz w:val="30"/>
              <w:szCs w:val="30"/>
            </w:rPr>
            <w:t>1</w:t>
          </w:r>
          <w:r>
            <w:rPr>
              <w:rFonts w:hint="eastAsia" w:ascii="仿宋" w:hAnsi="仿宋" w:eastAsia="仿宋" w:cs="仿宋"/>
              <w:color w:val="auto"/>
              <w:sz w:val="30"/>
              <w:szCs w:val="30"/>
              <w:lang w:val="en-US" w:eastAsia="zh-CN"/>
            </w:rPr>
            <w:t>3</w:t>
          </w:r>
          <w:r>
            <w:rPr>
              <w:rFonts w:hint="eastAsia" w:ascii="仿宋" w:hAnsi="仿宋" w:eastAsia="仿宋" w:cs="仿宋"/>
              <w:color w:val="auto"/>
              <w:sz w:val="30"/>
              <w:szCs w:val="30"/>
            </w:rPr>
            <w:fldChar w:fldCharType="end"/>
          </w:r>
          <w:r>
            <w:rPr>
              <w:rFonts w:hint="eastAsia" w:ascii="仿宋" w:hAnsi="仿宋" w:eastAsia="仿宋" w:cs="仿宋"/>
              <w:color w:val="auto"/>
              <w:sz w:val="30"/>
              <w:szCs w:val="30"/>
            </w:rPr>
            <w:fldChar w:fldCharType="end"/>
          </w:r>
        </w:p>
        <w:p>
          <w:pPr>
            <w:pStyle w:val="14"/>
            <w:tabs>
              <w:tab w:val="right" w:leader="dot" w:pos="9060"/>
            </w:tabs>
            <w:spacing w:line="480" w:lineRule="auto"/>
            <w:rPr>
              <w:rFonts w:hint="eastAsia" w:ascii="仿宋" w:hAnsi="仿宋" w:eastAsia="仿宋" w:cs="仿宋"/>
              <w:color w:val="auto"/>
              <w:kern w:val="2"/>
              <w:sz w:val="30"/>
              <w:szCs w:val="30"/>
              <w:lang w:val="en-US" w:eastAsia="zh-CN"/>
            </w:rPr>
          </w:pPr>
          <w:r>
            <w:rPr>
              <w:rFonts w:hint="eastAsia" w:ascii="仿宋" w:hAnsi="仿宋" w:eastAsia="仿宋" w:cs="仿宋"/>
              <w:color w:val="auto"/>
              <w:sz w:val="30"/>
              <w:szCs w:val="30"/>
            </w:rPr>
            <w:fldChar w:fldCharType="begin"/>
          </w:r>
          <w:r>
            <w:rPr>
              <w:rFonts w:hint="eastAsia" w:ascii="仿宋" w:hAnsi="仿宋" w:eastAsia="仿宋" w:cs="仿宋"/>
              <w:color w:val="auto"/>
              <w:sz w:val="30"/>
              <w:szCs w:val="30"/>
            </w:rPr>
            <w:instrText xml:space="preserve"> HYPERLINK \l "_Toc69391525" </w:instrText>
          </w:r>
          <w:r>
            <w:rPr>
              <w:rFonts w:hint="eastAsia" w:ascii="仿宋" w:hAnsi="仿宋" w:eastAsia="仿宋" w:cs="仿宋"/>
              <w:color w:val="auto"/>
              <w:sz w:val="30"/>
              <w:szCs w:val="30"/>
            </w:rPr>
            <w:fldChar w:fldCharType="separate"/>
          </w:r>
          <w:r>
            <w:rPr>
              <w:rStyle w:val="22"/>
              <w:rFonts w:hint="eastAsia" w:ascii="仿宋" w:hAnsi="仿宋" w:eastAsia="仿宋" w:cs="仿宋"/>
              <w:b/>
              <w:color w:val="auto"/>
              <w:sz w:val="30"/>
              <w:szCs w:val="30"/>
            </w:rPr>
            <w:t>第五部分  劳务分包工程量清单计价表</w:t>
          </w:r>
          <w:r>
            <w:rPr>
              <w:rFonts w:hint="eastAsia" w:ascii="仿宋" w:hAnsi="仿宋" w:eastAsia="仿宋" w:cs="仿宋"/>
              <w:color w:val="auto"/>
              <w:sz w:val="30"/>
              <w:szCs w:val="30"/>
            </w:rPr>
            <w:tab/>
          </w:r>
          <w:r>
            <w:rPr>
              <w:rFonts w:hint="eastAsia" w:ascii="仿宋" w:hAnsi="仿宋" w:eastAsia="仿宋" w:cs="仿宋"/>
              <w:color w:val="auto"/>
              <w:sz w:val="30"/>
              <w:szCs w:val="30"/>
              <w:lang w:val="en-US" w:eastAsia="zh-CN"/>
            </w:rPr>
            <w:t>3</w:t>
          </w:r>
          <w:r>
            <w:rPr>
              <w:rFonts w:hint="eastAsia" w:ascii="仿宋" w:hAnsi="仿宋" w:eastAsia="仿宋" w:cs="仿宋"/>
              <w:color w:val="auto"/>
              <w:sz w:val="30"/>
              <w:szCs w:val="30"/>
            </w:rPr>
            <w:fldChar w:fldCharType="end"/>
          </w:r>
          <w:r>
            <w:rPr>
              <w:rFonts w:hint="eastAsia" w:ascii="仿宋" w:hAnsi="仿宋" w:eastAsia="仿宋" w:cs="仿宋"/>
              <w:color w:val="auto"/>
              <w:sz w:val="30"/>
              <w:szCs w:val="30"/>
              <w:lang w:val="en-US" w:eastAsia="zh-CN"/>
            </w:rPr>
            <w:t>4</w:t>
          </w:r>
        </w:p>
        <w:p>
          <w:pPr>
            <w:pStyle w:val="14"/>
            <w:tabs>
              <w:tab w:val="right" w:leader="dot" w:pos="9060"/>
            </w:tabs>
            <w:spacing w:line="480" w:lineRule="auto"/>
            <w:rPr>
              <w:rFonts w:hint="eastAsia" w:ascii="仿宋" w:hAnsi="仿宋" w:eastAsia="仿宋" w:cs="仿宋"/>
              <w:color w:val="auto"/>
              <w:kern w:val="2"/>
              <w:sz w:val="30"/>
              <w:szCs w:val="30"/>
              <w:lang w:val="en-US" w:eastAsia="zh-CN"/>
            </w:rPr>
          </w:pPr>
          <w:r>
            <w:rPr>
              <w:rFonts w:hint="eastAsia" w:ascii="仿宋" w:hAnsi="仿宋" w:eastAsia="仿宋" w:cs="仿宋"/>
              <w:color w:val="auto"/>
              <w:sz w:val="30"/>
              <w:szCs w:val="30"/>
            </w:rPr>
            <w:fldChar w:fldCharType="begin"/>
          </w:r>
          <w:r>
            <w:rPr>
              <w:rFonts w:hint="eastAsia" w:ascii="仿宋" w:hAnsi="仿宋" w:eastAsia="仿宋" w:cs="仿宋"/>
              <w:color w:val="auto"/>
              <w:sz w:val="30"/>
              <w:szCs w:val="30"/>
            </w:rPr>
            <w:instrText xml:space="preserve"> HYPERLINK \l "_Toc69391526" </w:instrText>
          </w:r>
          <w:r>
            <w:rPr>
              <w:rFonts w:hint="eastAsia" w:ascii="仿宋" w:hAnsi="仿宋" w:eastAsia="仿宋" w:cs="仿宋"/>
              <w:color w:val="auto"/>
              <w:sz w:val="30"/>
              <w:szCs w:val="30"/>
            </w:rPr>
            <w:fldChar w:fldCharType="separate"/>
          </w:r>
          <w:r>
            <w:rPr>
              <w:rStyle w:val="22"/>
              <w:rFonts w:hint="eastAsia" w:ascii="仿宋" w:hAnsi="仿宋" w:eastAsia="仿宋" w:cs="仿宋"/>
              <w:b/>
              <w:color w:val="auto"/>
              <w:sz w:val="30"/>
              <w:szCs w:val="30"/>
            </w:rPr>
            <w:t>第六部分  投标文件格式</w:t>
          </w:r>
          <w:r>
            <w:rPr>
              <w:rFonts w:hint="eastAsia" w:ascii="仿宋" w:hAnsi="仿宋" w:eastAsia="仿宋" w:cs="仿宋"/>
              <w:color w:val="auto"/>
              <w:sz w:val="30"/>
              <w:szCs w:val="30"/>
            </w:rPr>
            <w:tab/>
          </w:r>
          <w:r>
            <w:rPr>
              <w:rFonts w:hint="eastAsia" w:ascii="仿宋" w:hAnsi="仿宋" w:eastAsia="仿宋" w:cs="仿宋"/>
              <w:color w:val="auto"/>
              <w:sz w:val="30"/>
              <w:szCs w:val="30"/>
              <w:lang w:val="en-US" w:eastAsia="zh-CN"/>
            </w:rPr>
            <w:t>3</w:t>
          </w:r>
          <w:r>
            <w:rPr>
              <w:rFonts w:hint="eastAsia" w:ascii="仿宋" w:hAnsi="仿宋" w:eastAsia="仿宋" w:cs="仿宋"/>
              <w:color w:val="auto"/>
              <w:sz w:val="30"/>
              <w:szCs w:val="30"/>
            </w:rPr>
            <w:fldChar w:fldCharType="end"/>
          </w:r>
          <w:r>
            <w:rPr>
              <w:rFonts w:hint="eastAsia" w:ascii="仿宋" w:hAnsi="仿宋" w:eastAsia="仿宋" w:cs="仿宋"/>
              <w:color w:val="auto"/>
              <w:sz w:val="30"/>
              <w:szCs w:val="30"/>
              <w:lang w:val="en-US" w:eastAsia="zh-CN"/>
            </w:rPr>
            <w:t>5</w:t>
          </w:r>
        </w:p>
        <w:p>
          <w:pPr>
            <w:spacing w:line="480" w:lineRule="auto"/>
            <w:rPr>
              <w:rFonts w:hint="eastAsia" w:ascii="仿宋" w:hAnsi="仿宋" w:eastAsia="仿宋" w:cs="仿宋"/>
              <w:color w:val="auto"/>
              <w:sz w:val="30"/>
              <w:szCs w:val="30"/>
            </w:rPr>
          </w:pPr>
          <w:r>
            <w:rPr>
              <w:rFonts w:hint="eastAsia" w:ascii="仿宋" w:hAnsi="仿宋" w:eastAsia="仿宋" w:cs="仿宋"/>
              <w:color w:val="auto"/>
              <w:kern w:val="0"/>
              <w:sz w:val="30"/>
              <w:szCs w:val="30"/>
            </w:rPr>
            <w:fldChar w:fldCharType="end"/>
          </w:r>
        </w:p>
      </w:sdtContent>
    </w:sdt>
    <w:p>
      <w:pPr>
        <w:jc w:val="center"/>
        <w:rPr>
          <w:rFonts w:ascii="仿宋" w:hAnsi="仿宋" w:eastAsia="仿宋" w:cs="仿宋"/>
          <w:b/>
          <w:color w:val="auto"/>
          <w:sz w:val="32"/>
          <w:szCs w:val="32"/>
        </w:rPr>
        <w:sectPr>
          <w:footerReference r:id="rId3" w:type="default"/>
          <w:pgSz w:w="11906" w:h="16838"/>
          <w:pgMar w:top="1100" w:right="1418" w:bottom="1247" w:left="1418" w:header="624" w:footer="748" w:gutter="0"/>
          <w:pgBorders>
            <w:top w:val="none" w:sz="0" w:space="0"/>
            <w:left w:val="none" w:sz="0" w:space="0"/>
            <w:bottom w:val="none" w:sz="0" w:space="0"/>
            <w:right w:val="none" w:sz="0" w:space="0"/>
          </w:pgBorders>
          <w:pgNumType w:start="0"/>
          <w:cols w:space="720" w:num="1"/>
          <w:titlePg/>
          <w:docGrid w:linePitch="312" w:charSpace="0"/>
        </w:sectPr>
      </w:pPr>
    </w:p>
    <w:p>
      <w:pPr>
        <w:pStyle w:val="3"/>
        <w:pageBreakBefore w:val="0"/>
        <w:widowControl w:val="0"/>
        <w:kinsoku/>
        <w:wordWrap/>
        <w:overflowPunct/>
        <w:topLinePunct w:val="0"/>
        <w:bidi w:val="0"/>
        <w:spacing w:line="400" w:lineRule="exact"/>
        <w:ind w:left="-210" w:leftChars="-100" w:right="-210" w:rightChars="-100"/>
        <w:textAlignment w:val="auto"/>
        <w:rPr>
          <w:b/>
          <w:color w:val="auto"/>
        </w:rPr>
      </w:pPr>
      <w:bookmarkStart w:id="2" w:name="_Toc69391493"/>
      <w:r>
        <w:rPr>
          <w:rFonts w:hint="eastAsia" w:ascii="仿宋" w:hAnsi="仿宋" w:eastAsia="仿宋" w:cs="仿宋"/>
          <w:b/>
          <w:color w:val="auto"/>
          <w:szCs w:val="28"/>
        </w:rPr>
        <w:t>第一部分  招标公告</w:t>
      </w:r>
      <w:bookmarkEnd w:id="2"/>
    </w:p>
    <w:p>
      <w:pPr>
        <w:pageBreakBefore w:val="0"/>
        <w:widowControl w:val="0"/>
        <w:kinsoku/>
        <w:wordWrap/>
        <w:overflowPunct/>
        <w:topLinePunct w:val="0"/>
        <w:bidi w:val="0"/>
        <w:snapToGrid w:val="0"/>
        <w:spacing w:line="360" w:lineRule="exact"/>
        <w:ind w:left="-210" w:leftChars="-100" w:right="-210" w:rightChars="-100" w:firstLine="480" w:firstLineChars="200"/>
        <w:jc w:val="left"/>
        <w:textAlignment w:val="auto"/>
        <w:rPr>
          <w:rFonts w:ascii="仿宋" w:hAnsi="仿宋" w:eastAsia="仿宋" w:cs="仿宋"/>
          <w:color w:val="auto"/>
          <w:sz w:val="24"/>
        </w:rPr>
      </w:pPr>
      <w:r>
        <w:rPr>
          <w:rFonts w:hint="eastAsia" w:ascii="仿宋" w:hAnsi="仿宋" w:eastAsia="仿宋" w:cs="仿宋"/>
          <w:color w:val="auto"/>
          <w:sz w:val="24"/>
        </w:rPr>
        <w:t>重庆市南鸿建筑工程有限责任公司承建的</w:t>
      </w:r>
      <w:r>
        <w:rPr>
          <w:rFonts w:hint="eastAsia" w:ascii="仿宋" w:hAnsi="仿宋" w:eastAsia="仿宋" w:cs="仿宋"/>
          <w:color w:val="auto"/>
          <w:sz w:val="24"/>
          <w:u w:val="single"/>
          <w:lang w:val="en-US" w:eastAsia="zh-CN"/>
        </w:rPr>
        <w:t>南川区道南小学校扩建工程主体</w:t>
      </w:r>
      <w:r>
        <w:rPr>
          <w:rFonts w:hint="eastAsia" w:ascii="仿宋" w:hAnsi="仿宋" w:eastAsia="仿宋" w:cs="仿宋"/>
          <w:color w:val="auto"/>
          <w:sz w:val="24"/>
          <w:u w:val="single"/>
        </w:rPr>
        <w:t>劳务分包</w:t>
      </w:r>
      <w:r>
        <w:rPr>
          <w:rFonts w:hint="eastAsia" w:ascii="仿宋" w:hAnsi="仿宋" w:eastAsia="仿宋" w:cs="仿宋"/>
          <w:color w:val="auto"/>
          <w:sz w:val="24"/>
        </w:rPr>
        <w:t>已具备招标条件，现对该</w:t>
      </w:r>
      <w:r>
        <w:rPr>
          <w:rFonts w:hint="eastAsia" w:ascii="仿宋" w:hAnsi="仿宋" w:eastAsia="仿宋" w:cs="仿宋"/>
          <w:color w:val="FF0000"/>
          <w:sz w:val="24"/>
        </w:rPr>
        <w:t>工程</w:t>
      </w:r>
      <w:r>
        <w:rPr>
          <w:rFonts w:hint="eastAsia" w:ascii="仿宋" w:hAnsi="仿宋" w:eastAsia="仿宋" w:cs="仿宋"/>
          <w:color w:val="FF0000"/>
          <w:sz w:val="24"/>
          <w:lang w:eastAsia="zh-CN"/>
        </w:rPr>
        <w:t>主体</w:t>
      </w:r>
      <w:r>
        <w:rPr>
          <w:rFonts w:hint="eastAsia" w:ascii="仿宋" w:hAnsi="仿宋" w:eastAsia="仿宋" w:cs="仿宋"/>
          <w:color w:val="FF0000"/>
          <w:sz w:val="24"/>
        </w:rPr>
        <w:t>劳务分包</w:t>
      </w:r>
      <w:r>
        <w:rPr>
          <w:rFonts w:hint="eastAsia" w:ascii="仿宋" w:hAnsi="仿宋" w:eastAsia="仿宋" w:cs="仿宋"/>
          <w:color w:val="auto"/>
          <w:sz w:val="24"/>
        </w:rPr>
        <w:t>进行公开招标。</w:t>
      </w:r>
    </w:p>
    <w:p>
      <w:pPr>
        <w:pStyle w:val="4"/>
        <w:pageBreakBefore w:val="0"/>
        <w:widowControl w:val="0"/>
        <w:kinsoku/>
        <w:wordWrap/>
        <w:overflowPunct/>
        <w:topLinePunct w:val="0"/>
        <w:bidi w:val="0"/>
        <w:snapToGrid w:val="0"/>
        <w:spacing w:before="0" w:after="0" w:line="360" w:lineRule="exact"/>
        <w:ind w:left="-210" w:leftChars="-100" w:right="-210" w:rightChars="-100"/>
        <w:textAlignment w:val="auto"/>
        <w:rPr>
          <w:rFonts w:ascii="仿宋" w:hAnsi="仿宋" w:eastAsia="仿宋"/>
          <w:color w:val="auto"/>
          <w:sz w:val="24"/>
          <w:szCs w:val="24"/>
        </w:rPr>
      </w:pPr>
      <w:bookmarkStart w:id="3" w:name="_Toc69391494"/>
      <w:r>
        <w:rPr>
          <w:rFonts w:hint="eastAsia" w:ascii="仿宋" w:hAnsi="仿宋" w:eastAsia="仿宋"/>
          <w:color w:val="auto"/>
          <w:sz w:val="24"/>
          <w:szCs w:val="24"/>
        </w:rPr>
        <w:t>1. 工程概况</w:t>
      </w:r>
      <w:bookmarkEnd w:id="3"/>
    </w:p>
    <w:p>
      <w:pPr>
        <w:pageBreakBefore w:val="0"/>
        <w:widowControl w:val="0"/>
        <w:kinsoku/>
        <w:wordWrap/>
        <w:overflowPunct/>
        <w:topLinePunct w:val="0"/>
        <w:bidi w:val="0"/>
        <w:snapToGrid w:val="0"/>
        <w:spacing w:line="360" w:lineRule="exact"/>
        <w:ind w:left="-210" w:leftChars="-100" w:right="-210" w:rightChars="-100" w:firstLine="480" w:firstLineChars="200"/>
        <w:jc w:val="left"/>
        <w:textAlignment w:val="auto"/>
        <w:rPr>
          <w:rFonts w:hint="eastAsia" w:ascii="仿宋" w:hAnsi="仿宋" w:eastAsia="仿宋" w:cs="仿宋"/>
          <w:color w:val="auto"/>
          <w:sz w:val="24"/>
          <w:u w:val="single"/>
        </w:rPr>
      </w:pPr>
      <w:r>
        <w:rPr>
          <w:rFonts w:hint="eastAsia" w:ascii="仿宋" w:hAnsi="仿宋" w:eastAsia="仿宋" w:cs="仿宋"/>
          <w:color w:val="auto"/>
          <w:sz w:val="24"/>
        </w:rPr>
        <w:t>1.1 项目名称：</w:t>
      </w:r>
      <w:r>
        <w:rPr>
          <w:rFonts w:hint="eastAsia" w:ascii="仿宋" w:hAnsi="仿宋" w:eastAsia="仿宋" w:cs="仿宋"/>
          <w:color w:val="auto"/>
          <w:sz w:val="24"/>
          <w:u w:val="single"/>
          <w:lang w:val="en-US" w:eastAsia="zh-CN"/>
        </w:rPr>
        <w:t>南川区道南小学校扩建工程</w:t>
      </w:r>
    </w:p>
    <w:p>
      <w:pPr>
        <w:pageBreakBefore w:val="0"/>
        <w:widowControl w:val="0"/>
        <w:kinsoku/>
        <w:wordWrap/>
        <w:overflowPunct/>
        <w:topLinePunct w:val="0"/>
        <w:bidi w:val="0"/>
        <w:snapToGrid w:val="0"/>
        <w:spacing w:line="360" w:lineRule="exact"/>
        <w:ind w:left="-210" w:leftChars="-100" w:right="-210" w:rightChars="-100" w:firstLine="480" w:firstLineChars="200"/>
        <w:jc w:val="left"/>
        <w:textAlignment w:val="auto"/>
        <w:rPr>
          <w:rFonts w:hint="eastAsia" w:ascii="仿宋" w:hAnsi="仿宋" w:eastAsia="仿宋" w:cs="仿宋"/>
          <w:color w:val="auto"/>
          <w:sz w:val="24"/>
          <w:u w:val="single"/>
        </w:rPr>
      </w:pPr>
      <w:r>
        <w:rPr>
          <w:rFonts w:hint="eastAsia" w:ascii="仿宋" w:hAnsi="仿宋" w:eastAsia="仿宋" w:cs="仿宋"/>
          <w:color w:val="auto"/>
          <w:sz w:val="24"/>
        </w:rPr>
        <w:t>1.2 建设地点：</w:t>
      </w:r>
      <w:r>
        <w:rPr>
          <w:rFonts w:hint="eastAsia" w:ascii="仿宋" w:hAnsi="仿宋" w:eastAsia="仿宋" w:cs="仿宋"/>
          <w:color w:val="auto"/>
          <w:sz w:val="24"/>
          <w:u w:val="single"/>
          <w:lang w:eastAsia="zh-CN"/>
        </w:rPr>
        <w:t>重庆市南川区城西路龙井堡巷9号</w:t>
      </w:r>
    </w:p>
    <w:p>
      <w:pPr>
        <w:pageBreakBefore w:val="0"/>
        <w:widowControl w:val="0"/>
        <w:kinsoku/>
        <w:wordWrap/>
        <w:overflowPunct/>
        <w:topLinePunct w:val="0"/>
        <w:bidi w:val="0"/>
        <w:snapToGrid w:val="0"/>
        <w:spacing w:line="360" w:lineRule="exact"/>
        <w:ind w:left="-210" w:leftChars="-100" w:right="-210" w:rightChars="-100" w:firstLine="480" w:firstLineChars="200"/>
        <w:jc w:val="left"/>
        <w:textAlignment w:val="auto"/>
        <w:rPr>
          <w:rFonts w:hint="eastAsia" w:ascii="仿宋" w:hAnsi="仿宋" w:eastAsia="仿宋" w:cs="仿宋"/>
          <w:color w:val="auto"/>
          <w:sz w:val="24"/>
          <w:lang w:val="en-US" w:eastAsia="zh-CN"/>
        </w:rPr>
      </w:pPr>
      <w:r>
        <w:rPr>
          <w:rFonts w:hint="eastAsia" w:ascii="仿宋" w:hAnsi="仿宋" w:eastAsia="仿宋" w:cs="仿宋"/>
          <w:color w:val="auto"/>
          <w:sz w:val="24"/>
        </w:rPr>
        <w:t>1.3 工程规模：</w:t>
      </w:r>
      <w:r>
        <w:rPr>
          <w:rFonts w:hint="eastAsia" w:ascii="仿宋" w:hAnsi="仿宋" w:eastAsia="仿宋" w:cs="仿宋"/>
          <w:kern w:val="0"/>
          <w:sz w:val="24"/>
          <w:szCs w:val="24"/>
          <w:u w:val="single"/>
          <w:lang w:bidi="ar"/>
        </w:rPr>
        <w:t>总建筑面积10746.42平方米，其中教学楼4483.83平方米，食堂、餐厅2487.12平方米，配套用房 32.24平方米，车库 3743.23平方米。建设内容主要包括1号教学楼4F/-1F、2号餐厅3F、3号门卫室1F、地下车库和设备用房-1F、停车位97个（室内97个，充电车位10个、无障碍车位2个）</w:t>
      </w:r>
      <w:r>
        <w:rPr>
          <w:rFonts w:hint="eastAsia" w:ascii="仿宋" w:hAnsi="仿宋" w:eastAsia="仿宋" w:cs="仿宋"/>
          <w:color w:val="0000FF"/>
          <w:sz w:val="24"/>
          <w:szCs w:val="24"/>
          <w:u w:val="single"/>
          <w:lang w:eastAsia="zh-CN"/>
        </w:rPr>
        <w:t>。</w:t>
      </w:r>
      <w:r>
        <w:rPr>
          <w:rFonts w:hint="eastAsia" w:ascii="仿宋" w:hAnsi="仿宋" w:eastAsia="仿宋" w:cs="仿宋"/>
          <w:color w:val="0000FF"/>
          <w:sz w:val="24"/>
          <w:szCs w:val="24"/>
          <w:lang w:val="en-US" w:eastAsia="zh-CN"/>
        </w:rPr>
        <w:t xml:space="preserve"> </w:t>
      </w:r>
    </w:p>
    <w:p>
      <w:pPr>
        <w:pageBreakBefore w:val="0"/>
        <w:widowControl w:val="0"/>
        <w:kinsoku/>
        <w:wordWrap/>
        <w:overflowPunct/>
        <w:topLinePunct w:val="0"/>
        <w:bidi w:val="0"/>
        <w:snapToGrid w:val="0"/>
        <w:spacing w:line="360" w:lineRule="exact"/>
        <w:ind w:left="-210" w:leftChars="-100" w:right="-210" w:rightChars="-100" w:firstLine="480" w:firstLineChars="200"/>
        <w:jc w:val="left"/>
        <w:textAlignment w:val="auto"/>
        <w:rPr>
          <w:rFonts w:ascii="仿宋" w:hAnsi="仿宋" w:eastAsia="仿宋" w:cs="仿宋"/>
          <w:color w:val="auto"/>
          <w:sz w:val="24"/>
        </w:rPr>
      </w:pPr>
      <w:r>
        <w:rPr>
          <w:rFonts w:hint="eastAsia" w:ascii="仿宋" w:hAnsi="仿宋" w:eastAsia="仿宋" w:cs="仿宋"/>
          <w:color w:val="auto"/>
          <w:sz w:val="24"/>
        </w:rPr>
        <w:t>1.4 工程质量等级：</w:t>
      </w:r>
      <w:r>
        <w:rPr>
          <w:rFonts w:hint="eastAsia" w:ascii="仿宋" w:hAnsi="仿宋" w:eastAsia="仿宋" w:cs="仿宋"/>
          <w:color w:val="auto"/>
          <w:sz w:val="24"/>
          <w:u w:val="single"/>
        </w:rPr>
        <w:t xml:space="preserve"> 合格 </w:t>
      </w:r>
      <w:r>
        <w:rPr>
          <w:rFonts w:hint="eastAsia" w:ascii="仿宋" w:hAnsi="仿宋" w:eastAsia="仿宋" w:cs="仿宋"/>
          <w:color w:val="auto"/>
          <w:sz w:val="24"/>
        </w:rPr>
        <w:t>（一次性验收合格）</w:t>
      </w:r>
    </w:p>
    <w:p>
      <w:pPr>
        <w:pageBreakBefore w:val="0"/>
        <w:widowControl w:val="0"/>
        <w:kinsoku/>
        <w:wordWrap/>
        <w:overflowPunct/>
        <w:topLinePunct w:val="0"/>
        <w:bidi w:val="0"/>
        <w:snapToGrid w:val="0"/>
        <w:spacing w:line="360" w:lineRule="exact"/>
        <w:ind w:left="-210" w:leftChars="-100" w:right="-210" w:rightChars="-100" w:firstLine="480" w:firstLineChars="200"/>
        <w:jc w:val="left"/>
        <w:textAlignment w:val="auto"/>
        <w:rPr>
          <w:rFonts w:ascii="仿宋" w:hAnsi="仿宋" w:eastAsia="仿宋" w:cs="仿宋"/>
          <w:color w:val="auto"/>
          <w:sz w:val="24"/>
          <w:highlight w:val="none"/>
        </w:rPr>
      </w:pPr>
      <w:r>
        <w:rPr>
          <w:rFonts w:hint="eastAsia" w:ascii="仿宋" w:hAnsi="仿宋" w:eastAsia="仿宋" w:cs="仿宋"/>
          <w:color w:val="auto"/>
          <w:sz w:val="24"/>
        </w:rPr>
        <w:t>1.5计划工期：</w:t>
      </w:r>
      <w:r>
        <w:rPr>
          <w:rFonts w:hint="eastAsia" w:ascii="仿宋" w:hAnsi="仿宋" w:eastAsia="仿宋" w:cs="仿宋"/>
          <w:color w:val="0000FF"/>
          <w:sz w:val="24"/>
          <w:highlight w:val="none"/>
        </w:rPr>
        <w:t>暂定</w:t>
      </w:r>
      <w:r>
        <w:rPr>
          <w:rFonts w:hint="eastAsia" w:ascii="仿宋" w:hAnsi="仿宋" w:eastAsia="仿宋" w:cs="仿宋"/>
          <w:color w:val="0000FF"/>
          <w:sz w:val="24"/>
          <w:highlight w:val="none"/>
          <w:u w:val="single"/>
        </w:rPr>
        <w:t xml:space="preserve"> </w:t>
      </w:r>
      <w:r>
        <w:rPr>
          <w:rFonts w:hint="eastAsia" w:ascii="仿宋" w:hAnsi="仿宋" w:eastAsia="仿宋" w:cs="仿宋"/>
          <w:color w:val="0000FF"/>
          <w:sz w:val="24"/>
          <w:highlight w:val="none"/>
          <w:u w:val="single"/>
          <w:lang w:val="en-US" w:eastAsia="zh-CN"/>
        </w:rPr>
        <w:t>180</w:t>
      </w:r>
      <w:r>
        <w:rPr>
          <w:rFonts w:hint="eastAsia" w:ascii="仿宋" w:hAnsi="仿宋" w:eastAsia="仿宋" w:cs="仿宋"/>
          <w:color w:val="0000FF"/>
          <w:sz w:val="24"/>
          <w:highlight w:val="none"/>
          <w:u w:val="single"/>
        </w:rPr>
        <w:t xml:space="preserve"> </w:t>
      </w:r>
      <w:r>
        <w:rPr>
          <w:rFonts w:hint="eastAsia" w:ascii="仿宋" w:hAnsi="仿宋" w:eastAsia="仿宋" w:cs="仿宋"/>
          <w:color w:val="0000FF"/>
          <w:sz w:val="24"/>
          <w:highlight w:val="none"/>
        </w:rPr>
        <w:t>日历天</w:t>
      </w:r>
    </w:p>
    <w:p>
      <w:pPr>
        <w:pStyle w:val="4"/>
        <w:pageBreakBefore w:val="0"/>
        <w:widowControl w:val="0"/>
        <w:kinsoku/>
        <w:wordWrap/>
        <w:overflowPunct/>
        <w:topLinePunct w:val="0"/>
        <w:bidi w:val="0"/>
        <w:snapToGrid w:val="0"/>
        <w:spacing w:before="0" w:after="0" w:line="360" w:lineRule="exact"/>
        <w:ind w:left="-210" w:leftChars="-100" w:right="-210" w:rightChars="-100"/>
        <w:textAlignment w:val="auto"/>
        <w:rPr>
          <w:rFonts w:ascii="仿宋" w:hAnsi="仿宋" w:eastAsia="仿宋"/>
          <w:color w:val="auto"/>
          <w:sz w:val="24"/>
          <w:szCs w:val="24"/>
        </w:rPr>
      </w:pPr>
      <w:bookmarkStart w:id="4" w:name="_Toc69391495"/>
      <w:r>
        <w:rPr>
          <w:rFonts w:hint="eastAsia" w:ascii="仿宋" w:hAnsi="仿宋" w:eastAsia="仿宋"/>
          <w:color w:val="auto"/>
          <w:sz w:val="24"/>
          <w:szCs w:val="24"/>
        </w:rPr>
        <w:t>2. 招标工程范围及内容</w:t>
      </w:r>
      <w:bookmarkEnd w:id="4"/>
    </w:p>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480" w:firstLineChars="200"/>
        <w:jc w:val="left"/>
        <w:textAlignment w:val="auto"/>
        <w:rPr>
          <w:rFonts w:hint="eastAsia" w:ascii="仿宋" w:hAnsi="仿宋" w:eastAsia="仿宋" w:cs="仿宋"/>
          <w:color w:val="auto"/>
          <w:sz w:val="24"/>
          <w:u w:val="single"/>
        </w:rPr>
      </w:pPr>
      <w:r>
        <w:rPr>
          <w:rFonts w:hint="eastAsia" w:ascii="仿宋" w:hAnsi="仿宋" w:eastAsia="仿宋" w:cs="仿宋"/>
          <w:color w:val="auto"/>
          <w:sz w:val="24"/>
          <w:szCs w:val="24"/>
          <w:u w:val="single"/>
          <w:shd w:val="clear" w:color="auto" w:fill="auto"/>
          <w:lang w:val="en-US" w:eastAsia="zh-CN"/>
        </w:rPr>
        <w:t>分包范围内的人工、周材辅材、大小机械、机具及用具、脚手架、安全防护、材料转运包括二次转运、包施工质量、包施工工期、包施工安全、包文明施工、施工临时设施、验收合格</w:t>
      </w:r>
      <w:r>
        <w:rPr>
          <w:rFonts w:hint="eastAsia" w:ascii="仿宋" w:hAnsi="仿宋" w:eastAsia="仿宋" w:cs="仿宋"/>
          <w:color w:val="auto"/>
          <w:sz w:val="24"/>
          <w:highlight w:val="none"/>
        </w:rPr>
        <w:t>。</w:t>
      </w:r>
    </w:p>
    <w:p>
      <w:pPr>
        <w:pStyle w:val="4"/>
        <w:pageBreakBefore w:val="0"/>
        <w:widowControl w:val="0"/>
        <w:kinsoku/>
        <w:wordWrap/>
        <w:overflowPunct/>
        <w:topLinePunct w:val="0"/>
        <w:bidi w:val="0"/>
        <w:snapToGrid w:val="0"/>
        <w:spacing w:before="0" w:after="0" w:line="360" w:lineRule="exact"/>
        <w:ind w:left="-210" w:leftChars="-100" w:right="-210" w:rightChars="-100"/>
        <w:textAlignment w:val="auto"/>
        <w:rPr>
          <w:rFonts w:ascii="仿宋" w:hAnsi="仿宋" w:eastAsia="仿宋"/>
          <w:color w:val="auto"/>
          <w:sz w:val="24"/>
          <w:szCs w:val="24"/>
        </w:rPr>
      </w:pPr>
      <w:bookmarkStart w:id="5" w:name="_Toc69391496"/>
      <w:r>
        <w:rPr>
          <w:rFonts w:hint="eastAsia" w:ascii="仿宋" w:hAnsi="仿宋" w:eastAsia="仿宋"/>
          <w:color w:val="auto"/>
          <w:sz w:val="24"/>
          <w:szCs w:val="24"/>
        </w:rPr>
        <w:t>3.资格要求</w:t>
      </w:r>
      <w:bookmarkEnd w:id="5"/>
    </w:p>
    <w:p>
      <w:pPr>
        <w:pageBreakBefore w:val="0"/>
        <w:widowControl w:val="0"/>
        <w:kinsoku/>
        <w:wordWrap/>
        <w:overflowPunct/>
        <w:topLinePunct w:val="0"/>
        <w:bidi w:val="0"/>
        <w:snapToGrid w:val="0"/>
        <w:spacing w:line="360" w:lineRule="exact"/>
        <w:ind w:left="-210" w:leftChars="-100" w:right="-210" w:rightChars="-100" w:firstLine="480" w:firstLineChars="200"/>
        <w:jc w:val="left"/>
        <w:textAlignment w:val="auto"/>
        <w:rPr>
          <w:rFonts w:ascii="仿宋" w:hAnsi="仿宋" w:eastAsia="仿宋" w:cs="仿宋"/>
          <w:color w:val="auto"/>
          <w:sz w:val="24"/>
        </w:rPr>
      </w:pPr>
      <w:r>
        <w:rPr>
          <w:rFonts w:hint="eastAsia" w:ascii="仿宋" w:hAnsi="仿宋" w:eastAsia="仿宋" w:cs="仿宋"/>
          <w:color w:val="auto"/>
          <w:sz w:val="24"/>
        </w:rPr>
        <w:t>3.1招标对象：符各招标文件要求的所有潜在投标人。</w:t>
      </w:r>
    </w:p>
    <w:p>
      <w:pPr>
        <w:pageBreakBefore w:val="0"/>
        <w:widowControl w:val="0"/>
        <w:kinsoku/>
        <w:wordWrap/>
        <w:overflowPunct/>
        <w:topLinePunct w:val="0"/>
        <w:bidi w:val="0"/>
        <w:snapToGrid w:val="0"/>
        <w:spacing w:line="360" w:lineRule="exact"/>
        <w:ind w:left="-210" w:leftChars="-100" w:right="-210" w:rightChars="-100" w:firstLine="480" w:firstLineChars="200"/>
        <w:jc w:val="left"/>
        <w:textAlignment w:val="auto"/>
        <w:rPr>
          <w:rFonts w:ascii="仿宋" w:hAnsi="仿宋" w:eastAsia="仿宋" w:cs="仿宋"/>
          <w:color w:val="auto"/>
          <w:sz w:val="24"/>
        </w:rPr>
      </w:pPr>
      <w:r>
        <w:rPr>
          <w:rFonts w:hint="eastAsia" w:ascii="仿宋" w:hAnsi="仿宋" w:eastAsia="仿宋" w:cs="仿宋"/>
          <w:color w:val="auto"/>
          <w:sz w:val="24"/>
        </w:rPr>
        <w:t>3.2投标人需具备独立的企业法人资格、</w:t>
      </w:r>
      <w:r>
        <w:rPr>
          <w:rFonts w:hint="eastAsia" w:ascii="仿宋" w:hAnsi="仿宋" w:eastAsia="仿宋" w:cs="仿宋"/>
          <w:color w:val="auto"/>
          <w:sz w:val="24"/>
          <w:u w:val="single"/>
        </w:rPr>
        <w:t xml:space="preserve"> </w:t>
      </w:r>
      <w:r>
        <w:rPr>
          <w:rFonts w:hint="eastAsia" w:ascii="仿宋" w:hAnsi="仿宋" w:eastAsia="仿宋" w:cs="仿宋"/>
          <w:color w:val="auto"/>
          <w:sz w:val="24"/>
          <w:u w:val="single"/>
          <w:lang w:eastAsia="zh-CN"/>
        </w:rPr>
        <w:t>施工劳务不分等级或模板脚手架专业承包不分等级</w:t>
      </w:r>
      <w:r>
        <w:rPr>
          <w:rFonts w:hint="eastAsia" w:ascii="仿宋" w:hAnsi="仿宋" w:eastAsia="仿宋" w:cs="仿宋"/>
          <w:color w:val="auto"/>
          <w:sz w:val="24"/>
        </w:rPr>
        <w:t>资质、</w:t>
      </w:r>
      <w:r>
        <w:rPr>
          <w:rFonts w:hint="eastAsia" w:ascii="仿宋" w:hAnsi="仿宋" w:eastAsia="仿宋" w:cs="仿宋"/>
          <w:color w:val="auto"/>
          <w:sz w:val="24"/>
          <w:highlight w:val="none"/>
          <w:u w:val="single"/>
          <w:lang w:val="en-US" w:eastAsia="zh-CN"/>
        </w:rPr>
        <w:t>2019年至今</w:t>
      </w:r>
      <w:r>
        <w:rPr>
          <w:rFonts w:hint="eastAsia" w:ascii="仿宋" w:hAnsi="仿宋" w:eastAsia="仿宋" w:cs="仿宋"/>
          <w:color w:val="auto"/>
          <w:sz w:val="24"/>
          <w:highlight w:val="none"/>
          <w:u w:val="single"/>
          <w:lang w:eastAsia="zh-CN"/>
        </w:rPr>
        <w:t>具备</w:t>
      </w:r>
      <w:r>
        <w:rPr>
          <w:rFonts w:hint="eastAsia" w:ascii="仿宋" w:hAnsi="仿宋" w:eastAsia="仿宋" w:cs="仿宋"/>
          <w:color w:val="auto"/>
          <w:sz w:val="24"/>
          <w:highlight w:val="none"/>
          <w:u w:val="single"/>
          <w:lang w:val="en-US" w:eastAsia="zh-CN"/>
        </w:rPr>
        <w:t>500万</w:t>
      </w:r>
      <w:r>
        <w:rPr>
          <w:rFonts w:hint="eastAsia" w:ascii="仿宋" w:hAnsi="仿宋" w:eastAsia="仿宋" w:cs="仿宋"/>
          <w:color w:val="auto"/>
          <w:sz w:val="24"/>
          <w:highlight w:val="none"/>
          <w:u w:val="none"/>
          <w:lang w:val="en-US" w:eastAsia="zh-CN"/>
        </w:rPr>
        <w:t>以上施工</w:t>
      </w:r>
      <w:r>
        <w:rPr>
          <w:rFonts w:hint="eastAsia" w:ascii="仿宋" w:hAnsi="仿宋" w:eastAsia="仿宋" w:cs="仿宋"/>
          <w:color w:val="auto"/>
          <w:sz w:val="24"/>
          <w:highlight w:val="none"/>
        </w:rPr>
        <w:t>业绩不</w:t>
      </w:r>
      <w:r>
        <w:rPr>
          <w:rFonts w:hint="eastAsia" w:ascii="仿宋" w:hAnsi="仿宋" w:eastAsia="仿宋" w:cs="仿宋"/>
          <w:color w:val="auto"/>
          <w:sz w:val="24"/>
          <w:highlight w:val="none"/>
          <w:lang w:eastAsia="zh-CN"/>
        </w:rPr>
        <w:t>少</w:t>
      </w:r>
      <w:r>
        <w:rPr>
          <w:rFonts w:hint="eastAsia" w:ascii="仿宋" w:hAnsi="仿宋" w:eastAsia="仿宋" w:cs="仿宋"/>
          <w:color w:val="auto"/>
          <w:sz w:val="24"/>
          <w:highlight w:val="none"/>
        </w:rPr>
        <w:t>于</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1</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个</w:t>
      </w:r>
      <w:r>
        <w:rPr>
          <w:rFonts w:hint="eastAsia" w:ascii="仿宋" w:hAnsi="仿宋" w:eastAsia="仿宋" w:cs="仿宋"/>
          <w:color w:val="auto"/>
          <w:sz w:val="24"/>
        </w:rPr>
        <w:t>、有效的安全生产许可证，财务状况及信誉满足招标文件投标人须知前附表规定。</w:t>
      </w:r>
    </w:p>
    <w:p>
      <w:pPr>
        <w:pageBreakBefore w:val="0"/>
        <w:widowControl w:val="0"/>
        <w:kinsoku/>
        <w:wordWrap/>
        <w:overflowPunct/>
        <w:topLinePunct w:val="0"/>
        <w:bidi w:val="0"/>
        <w:snapToGrid w:val="0"/>
        <w:spacing w:line="360" w:lineRule="exact"/>
        <w:ind w:left="-210" w:leftChars="-100" w:right="-210" w:rightChars="-100" w:firstLine="480" w:firstLineChars="200"/>
        <w:jc w:val="left"/>
        <w:textAlignment w:val="auto"/>
        <w:rPr>
          <w:rFonts w:ascii="仿宋" w:hAnsi="仿宋" w:eastAsia="仿宋" w:cs="仿宋"/>
          <w:color w:val="auto"/>
          <w:sz w:val="24"/>
        </w:rPr>
      </w:pPr>
      <w:r>
        <w:rPr>
          <w:rFonts w:hint="eastAsia" w:ascii="仿宋" w:hAnsi="仿宋" w:eastAsia="仿宋" w:cs="仿宋"/>
          <w:color w:val="auto"/>
          <w:sz w:val="24"/>
        </w:rPr>
        <w:t>3.3本次招标</w:t>
      </w:r>
      <w:r>
        <w:rPr>
          <w:rFonts w:hint="eastAsia" w:ascii="仿宋" w:hAnsi="仿宋" w:eastAsia="仿宋" w:cs="仿宋"/>
          <w:color w:val="auto"/>
          <w:sz w:val="24"/>
          <w:u w:val="single"/>
          <w:lang w:val="en-US" w:eastAsia="zh-CN"/>
        </w:rPr>
        <w:t>不接受</w:t>
      </w:r>
      <w:r>
        <w:rPr>
          <w:rFonts w:hint="eastAsia" w:ascii="仿宋" w:hAnsi="仿宋" w:eastAsia="仿宋" w:cs="仿宋"/>
          <w:color w:val="auto"/>
          <w:sz w:val="24"/>
        </w:rPr>
        <w:t>（接受或不接受）联合体投标。联合体投标的应具备下列要求：</w:t>
      </w:r>
      <w:r>
        <w:rPr>
          <w:rFonts w:hint="eastAsia" w:ascii="仿宋" w:hAnsi="仿宋" w:eastAsia="仿宋" w:cs="仿宋"/>
          <w:color w:val="auto"/>
          <w:sz w:val="24"/>
          <w:u w:val="single"/>
          <w:lang w:val="en-US" w:eastAsia="zh-CN"/>
        </w:rPr>
        <w:t xml:space="preserve">           /</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p>
    <w:p>
      <w:pPr>
        <w:pStyle w:val="4"/>
        <w:pageBreakBefore w:val="0"/>
        <w:widowControl w:val="0"/>
        <w:kinsoku/>
        <w:wordWrap/>
        <w:overflowPunct/>
        <w:topLinePunct w:val="0"/>
        <w:bidi w:val="0"/>
        <w:snapToGrid w:val="0"/>
        <w:spacing w:before="0" w:after="0" w:line="360" w:lineRule="exact"/>
        <w:ind w:left="-210" w:leftChars="-100" w:right="-210" w:rightChars="-100"/>
        <w:textAlignment w:val="auto"/>
        <w:rPr>
          <w:rFonts w:ascii="仿宋" w:hAnsi="仿宋" w:eastAsia="仿宋"/>
          <w:color w:val="auto"/>
          <w:sz w:val="24"/>
          <w:szCs w:val="24"/>
        </w:rPr>
      </w:pPr>
      <w:bookmarkStart w:id="6" w:name="_Toc69391497"/>
      <w:r>
        <w:rPr>
          <w:rFonts w:hint="eastAsia" w:ascii="仿宋" w:hAnsi="仿宋" w:eastAsia="仿宋"/>
          <w:color w:val="auto"/>
          <w:sz w:val="24"/>
          <w:szCs w:val="24"/>
        </w:rPr>
        <w:t>4. 招标文件获取</w:t>
      </w:r>
      <w:bookmarkEnd w:id="6"/>
    </w:p>
    <w:p>
      <w:pPr>
        <w:pageBreakBefore w:val="0"/>
        <w:widowControl w:val="0"/>
        <w:kinsoku/>
        <w:wordWrap/>
        <w:overflowPunct/>
        <w:topLinePunct w:val="0"/>
        <w:bidi w:val="0"/>
        <w:snapToGrid w:val="0"/>
        <w:spacing w:line="360" w:lineRule="exact"/>
        <w:ind w:left="-210" w:leftChars="-100" w:right="-210" w:rightChars="-100" w:firstLine="480" w:firstLineChars="200"/>
        <w:jc w:val="left"/>
        <w:textAlignment w:val="auto"/>
        <w:rPr>
          <w:rFonts w:ascii="仿宋" w:hAnsi="仿宋" w:eastAsia="仿宋" w:cs="仿宋"/>
          <w:color w:val="auto"/>
          <w:sz w:val="24"/>
          <w:highlight w:val="none"/>
        </w:rPr>
      </w:pPr>
      <w:r>
        <w:rPr>
          <w:rFonts w:hint="eastAsia" w:ascii="仿宋" w:hAnsi="仿宋" w:eastAsia="仿宋" w:cs="仿宋"/>
          <w:color w:val="auto"/>
          <w:sz w:val="24"/>
        </w:rPr>
        <w:t>凡有意参加招标的投标人,请</w:t>
      </w:r>
      <w:r>
        <w:rPr>
          <w:rFonts w:hint="eastAsia" w:ascii="仿宋" w:hAnsi="仿宋" w:eastAsia="仿宋" w:cs="仿宋"/>
          <w:color w:val="auto"/>
          <w:sz w:val="24"/>
          <w:highlight w:val="none"/>
        </w:rPr>
        <w:t>于</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2023</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single"/>
          <w:lang w:val="en-US" w:eastAsia="zh-CN"/>
        </w:rPr>
        <w:t xml:space="preserve"> 2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23</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日起 ，在南川区城市建设投资</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rPr>
        <w:t>集团</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rPr>
        <w:t>有限公司官网直接下载本招标项目的招标文件等相关资料，不管投标人下载与否，都视为投标人收到以上资料并全部知晓有关招标过程和事宜。</w:t>
      </w:r>
    </w:p>
    <w:p>
      <w:pPr>
        <w:pStyle w:val="4"/>
        <w:pageBreakBefore w:val="0"/>
        <w:widowControl w:val="0"/>
        <w:kinsoku/>
        <w:wordWrap/>
        <w:overflowPunct/>
        <w:topLinePunct w:val="0"/>
        <w:bidi w:val="0"/>
        <w:snapToGrid w:val="0"/>
        <w:spacing w:before="0" w:after="0" w:line="360" w:lineRule="exact"/>
        <w:ind w:left="-210" w:leftChars="-100" w:right="-210" w:rightChars="-100"/>
        <w:textAlignment w:val="auto"/>
        <w:rPr>
          <w:rFonts w:ascii="仿宋" w:hAnsi="仿宋" w:eastAsia="仿宋"/>
          <w:color w:val="auto"/>
          <w:sz w:val="24"/>
          <w:szCs w:val="24"/>
          <w:highlight w:val="none"/>
        </w:rPr>
      </w:pPr>
      <w:bookmarkStart w:id="7" w:name="_Toc69391498"/>
      <w:r>
        <w:rPr>
          <w:rFonts w:hint="eastAsia" w:ascii="仿宋" w:hAnsi="仿宋" w:eastAsia="仿宋"/>
          <w:color w:val="auto"/>
          <w:sz w:val="24"/>
          <w:szCs w:val="24"/>
          <w:highlight w:val="none"/>
        </w:rPr>
        <w:t>5. 投标文件递交</w:t>
      </w:r>
      <w:bookmarkEnd w:id="7"/>
    </w:p>
    <w:p>
      <w:pPr>
        <w:pageBreakBefore w:val="0"/>
        <w:widowControl w:val="0"/>
        <w:kinsoku/>
        <w:wordWrap/>
        <w:overflowPunct/>
        <w:topLinePunct w:val="0"/>
        <w:bidi w:val="0"/>
        <w:snapToGrid w:val="0"/>
        <w:spacing w:line="360" w:lineRule="exact"/>
        <w:ind w:left="-210" w:leftChars="-100" w:right="-210" w:rightChars="-100" w:firstLine="480" w:firstLineChars="200"/>
        <w:jc w:val="left"/>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5.1投标文件递交截止时间为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2023</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3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2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日</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10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时</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30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分，地点为</w:t>
      </w:r>
      <w:r>
        <w:rPr>
          <w:rFonts w:hint="eastAsia" w:ascii="仿宋" w:hAnsi="仿宋" w:eastAsia="仿宋" w:cs="仿宋"/>
          <w:color w:val="auto"/>
          <w:kern w:val="0"/>
          <w:sz w:val="24"/>
          <w:highlight w:val="none"/>
          <w:u w:val="single"/>
        </w:rPr>
        <w:t>重庆市南鸿建筑工程有限责任公司经营部</w:t>
      </w:r>
      <w:r>
        <w:rPr>
          <w:rFonts w:hint="eastAsia" w:ascii="仿宋" w:hAnsi="仿宋" w:eastAsia="仿宋" w:cs="仿宋"/>
          <w:color w:val="auto"/>
          <w:sz w:val="24"/>
          <w:highlight w:val="none"/>
        </w:rPr>
        <w:t>。</w:t>
      </w:r>
    </w:p>
    <w:p>
      <w:pPr>
        <w:pageBreakBefore w:val="0"/>
        <w:widowControl w:val="0"/>
        <w:kinsoku/>
        <w:wordWrap/>
        <w:overflowPunct/>
        <w:topLinePunct w:val="0"/>
        <w:bidi w:val="0"/>
        <w:snapToGrid w:val="0"/>
        <w:spacing w:line="360" w:lineRule="exact"/>
        <w:ind w:left="-210" w:leftChars="-100" w:right="-210" w:rightChars="-100" w:firstLine="480" w:firstLineChars="200"/>
        <w:jc w:val="left"/>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5.2逾期到达的或未送达到指定地点的招标文件，招标人不予受理。</w:t>
      </w:r>
    </w:p>
    <w:p>
      <w:pPr>
        <w:pStyle w:val="4"/>
        <w:pageBreakBefore w:val="0"/>
        <w:widowControl w:val="0"/>
        <w:kinsoku/>
        <w:wordWrap/>
        <w:overflowPunct/>
        <w:topLinePunct w:val="0"/>
        <w:bidi w:val="0"/>
        <w:snapToGrid w:val="0"/>
        <w:spacing w:before="0" w:after="0" w:line="360" w:lineRule="exact"/>
        <w:ind w:left="-210" w:leftChars="-100" w:right="-210" w:rightChars="-100"/>
        <w:textAlignment w:val="auto"/>
        <w:rPr>
          <w:rFonts w:ascii="仿宋" w:hAnsi="仿宋" w:eastAsia="仿宋"/>
          <w:color w:val="auto"/>
          <w:sz w:val="24"/>
          <w:szCs w:val="24"/>
          <w:highlight w:val="none"/>
        </w:rPr>
      </w:pPr>
      <w:bookmarkStart w:id="8" w:name="_Toc69391499"/>
      <w:r>
        <w:rPr>
          <w:rFonts w:hint="eastAsia" w:ascii="仿宋" w:hAnsi="仿宋" w:eastAsia="仿宋"/>
          <w:color w:val="auto"/>
          <w:sz w:val="24"/>
          <w:szCs w:val="24"/>
          <w:highlight w:val="none"/>
        </w:rPr>
        <w:t>6. 发布公告的媒介</w:t>
      </w:r>
      <w:bookmarkEnd w:id="8"/>
      <w:bookmarkStart w:id="48" w:name="_GoBack"/>
      <w:bookmarkEnd w:id="48"/>
    </w:p>
    <w:p>
      <w:pPr>
        <w:pageBreakBefore w:val="0"/>
        <w:widowControl w:val="0"/>
        <w:kinsoku/>
        <w:wordWrap/>
        <w:overflowPunct/>
        <w:topLinePunct w:val="0"/>
        <w:bidi w:val="0"/>
        <w:snapToGrid w:val="0"/>
        <w:spacing w:line="360" w:lineRule="exact"/>
        <w:ind w:left="-210" w:leftChars="-100" w:right="-210" w:rightChars="-100" w:firstLine="480" w:firstLineChars="200"/>
        <w:jc w:val="left"/>
        <w:textAlignment w:val="auto"/>
        <w:rPr>
          <w:rFonts w:ascii="仿宋" w:hAnsi="仿宋" w:eastAsia="仿宋" w:cs="仿宋"/>
          <w:color w:val="auto"/>
          <w:sz w:val="24"/>
          <w:highlight w:val="none"/>
        </w:rPr>
      </w:pPr>
      <w:r>
        <w:rPr>
          <w:rFonts w:hint="eastAsia" w:ascii="仿宋" w:hAnsi="仿宋" w:eastAsia="仿宋" w:cs="仿宋"/>
          <w:color w:val="auto"/>
          <w:sz w:val="24"/>
          <w:highlight w:val="none"/>
        </w:rPr>
        <w:t>本次招标在</w:t>
      </w:r>
      <w:r>
        <w:rPr>
          <w:rFonts w:hint="eastAsia" w:ascii="仿宋" w:hAnsi="仿宋" w:eastAsia="仿宋" w:cs="仿宋"/>
          <w:color w:val="auto"/>
          <w:sz w:val="24"/>
          <w:highlight w:val="none"/>
          <w:u w:val="single"/>
        </w:rPr>
        <w:t>南川区城市建设投资</w:t>
      </w:r>
      <w:r>
        <w:rPr>
          <w:rFonts w:hint="eastAsia" w:ascii="仿宋" w:hAnsi="仿宋" w:eastAsia="仿宋" w:cs="仿宋"/>
          <w:color w:val="auto"/>
          <w:sz w:val="24"/>
          <w:highlight w:val="none"/>
          <w:u w:val="single"/>
          <w:lang w:val="en-US" w:eastAsia="zh-CN"/>
        </w:rPr>
        <w:t>(</w:t>
      </w:r>
      <w:r>
        <w:rPr>
          <w:rFonts w:hint="eastAsia" w:ascii="仿宋" w:hAnsi="仿宋" w:eastAsia="仿宋" w:cs="仿宋"/>
          <w:color w:val="auto"/>
          <w:sz w:val="24"/>
          <w:highlight w:val="none"/>
          <w:u w:val="single"/>
        </w:rPr>
        <w:t>集团</w:t>
      </w:r>
      <w:r>
        <w:rPr>
          <w:rFonts w:hint="eastAsia" w:ascii="仿宋" w:hAnsi="仿宋" w:eastAsia="仿宋" w:cs="仿宋"/>
          <w:color w:val="auto"/>
          <w:sz w:val="24"/>
          <w:highlight w:val="none"/>
          <w:u w:val="single"/>
          <w:lang w:val="en-US" w:eastAsia="zh-CN"/>
        </w:rPr>
        <w:t>)</w:t>
      </w:r>
      <w:r>
        <w:rPr>
          <w:rFonts w:hint="eastAsia" w:ascii="仿宋" w:hAnsi="仿宋" w:eastAsia="仿宋" w:cs="仿宋"/>
          <w:color w:val="auto"/>
          <w:sz w:val="24"/>
          <w:highlight w:val="none"/>
          <w:u w:val="single"/>
        </w:rPr>
        <w:t>有限公司官网</w:t>
      </w:r>
      <w:r>
        <w:rPr>
          <w:rFonts w:hint="eastAsia" w:ascii="仿宋" w:hAnsi="仿宋" w:eastAsia="仿宋" w:cs="仿宋"/>
          <w:color w:val="auto"/>
          <w:sz w:val="24"/>
          <w:highlight w:val="none"/>
        </w:rPr>
        <w:t>（发布公告的媒介名称）上发布。</w:t>
      </w:r>
    </w:p>
    <w:p>
      <w:pPr>
        <w:pStyle w:val="4"/>
        <w:pageBreakBefore w:val="0"/>
        <w:widowControl w:val="0"/>
        <w:kinsoku/>
        <w:wordWrap/>
        <w:overflowPunct/>
        <w:topLinePunct w:val="0"/>
        <w:bidi w:val="0"/>
        <w:snapToGrid w:val="0"/>
        <w:spacing w:before="0" w:after="0" w:line="360" w:lineRule="exact"/>
        <w:ind w:left="-210" w:leftChars="-100" w:right="-210" w:rightChars="-100"/>
        <w:textAlignment w:val="auto"/>
        <w:rPr>
          <w:rFonts w:ascii="仿宋" w:hAnsi="仿宋" w:eastAsia="仿宋"/>
          <w:color w:val="auto"/>
          <w:sz w:val="24"/>
          <w:szCs w:val="24"/>
          <w:highlight w:val="none"/>
        </w:rPr>
      </w:pPr>
      <w:bookmarkStart w:id="9" w:name="_Toc69391500"/>
      <w:r>
        <w:rPr>
          <w:rFonts w:hint="eastAsia" w:ascii="仿宋" w:hAnsi="仿宋" w:eastAsia="仿宋"/>
          <w:color w:val="auto"/>
          <w:sz w:val="24"/>
          <w:szCs w:val="24"/>
          <w:highlight w:val="none"/>
        </w:rPr>
        <w:t>7. 联系方式</w:t>
      </w:r>
      <w:bookmarkEnd w:id="9"/>
    </w:p>
    <w:p>
      <w:pPr>
        <w:keepNext w:val="0"/>
        <w:keepLines w:val="0"/>
        <w:pageBreakBefore w:val="0"/>
        <w:widowControl w:val="0"/>
        <w:tabs>
          <w:tab w:val="left" w:pos="5140"/>
          <w:tab w:val="left" w:pos="8420"/>
        </w:tabs>
        <w:kinsoku/>
        <w:wordWrap/>
        <w:overflowPunct/>
        <w:topLinePunct w:val="0"/>
        <w:autoSpaceDE w:val="0"/>
        <w:autoSpaceDN w:val="0"/>
        <w:bidi w:val="0"/>
        <w:adjustRightInd w:val="0"/>
        <w:snapToGrid w:val="0"/>
        <w:spacing w:line="360" w:lineRule="exact"/>
        <w:ind w:left="-210" w:leftChars="-100" w:right="-210" w:rightChars="-100" w:firstLine="480" w:firstLineChars="200"/>
        <w:jc w:val="left"/>
        <w:textAlignment w:val="auto"/>
        <w:outlineLvl w:val="9"/>
        <w:rPr>
          <w:rFonts w:hint="default" w:ascii="仿宋" w:hAnsi="仿宋" w:eastAsia="仿宋" w:cs="仿宋"/>
          <w:color w:val="auto"/>
          <w:sz w:val="24"/>
          <w:highlight w:val="none"/>
          <w:u w:val="single"/>
          <w:lang w:val="en-US" w:eastAsia="zh-CN"/>
        </w:rPr>
      </w:pPr>
      <w:r>
        <w:rPr>
          <w:rFonts w:hint="eastAsia" w:ascii="仿宋" w:hAnsi="仿宋" w:eastAsia="仿宋" w:cs="仿宋"/>
          <w:color w:val="auto"/>
          <w:sz w:val="24"/>
          <w:highlight w:val="none"/>
        </w:rPr>
        <w:t>招标人地址：</w:t>
      </w:r>
      <w:r>
        <w:rPr>
          <w:rFonts w:hint="eastAsia" w:ascii="仿宋" w:hAnsi="仿宋" w:eastAsia="仿宋" w:cs="仿宋"/>
          <w:color w:val="auto"/>
          <w:sz w:val="24"/>
          <w:highlight w:val="none"/>
          <w:u w:val="single"/>
          <w:lang w:val="en-US" w:eastAsia="zh-CN"/>
        </w:rPr>
        <w:t>重庆南鸿综合楼大厦</w:t>
      </w:r>
    </w:p>
    <w:p>
      <w:pPr>
        <w:keepNext w:val="0"/>
        <w:keepLines w:val="0"/>
        <w:pageBreakBefore w:val="0"/>
        <w:widowControl w:val="0"/>
        <w:kinsoku/>
        <w:wordWrap/>
        <w:overflowPunct/>
        <w:topLinePunct w:val="0"/>
        <w:bidi w:val="0"/>
        <w:snapToGrid w:val="0"/>
        <w:spacing w:line="360" w:lineRule="exact"/>
        <w:ind w:left="-210" w:leftChars="-100" w:right="-210" w:rightChars="-100" w:firstLine="480" w:firstLineChars="200"/>
        <w:jc w:val="left"/>
        <w:textAlignment w:val="auto"/>
        <w:outlineLvl w:val="9"/>
        <w:rPr>
          <w:rFonts w:hint="default" w:ascii="仿宋" w:hAnsi="仿宋" w:eastAsia="仿宋" w:cs="仿宋"/>
          <w:color w:val="auto"/>
          <w:sz w:val="24"/>
          <w:highlight w:val="none"/>
          <w:lang w:val="en-US"/>
        </w:rPr>
      </w:pPr>
      <w:r>
        <w:rPr>
          <w:rFonts w:hint="eastAsia" w:ascii="仿宋" w:hAnsi="仿宋" w:eastAsia="仿宋" w:cs="仿宋"/>
          <w:color w:val="auto"/>
          <w:sz w:val="24"/>
          <w:highlight w:val="none"/>
        </w:rPr>
        <w:t>咨询联系人：</w:t>
      </w:r>
      <w:r>
        <w:rPr>
          <w:rFonts w:hint="eastAsia" w:ascii="仿宋" w:hAnsi="仿宋" w:eastAsia="仿宋" w:cs="仿宋"/>
          <w:color w:val="auto"/>
          <w:sz w:val="24"/>
          <w:highlight w:val="none"/>
          <w:u w:val="single"/>
        </w:rPr>
        <w:t xml:space="preserve">  </w:t>
      </w:r>
      <w:r>
        <w:rPr>
          <w:rFonts w:hint="eastAsia" w:ascii="仿宋" w:hAnsi="仿宋" w:eastAsia="仿宋" w:cs="仿宋"/>
          <w:color w:val="0000FF"/>
          <w:sz w:val="24"/>
          <w:highlight w:val="none"/>
          <w:u w:val="single"/>
          <w:lang w:eastAsia="zh-CN"/>
        </w:rPr>
        <w:t>唐银瑶</w:t>
      </w:r>
      <w:r>
        <w:rPr>
          <w:rFonts w:hint="eastAsia" w:ascii="仿宋" w:hAnsi="仿宋" w:eastAsia="仿宋" w:cs="仿宋"/>
          <w:color w:val="0000FF"/>
          <w:sz w:val="24"/>
          <w:highlight w:val="none"/>
          <w:u w:val="single"/>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xml:space="preserve">  联系电话：</w:t>
      </w:r>
      <w:r>
        <w:rPr>
          <w:rFonts w:hint="eastAsia" w:ascii="仿宋" w:hAnsi="仿宋" w:eastAsia="仿宋" w:cs="仿宋"/>
          <w:color w:val="auto"/>
          <w:sz w:val="24"/>
          <w:highlight w:val="none"/>
          <w:u w:val="single"/>
        </w:rPr>
        <w:t xml:space="preserve">  </w:t>
      </w:r>
      <w:r>
        <w:rPr>
          <w:rFonts w:hint="eastAsia" w:ascii="仿宋" w:hAnsi="仿宋" w:eastAsia="仿宋" w:cs="仿宋"/>
          <w:color w:val="0000FF"/>
          <w:sz w:val="24"/>
          <w:highlight w:val="none"/>
          <w:u w:val="single"/>
        </w:rPr>
        <w:t>023-</w:t>
      </w:r>
      <w:r>
        <w:rPr>
          <w:rFonts w:hint="eastAsia" w:ascii="仿宋" w:hAnsi="仿宋" w:eastAsia="仿宋" w:cs="仿宋"/>
          <w:color w:val="0000FF"/>
          <w:sz w:val="24"/>
          <w:highlight w:val="none"/>
          <w:u w:val="single"/>
          <w:lang w:val="en-US" w:eastAsia="zh-CN"/>
        </w:rPr>
        <w:t>81110198</w:t>
      </w:r>
    </w:p>
    <w:p>
      <w:pPr>
        <w:keepNext w:val="0"/>
        <w:keepLines w:val="0"/>
        <w:pageBreakBefore w:val="0"/>
        <w:widowControl w:val="0"/>
        <w:kinsoku/>
        <w:wordWrap/>
        <w:overflowPunct/>
        <w:topLinePunct w:val="0"/>
        <w:bidi w:val="0"/>
        <w:snapToGrid w:val="0"/>
        <w:spacing w:line="360" w:lineRule="exact"/>
        <w:ind w:left="-210" w:leftChars="-100" w:right="-210" w:rightChars="-100" w:firstLine="480" w:firstLineChars="200"/>
        <w:jc w:val="right"/>
        <w:textAlignment w:val="auto"/>
        <w:outlineLvl w:val="9"/>
        <w:rPr>
          <w:rFonts w:ascii="仿宋" w:hAnsi="仿宋" w:eastAsia="仿宋" w:cs="仿宋"/>
          <w:color w:val="auto"/>
          <w:sz w:val="24"/>
          <w:highlight w:val="none"/>
        </w:rPr>
      </w:pPr>
      <w:r>
        <w:rPr>
          <w:rFonts w:hint="eastAsia" w:ascii="仿宋" w:hAnsi="仿宋" w:eastAsia="仿宋" w:cs="仿宋"/>
          <w:color w:val="auto"/>
          <w:sz w:val="24"/>
          <w:highlight w:val="none"/>
        </w:rPr>
        <w:t>招标人：</w:t>
      </w:r>
      <w:r>
        <w:rPr>
          <w:rFonts w:hint="eastAsia" w:ascii="仿宋" w:hAnsi="仿宋" w:eastAsia="仿宋" w:cs="仿宋"/>
          <w:color w:val="auto"/>
          <w:sz w:val="24"/>
          <w:highlight w:val="none"/>
          <w:u w:val="single"/>
        </w:rPr>
        <w:t>重庆市南鸿建筑工程有限责任公司</w:t>
      </w:r>
    </w:p>
    <w:p>
      <w:pPr>
        <w:pageBreakBefore w:val="0"/>
        <w:widowControl w:val="0"/>
        <w:kinsoku/>
        <w:wordWrap/>
        <w:overflowPunct/>
        <w:topLinePunct w:val="0"/>
        <w:bidi w:val="0"/>
        <w:snapToGrid w:val="0"/>
        <w:spacing w:line="360" w:lineRule="exact"/>
        <w:jc w:val="both"/>
        <w:textAlignment w:val="auto"/>
        <w:rPr>
          <w:rFonts w:ascii="仿宋" w:hAnsi="仿宋" w:eastAsia="仿宋" w:cs="仿宋"/>
          <w:b/>
          <w:color w:val="auto"/>
          <w:sz w:val="32"/>
          <w:szCs w:val="32"/>
        </w:rPr>
      </w:pPr>
      <w:r>
        <w:rPr>
          <w:rFonts w:hint="eastAsia" w:ascii="仿宋" w:hAnsi="仿宋" w:eastAsia="仿宋" w:cs="仿宋"/>
          <w:color w:val="auto"/>
          <w:sz w:val="24"/>
          <w:highlight w:val="none"/>
          <w:u w:val="none"/>
          <w:lang w:val="en-US" w:eastAsia="zh-CN"/>
        </w:rPr>
        <w:t xml:space="preserve">                                                   </w:t>
      </w:r>
      <w:r>
        <w:rPr>
          <w:rFonts w:hint="eastAsia" w:ascii="仿宋" w:hAnsi="仿宋" w:eastAsia="仿宋" w:cs="仿宋"/>
          <w:color w:val="auto"/>
          <w:sz w:val="24"/>
          <w:highlight w:val="none"/>
          <w:u w:val="single"/>
          <w:lang w:val="en-US" w:eastAsia="zh-CN"/>
        </w:rPr>
        <w:t xml:space="preserve"> 2023</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2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23  </w:t>
      </w:r>
      <w:r>
        <w:rPr>
          <w:rFonts w:hint="eastAsia" w:ascii="仿宋" w:hAnsi="仿宋" w:eastAsia="仿宋" w:cs="仿宋"/>
          <w:color w:val="auto"/>
          <w:sz w:val="24"/>
          <w:highlight w:val="none"/>
        </w:rPr>
        <w:t>日</w:t>
      </w:r>
      <w:r>
        <w:rPr>
          <w:rFonts w:ascii="仿宋" w:hAnsi="仿宋" w:eastAsia="仿宋" w:cs="仿宋"/>
          <w:b/>
          <w:color w:val="auto"/>
          <w:sz w:val="32"/>
          <w:szCs w:val="32"/>
        </w:rPr>
        <w:br w:type="page"/>
      </w:r>
    </w:p>
    <w:p>
      <w:pPr>
        <w:pStyle w:val="3"/>
        <w:rPr>
          <w:color w:val="auto"/>
          <w:sz w:val="36"/>
          <w:szCs w:val="36"/>
        </w:rPr>
      </w:pPr>
      <w:bookmarkStart w:id="10" w:name="_Toc69391501"/>
      <w:r>
        <w:rPr>
          <w:rFonts w:hint="eastAsia" w:ascii="仿宋" w:hAnsi="仿宋" w:eastAsia="仿宋" w:cs="仿宋"/>
          <w:b/>
          <w:color w:val="auto"/>
          <w:szCs w:val="28"/>
        </w:rPr>
        <w:t>第二部分  投标人须知</w:t>
      </w:r>
      <w:bookmarkEnd w:id="10"/>
    </w:p>
    <w:p>
      <w:pPr>
        <w:pStyle w:val="4"/>
        <w:snapToGrid w:val="0"/>
        <w:spacing w:before="0" w:after="0" w:line="400" w:lineRule="exact"/>
        <w:rPr>
          <w:rFonts w:ascii="仿宋" w:hAnsi="仿宋" w:eastAsia="仿宋"/>
          <w:color w:val="auto"/>
          <w:sz w:val="24"/>
          <w:szCs w:val="24"/>
        </w:rPr>
      </w:pPr>
      <w:bookmarkStart w:id="11" w:name="_Toc69391502"/>
      <w:r>
        <w:rPr>
          <w:rFonts w:ascii="仿宋" w:hAnsi="仿宋" w:eastAsia="仿宋"/>
          <w:color w:val="auto"/>
          <w:sz w:val="24"/>
          <w:szCs w:val="24"/>
        </w:rPr>
        <w:t>一、投标人须知前附表</w:t>
      </w:r>
      <w:bookmarkEnd w:id="11"/>
    </w:p>
    <w:tbl>
      <w:tblPr>
        <w:tblStyle w:val="18"/>
        <w:tblpPr w:leftFromText="180" w:rightFromText="180" w:vertAnchor="text" w:horzAnchor="page" w:tblpX="1103" w:tblpY="189"/>
        <w:tblW w:w="9960"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01"/>
        <w:gridCol w:w="2485"/>
        <w:gridCol w:w="637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64" w:hRule="atLeast"/>
        </w:trPr>
        <w:tc>
          <w:tcPr>
            <w:tcW w:w="1101" w:type="dxa"/>
            <w:tcBorders>
              <w:tl2br w:val="nil"/>
              <w:tr2bl w:val="nil"/>
            </w:tcBorders>
            <w:vAlign w:val="center"/>
          </w:tcPr>
          <w:p>
            <w:pPr>
              <w:widowControl/>
              <w:adjustRightInd w:val="0"/>
              <w:snapToGrid w:val="0"/>
              <w:spacing w:line="400" w:lineRule="exact"/>
              <w:jc w:val="center"/>
              <w:rPr>
                <w:rFonts w:ascii="仿宋" w:hAnsi="仿宋" w:eastAsia="仿宋" w:cs="仿宋"/>
                <w:color w:val="auto"/>
                <w:kern w:val="0"/>
                <w:sz w:val="21"/>
                <w:szCs w:val="21"/>
              </w:rPr>
            </w:pPr>
            <w:r>
              <w:rPr>
                <w:rFonts w:hint="eastAsia" w:ascii="仿宋" w:hAnsi="仿宋" w:eastAsia="仿宋" w:cs="仿宋"/>
                <w:color w:val="auto"/>
                <w:kern w:val="0"/>
                <w:sz w:val="21"/>
                <w:szCs w:val="21"/>
              </w:rPr>
              <w:t>项号</w:t>
            </w:r>
          </w:p>
        </w:tc>
        <w:tc>
          <w:tcPr>
            <w:tcW w:w="2485" w:type="dxa"/>
            <w:tcBorders>
              <w:tl2br w:val="nil"/>
              <w:tr2bl w:val="nil"/>
            </w:tcBorders>
            <w:vAlign w:val="center"/>
          </w:tcPr>
          <w:p>
            <w:pPr>
              <w:widowControl/>
              <w:adjustRightInd w:val="0"/>
              <w:snapToGrid w:val="0"/>
              <w:spacing w:line="400" w:lineRule="exact"/>
              <w:jc w:val="center"/>
              <w:rPr>
                <w:rFonts w:ascii="仿宋" w:hAnsi="仿宋" w:eastAsia="仿宋" w:cs="仿宋"/>
                <w:color w:val="auto"/>
                <w:kern w:val="0"/>
                <w:sz w:val="21"/>
                <w:szCs w:val="21"/>
              </w:rPr>
            </w:pPr>
            <w:r>
              <w:rPr>
                <w:rFonts w:hint="eastAsia" w:ascii="仿宋" w:hAnsi="仿宋" w:eastAsia="仿宋" w:cs="仿宋"/>
                <w:color w:val="auto"/>
                <w:kern w:val="0"/>
                <w:sz w:val="21"/>
                <w:szCs w:val="21"/>
              </w:rPr>
              <w:t>内  容</w:t>
            </w:r>
          </w:p>
        </w:tc>
        <w:tc>
          <w:tcPr>
            <w:tcW w:w="6374" w:type="dxa"/>
            <w:tcBorders>
              <w:tl2br w:val="nil"/>
              <w:tr2bl w:val="nil"/>
            </w:tcBorders>
            <w:vAlign w:val="center"/>
          </w:tcPr>
          <w:p>
            <w:pPr>
              <w:widowControl/>
              <w:adjustRightInd w:val="0"/>
              <w:snapToGrid w:val="0"/>
              <w:spacing w:line="400" w:lineRule="exact"/>
              <w:jc w:val="center"/>
              <w:rPr>
                <w:rFonts w:ascii="仿宋" w:hAnsi="仿宋" w:eastAsia="仿宋" w:cs="仿宋"/>
                <w:color w:val="auto"/>
                <w:kern w:val="0"/>
                <w:sz w:val="21"/>
                <w:szCs w:val="21"/>
              </w:rPr>
            </w:pPr>
            <w:r>
              <w:rPr>
                <w:rFonts w:hint="eastAsia" w:ascii="仿宋" w:hAnsi="仿宋" w:eastAsia="仿宋" w:cs="仿宋"/>
                <w:color w:val="auto"/>
                <w:kern w:val="0"/>
                <w:sz w:val="21"/>
                <w:szCs w:val="21"/>
              </w:rPr>
              <w:t>说明与要求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1" w:hRule="atLeast"/>
        </w:trPr>
        <w:tc>
          <w:tcPr>
            <w:tcW w:w="1101" w:type="dxa"/>
            <w:tcBorders>
              <w:tl2br w:val="nil"/>
              <w:tr2bl w:val="nil"/>
            </w:tcBorders>
            <w:vAlign w:val="center"/>
          </w:tcPr>
          <w:p>
            <w:pPr>
              <w:widowControl/>
              <w:adjustRightInd w:val="0"/>
              <w:snapToGrid w:val="0"/>
              <w:spacing w:line="400" w:lineRule="exact"/>
              <w:jc w:val="center"/>
              <w:rPr>
                <w:rFonts w:ascii="仿宋" w:hAnsi="仿宋" w:eastAsia="仿宋" w:cs="仿宋"/>
                <w:color w:val="auto"/>
                <w:kern w:val="0"/>
                <w:sz w:val="21"/>
                <w:szCs w:val="21"/>
              </w:rPr>
            </w:pPr>
            <w:r>
              <w:rPr>
                <w:rFonts w:hint="eastAsia" w:ascii="仿宋" w:hAnsi="仿宋" w:eastAsia="仿宋" w:cs="仿宋"/>
                <w:color w:val="auto"/>
                <w:kern w:val="0"/>
                <w:sz w:val="21"/>
                <w:szCs w:val="21"/>
              </w:rPr>
              <w:t>1</w:t>
            </w:r>
          </w:p>
        </w:tc>
        <w:tc>
          <w:tcPr>
            <w:tcW w:w="2485" w:type="dxa"/>
            <w:tcBorders>
              <w:tl2br w:val="nil"/>
              <w:tr2bl w:val="nil"/>
            </w:tcBorders>
            <w:vAlign w:val="center"/>
          </w:tcPr>
          <w:p>
            <w:pPr>
              <w:widowControl/>
              <w:adjustRightInd w:val="0"/>
              <w:snapToGrid w:val="0"/>
              <w:spacing w:line="400" w:lineRule="exact"/>
              <w:jc w:val="center"/>
              <w:rPr>
                <w:rFonts w:ascii="仿宋" w:hAnsi="仿宋" w:eastAsia="仿宋" w:cs="仿宋"/>
                <w:color w:val="auto"/>
                <w:kern w:val="0"/>
                <w:sz w:val="21"/>
                <w:szCs w:val="21"/>
              </w:rPr>
            </w:pPr>
            <w:r>
              <w:rPr>
                <w:rFonts w:hint="eastAsia" w:ascii="仿宋" w:hAnsi="仿宋" w:eastAsia="仿宋" w:cs="仿宋"/>
                <w:color w:val="auto"/>
                <w:kern w:val="0"/>
                <w:sz w:val="21"/>
                <w:szCs w:val="21"/>
              </w:rPr>
              <w:t>工程名称</w:t>
            </w:r>
          </w:p>
        </w:tc>
        <w:tc>
          <w:tcPr>
            <w:tcW w:w="6374" w:type="dxa"/>
            <w:tcBorders>
              <w:tl2br w:val="nil"/>
              <w:tr2bl w:val="nil"/>
            </w:tcBorders>
            <w:vAlign w:val="center"/>
          </w:tcPr>
          <w:p>
            <w:pPr>
              <w:widowControl/>
              <w:adjustRightInd w:val="0"/>
              <w:snapToGrid w:val="0"/>
              <w:spacing w:line="400" w:lineRule="exact"/>
              <w:jc w:val="center"/>
              <w:rPr>
                <w:rFonts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南川区道南小学校扩建工程主体</w:t>
            </w:r>
            <w:r>
              <w:rPr>
                <w:rFonts w:hint="eastAsia" w:ascii="仿宋" w:hAnsi="仿宋" w:eastAsia="仿宋" w:cs="仿宋"/>
                <w:color w:val="auto"/>
                <w:kern w:val="0"/>
                <w:sz w:val="21"/>
                <w:szCs w:val="21"/>
              </w:rPr>
              <w:t>劳务分包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6" w:hRule="atLeast"/>
        </w:trPr>
        <w:tc>
          <w:tcPr>
            <w:tcW w:w="1101" w:type="dxa"/>
            <w:tcBorders>
              <w:tl2br w:val="nil"/>
              <w:tr2bl w:val="nil"/>
            </w:tcBorders>
            <w:vAlign w:val="center"/>
          </w:tcPr>
          <w:p>
            <w:pPr>
              <w:widowControl/>
              <w:adjustRightInd w:val="0"/>
              <w:snapToGrid w:val="0"/>
              <w:spacing w:line="400" w:lineRule="exact"/>
              <w:jc w:val="center"/>
              <w:rPr>
                <w:rFonts w:ascii="仿宋" w:hAnsi="仿宋" w:eastAsia="仿宋" w:cs="仿宋"/>
                <w:color w:val="auto"/>
                <w:kern w:val="0"/>
                <w:sz w:val="21"/>
                <w:szCs w:val="21"/>
              </w:rPr>
            </w:pPr>
            <w:r>
              <w:rPr>
                <w:rFonts w:hint="eastAsia" w:ascii="仿宋" w:hAnsi="仿宋" w:eastAsia="仿宋" w:cs="仿宋"/>
                <w:color w:val="auto"/>
                <w:kern w:val="0"/>
                <w:sz w:val="21"/>
                <w:szCs w:val="21"/>
              </w:rPr>
              <w:t>2</w:t>
            </w:r>
          </w:p>
        </w:tc>
        <w:tc>
          <w:tcPr>
            <w:tcW w:w="2485" w:type="dxa"/>
            <w:tcBorders>
              <w:tl2br w:val="nil"/>
              <w:tr2bl w:val="nil"/>
            </w:tcBorders>
            <w:vAlign w:val="center"/>
          </w:tcPr>
          <w:p>
            <w:pPr>
              <w:widowControl/>
              <w:adjustRightInd w:val="0"/>
              <w:snapToGrid w:val="0"/>
              <w:spacing w:line="400" w:lineRule="exact"/>
              <w:jc w:val="center"/>
              <w:rPr>
                <w:rFonts w:ascii="仿宋" w:hAnsi="仿宋" w:eastAsia="仿宋" w:cs="仿宋"/>
                <w:color w:val="auto"/>
                <w:kern w:val="0"/>
                <w:sz w:val="21"/>
                <w:szCs w:val="21"/>
              </w:rPr>
            </w:pPr>
            <w:r>
              <w:rPr>
                <w:rFonts w:hint="eastAsia" w:ascii="仿宋" w:hAnsi="仿宋" w:eastAsia="仿宋" w:cs="仿宋"/>
                <w:color w:val="auto"/>
                <w:kern w:val="0"/>
                <w:sz w:val="21"/>
                <w:szCs w:val="21"/>
              </w:rPr>
              <w:t>建设地点</w:t>
            </w:r>
          </w:p>
        </w:tc>
        <w:tc>
          <w:tcPr>
            <w:tcW w:w="6374" w:type="dxa"/>
            <w:tcBorders>
              <w:tl2br w:val="nil"/>
              <w:tr2bl w:val="nil"/>
            </w:tcBorders>
            <w:vAlign w:val="center"/>
          </w:tcPr>
          <w:p>
            <w:pPr>
              <w:widowControl/>
              <w:adjustRightInd w:val="0"/>
              <w:snapToGrid w:val="0"/>
              <w:spacing w:line="400" w:lineRule="exact"/>
              <w:jc w:val="center"/>
              <w:rPr>
                <w:rFonts w:ascii="仿宋" w:hAnsi="仿宋" w:eastAsia="仿宋" w:cs="仿宋"/>
                <w:color w:val="auto"/>
                <w:kern w:val="0"/>
                <w:sz w:val="21"/>
                <w:szCs w:val="21"/>
              </w:rPr>
            </w:pPr>
            <w:r>
              <w:rPr>
                <w:rFonts w:hint="eastAsia" w:ascii="仿宋" w:hAnsi="仿宋" w:eastAsia="仿宋" w:cs="仿宋"/>
                <w:color w:val="auto"/>
                <w:kern w:val="0"/>
                <w:sz w:val="21"/>
                <w:szCs w:val="21"/>
                <w:lang w:val="en-US" w:eastAsia="zh-CN" w:bidi="ar-SA"/>
              </w:rPr>
              <w:t>重庆市南川区城西路龙井堡巷9号</w:t>
            </w:r>
            <w:r>
              <w:rPr>
                <w:rFonts w:hint="eastAsia" w:ascii="仿宋" w:hAnsi="仿宋" w:eastAsia="仿宋" w:cs="仿宋"/>
                <w:color w:val="auto"/>
                <w:sz w:val="21"/>
                <w:szCs w:val="21"/>
                <w:u w:val="none"/>
              </w:rPr>
              <w:t xml:space="preserve"> </w:t>
            </w:r>
            <w:r>
              <w:rPr>
                <w:rFonts w:hint="eastAsia" w:ascii="仿宋" w:hAnsi="仿宋" w:eastAsia="仿宋" w:cs="仿宋"/>
                <w:color w:val="auto"/>
                <w:sz w:val="21"/>
                <w:szCs w:val="21"/>
                <w:u w:val="none"/>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9" w:hRule="atLeast"/>
        </w:trPr>
        <w:tc>
          <w:tcPr>
            <w:tcW w:w="1101" w:type="dxa"/>
            <w:tcBorders>
              <w:tl2br w:val="nil"/>
              <w:tr2bl w:val="nil"/>
            </w:tcBorders>
            <w:vAlign w:val="center"/>
          </w:tcPr>
          <w:p>
            <w:pPr>
              <w:widowControl/>
              <w:adjustRightInd w:val="0"/>
              <w:snapToGrid w:val="0"/>
              <w:spacing w:line="400" w:lineRule="exact"/>
              <w:jc w:val="center"/>
              <w:rPr>
                <w:rFonts w:ascii="仿宋" w:hAnsi="仿宋" w:eastAsia="仿宋" w:cs="仿宋"/>
                <w:color w:val="auto"/>
                <w:kern w:val="0"/>
                <w:sz w:val="21"/>
                <w:szCs w:val="21"/>
              </w:rPr>
            </w:pPr>
            <w:r>
              <w:rPr>
                <w:rFonts w:hint="eastAsia" w:ascii="仿宋" w:hAnsi="仿宋" w:eastAsia="仿宋" w:cs="仿宋"/>
                <w:color w:val="auto"/>
                <w:kern w:val="0"/>
                <w:sz w:val="21"/>
                <w:szCs w:val="21"/>
              </w:rPr>
              <w:t>3</w:t>
            </w:r>
          </w:p>
        </w:tc>
        <w:tc>
          <w:tcPr>
            <w:tcW w:w="2485" w:type="dxa"/>
            <w:tcBorders>
              <w:tl2br w:val="nil"/>
              <w:tr2bl w:val="nil"/>
            </w:tcBorders>
            <w:vAlign w:val="center"/>
          </w:tcPr>
          <w:p>
            <w:pPr>
              <w:widowControl/>
              <w:adjustRightInd w:val="0"/>
              <w:snapToGrid w:val="0"/>
              <w:spacing w:line="400" w:lineRule="exact"/>
              <w:jc w:val="center"/>
              <w:rPr>
                <w:rFonts w:ascii="仿宋" w:hAnsi="仿宋" w:eastAsia="仿宋" w:cs="仿宋"/>
                <w:color w:val="auto"/>
                <w:kern w:val="0"/>
                <w:sz w:val="21"/>
                <w:szCs w:val="21"/>
              </w:rPr>
            </w:pPr>
            <w:r>
              <w:rPr>
                <w:rFonts w:hint="eastAsia" w:ascii="仿宋" w:hAnsi="仿宋" w:eastAsia="仿宋" w:cs="仿宋"/>
                <w:color w:val="auto"/>
                <w:kern w:val="0"/>
                <w:sz w:val="21"/>
                <w:szCs w:val="21"/>
              </w:rPr>
              <w:t>招标人</w:t>
            </w:r>
          </w:p>
        </w:tc>
        <w:tc>
          <w:tcPr>
            <w:tcW w:w="6374" w:type="dxa"/>
            <w:tcBorders>
              <w:tl2br w:val="nil"/>
              <w:tr2bl w:val="nil"/>
            </w:tcBorders>
            <w:vAlign w:val="center"/>
          </w:tcPr>
          <w:p>
            <w:pPr>
              <w:widowControl/>
              <w:adjustRightInd w:val="0"/>
              <w:snapToGrid w:val="0"/>
              <w:spacing w:line="400" w:lineRule="exact"/>
              <w:jc w:val="center"/>
              <w:rPr>
                <w:rFonts w:ascii="仿宋" w:hAnsi="仿宋" w:eastAsia="仿宋" w:cs="仿宋"/>
                <w:color w:val="auto"/>
                <w:kern w:val="0"/>
                <w:sz w:val="21"/>
                <w:szCs w:val="21"/>
              </w:rPr>
            </w:pPr>
            <w:r>
              <w:rPr>
                <w:rFonts w:hint="eastAsia" w:ascii="仿宋" w:hAnsi="仿宋" w:eastAsia="仿宋" w:cs="仿宋"/>
                <w:color w:val="auto"/>
                <w:kern w:val="0"/>
                <w:sz w:val="21"/>
                <w:szCs w:val="21"/>
              </w:rPr>
              <w:t>重庆市南鸿建筑工程有限责任公司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75" w:hRule="atLeast"/>
        </w:trPr>
        <w:tc>
          <w:tcPr>
            <w:tcW w:w="1101" w:type="dxa"/>
            <w:tcBorders>
              <w:tl2br w:val="nil"/>
              <w:tr2bl w:val="nil"/>
            </w:tcBorders>
            <w:vAlign w:val="center"/>
          </w:tcPr>
          <w:p>
            <w:pPr>
              <w:widowControl/>
              <w:adjustRightInd w:val="0"/>
              <w:snapToGrid w:val="0"/>
              <w:spacing w:line="400" w:lineRule="exact"/>
              <w:jc w:val="center"/>
              <w:rPr>
                <w:rFonts w:ascii="仿宋" w:hAnsi="仿宋" w:eastAsia="仿宋" w:cs="仿宋"/>
                <w:color w:val="auto"/>
                <w:kern w:val="0"/>
                <w:sz w:val="21"/>
                <w:szCs w:val="21"/>
              </w:rPr>
            </w:pPr>
            <w:r>
              <w:rPr>
                <w:rFonts w:hint="eastAsia" w:ascii="仿宋" w:hAnsi="仿宋" w:eastAsia="仿宋" w:cs="仿宋"/>
                <w:color w:val="auto"/>
                <w:kern w:val="0"/>
                <w:sz w:val="21"/>
                <w:szCs w:val="21"/>
              </w:rPr>
              <w:t>4</w:t>
            </w:r>
          </w:p>
        </w:tc>
        <w:tc>
          <w:tcPr>
            <w:tcW w:w="2485" w:type="dxa"/>
            <w:tcBorders>
              <w:tl2br w:val="nil"/>
              <w:tr2bl w:val="nil"/>
            </w:tcBorders>
            <w:vAlign w:val="center"/>
          </w:tcPr>
          <w:p>
            <w:pPr>
              <w:widowControl/>
              <w:adjustRightInd w:val="0"/>
              <w:snapToGrid w:val="0"/>
              <w:spacing w:line="400" w:lineRule="exact"/>
              <w:jc w:val="center"/>
              <w:rPr>
                <w:rFonts w:ascii="仿宋" w:hAnsi="仿宋" w:eastAsia="仿宋" w:cs="仿宋"/>
                <w:color w:val="auto"/>
                <w:kern w:val="0"/>
                <w:sz w:val="21"/>
                <w:szCs w:val="21"/>
              </w:rPr>
            </w:pPr>
            <w:r>
              <w:rPr>
                <w:rFonts w:hint="eastAsia" w:ascii="仿宋" w:hAnsi="仿宋" w:eastAsia="仿宋" w:cs="仿宋"/>
                <w:color w:val="auto"/>
                <w:kern w:val="0"/>
                <w:sz w:val="21"/>
                <w:szCs w:val="21"/>
              </w:rPr>
              <w:t>工程规模及特性</w:t>
            </w:r>
          </w:p>
        </w:tc>
        <w:tc>
          <w:tcPr>
            <w:tcW w:w="6374" w:type="dxa"/>
            <w:tcBorders>
              <w:tl2br w:val="nil"/>
              <w:tr2bl w:val="nil"/>
            </w:tcBorders>
            <w:vAlign w:val="center"/>
          </w:tcPr>
          <w:p>
            <w:pPr>
              <w:widowControl/>
              <w:adjustRightInd w:val="0"/>
              <w:snapToGrid w:val="0"/>
              <w:spacing w:line="400" w:lineRule="exact"/>
              <w:rPr>
                <w:rFonts w:ascii="仿宋" w:hAnsi="仿宋" w:eastAsia="仿宋" w:cs="仿宋"/>
                <w:color w:val="auto"/>
                <w:kern w:val="0"/>
                <w:sz w:val="21"/>
                <w:szCs w:val="21"/>
                <w:u w:val="none"/>
              </w:rPr>
            </w:pPr>
            <w:r>
              <w:rPr>
                <w:rFonts w:hint="eastAsia" w:ascii="仿宋" w:hAnsi="仿宋" w:eastAsia="仿宋" w:cs="仿宋"/>
                <w:kern w:val="0"/>
                <w:sz w:val="21"/>
                <w:szCs w:val="21"/>
                <w:u w:val="none"/>
                <w:lang w:bidi="ar"/>
              </w:rPr>
              <w:t>总建筑面积10746.42平方米，其中教学楼4483.83平方米，食堂、餐厅2487.12平方米，配套用房 32.24平方米，车库 3743.23平方米。建设内容主要包括1号教学楼4F/-1F、2号餐厅3F、3号门卫室1F、地下车库和设备用房-1F、停车位97个（室内97个，充电车位10个、无障碍车位2个）。</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75" w:hRule="atLeast"/>
        </w:trPr>
        <w:tc>
          <w:tcPr>
            <w:tcW w:w="1101" w:type="dxa"/>
            <w:tcBorders>
              <w:tl2br w:val="nil"/>
              <w:tr2bl w:val="nil"/>
            </w:tcBorders>
            <w:vAlign w:val="center"/>
          </w:tcPr>
          <w:p>
            <w:pPr>
              <w:widowControl/>
              <w:adjustRightInd w:val="0"/>
              <w:snapToGrid w:val="0"/>
              <w:spacing w:line="400" w:lineRule="exact"/>
              <w:jc w:val="center"/>
              <w:rPr>
                <w:rFonts w:ascii="仿宋" w:hAnsi="仿宋" w:eastAsia="仿宋" w:cs="仿宋"/>
                <w:color w:val="auto"/>
                <w:kern w:val="0"/>
                <w:sz w:val="21"/>
                <w:szCs w:val="21"/>
              </w:rPr>
            </w:pPr>
            <w:r>
              <w:rPr>
                <w:rFonts w:hint="eastAsia" w:ascii="仿宋" w:hAnsi="仿宋" w:eastAsia="仿宋" w:cs="仿宋"/>
                <w:color w:val="auto"/>
                <w:kern w:val="0"/>
                <w:sz w:val="21"/>
                <w:szCs w:val="21"/>
              </w:rPr>
              <w:t>5</w:t>
            </w:r>
          </w:p>
        </w:tc>
        <w:tc>
          <w:tcPr>
            <w:tcW w:w="2485" w:type="dxa"/>
            <w:tcBorders>
              <w:tl2br w:val="nil"/>
              <w:tr2bl w:val="nil"/>
            </w:tcBorders>
            <w:vAlign w:val="center"/>
          </w:tcPr>
          <w:p>
            <w:pPr>
              <w:widowControl/>
              <w:adjustRightInd w:val="0"/>
              <w:snapToGrid w:val="0"/>
              <w:spacing w:line="400" w:lineRule="exact"/>
              <w:jc w:val="center"/>
              <w:rPr>
                <w:rFonts w:ascii="仿宋" w:hAnsi="仿宋" w:eastAsia="仿宋" w:cs="仿宋"/>
                <w:color w:val="auto"/>
                <w:kern w:val="0"/>
                <w:sz w:val="21"/>
                <w:szCs w:val="21"/>
              </w:rPr>
            </w:pPr>
            <w:r>
              <w:rPr>
                <w:rFonts w:hint="eastAsia" w:ascii="仿宋" w:hAnsi="仿宋" w:eastAsia="仿宋" w:cs="仿宋"/>
                <w:color w:val="auto"/>
                <w:kern w:val="0"/>
                <w:sz w:val="21"/>
                <w:szCs w:val="21"/>
              </w:rPr>
              <w:t>招标工程范围</w:t>
            </w:r>
          </w:p>
        </w:tc>
        <w:tc>
          <w:tcPr>
            <w:tcW w:w="6374" w:type="dxa"/>
            <w:tcBorders>
              <w:tl2br w:val="nil"/>
              <w:tr2bl w:val="nil"/>
            </w:tcBorders>
            <w:vAlign w:val="center"/>
          </w:tcPr>
          <w:p>
            <w:pPr>
              <w:widowControl/>
              <w:adjustRightInd w:val="0"/>
              <w:snapToGrid w:val="0"/>
              <w:spacing w:line="400" w:lineRule="exact"/>
              <w:jc w:val="left"/>
              <w:rPr>
                <w:rFonts w:ascii="仿宋" w:hAnsi="仿宋" w:eastAsia="仿宋" w:cs="仿宋"/>
                <w:color w:val="auto"/>
                <w:kern w:val="0"/>
                <w:sz w:val="21"/>
                <w:szCs w:val="21"/>
              </w:rPr>
            </w:pPr>
            <w:r>
              <w:rPr>
                <w:rFonts w:hint="eastAsia" w:ascii="仿宋" w:hAnsi="仿宋" w:eastAsia="仿宋" w:cs="仿宋"/>
                <w:bCs/>
                <w:color w:val="0000FF"/>
                <w:sz w:val="21"/>
                <w:szCs w:val="21"/>
                <w:highlight w:val="none"/>
                <w:u w:val="none"/>
                <w:shd w:val="clear" w:color="auto" w:fill="auto"/>
                <w:lang w:eastAsia="zh-CN"/>
              </w:rPr>
              <w:t>施工图所示</w:t>
            </w:r>
            <w:r>
              <w:rPr>
                <w:rFonts w:hint="eastAsia" w:ascii="仿宋" w:hAnsi="仿宋" w:eastAsia="仿宋" w:cs="仿宋"/>
                <w:color w:val="0000FF"/>
                <w:sz w:val="21"/>
                <w:szCs w:val="21"/>
                <w:u w:val="none"/>
                <w:shd w:val="clear" w:color="auto" w:fill="auto"/>
                <w:lang w:val="en-US" w:eastAsia="zh-CN"/>
              </w:rPr>
              <w:t>主体</w:t>
            </w:r>
            <w:r>
              <w:rPr>
                <w:rFonts w:hint="eastAsia" w:ascii="仿宋" w:hAnsi="仿宋" w:eastAsia="仿宋" w:cs="仿宋"/>
                <w:color w:val="0000FF"/>
                <w:sz w:val="21"/>
                <w:szCs w:val="21"/>
                <w:u w:val="none"/>
                <w:shd w:val="clear" w:color="auto" w:fill="auto"/>
              </w:rPr>
              <w:t>钢筋、模板、砼</w:t>
            </w:r>
            <w:r>
              <w:rPr>
                <w:rFonts w:hint="eastAsia" w:ascii="仿宋" w:hAnsi="仿宋" w:eastAsia="仿宋" w:cs="仿宋"/>
                <w:color w:val="0000FF"/>
                <w:sz w:val="21"/>
                <w:szCs w:val="21"/>
                <w:u w:val="none"/>
                <w:shd w:val="clear" w:color="auto" w:fill="auto"/>
                <w:lang w:eastAsia="zh-CN"/>
              </w:rPr>
              <w:t>、</w:t>
            </w:r>
            <w:r>
              <w:rPr>
                <w:rFonts w:hint="eastAsia" w:ascii="仿宋" w:hAnsi="仿宋" w:eastAsia="仿宋" w:cs="仿宋"/>
                <w:color w:val="0000FF"/>
                <w:sz w:val="21"/>
                <w:szCs w:val="21"/>
                <w:u w:val="none"/>
                <w:shd w:val="clear" w:color="auto" w:fill="auto"/>
                <w:lang w:val="en-US" w:eastAsia="zh-CN"/>
              </w:rPr>
              <w:t>砖砌体、脚手架、内墙及天棚抹灰、楼地面、屋面、散水、台阶1.5米以内的土建</w:t>
            </w:r>
            <w:r>
              <w:rPr>
                <w:rFonts w:hint="eastAsia" w:ascii="仿宋" w:hAnsi="仿宋" w:eastAsia="仿宋" w:cs="仿宋"/>
                <w:color w:val="0000FF"/>
                <w:sz w:val="21"/>
                <w:szCs w:val="21"/>
                <w:u w:val="none"/>
                <w:shd w:val="clear" w:color="auto" w:fill="auto"/>
              </w:rPr>
              <w:t>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0" w:hRule="atLeast"/>
        </w:trPr>
        <w:tc>
          <w:tcPr>
            <w:tcW w:w="1101" w:type="dxa"/>
            <w:tcBorders>
              <w:tl2br w:val="nil"/>
              <w:tr2bl w:val="nil"/>
            </w:tcBorders>
            <w:vAlign w:val="center"/>
          </w:tcPr>
          <w:p>
            <w:pPr>
              <w:widowControl/>
              <w:adjustRightInd w:val="0"/>
              <w:snapToGrid w:val="0"/>
              <w:spacing w:line="400" w:lineRule="exact"/>
              <w:jc w:val="center"/>
              <w:rPr>
                <w:rFonts w:ascii="仿宋" w:hAnsi="仿宋" w:eastAsia="仿宋" w:cs="仿宋"/>
                <w:color w:val="auto"/>
                <w:kern w:val="0"/>
                <w:sz w:val="21"/>
                <w:szCs w:val="21"/>
              </w:rPr>
            </w:pPr>
            <w:r>
              <w:rPr>
                <w:rFonts w:hint="eastAsia" w:ascii="仿宋" w:hAnsi="仿宋" w:eastAsia="仿宋" w:cs="仿宋"/>
                <w:color w:val="auto"/>
                <w:kern w:val="0"/>
                <w:sz w:val="21"/>
                <w:szCs w:val="21"/>
              </w:rPr>
              <w:t>6</w:t>
            </w:r>
          </w:p>
        </w:tc>
        <w:tc>
          <w:tcPr>
            <w:tcW w:w="2485" w:type="dxa"/>
            <w:tcBorders>
              <w:tl2br w:val="nil"/>
              <w:tr2bl w:val="nil"/>
            </w:tcBorders>
            <w:vAlign w:val="center"/>
          </w:tcPr>
          <w:p>
            <w:pPr>
              <w:widowControl/>
              <w:adjustRightInd w:val="0"/>
              <w:snapToGrid w:val="0"/>
              <w:spacing w:line="400" w:lineRule="exact"/>
              <w:jc w:val="center"/>
              <w:rPr>
                <w:rFonts w:ascii="仿宋" w:hAnsi="仿宋" w:eastAsia="仿宋" w:cs="仿宋"/>
                <w:color w:val="auto"/>
                <w:kern w:val="0"/>
                <w:sz w:val="21"/>
                <w:szCs w:val="21"/>
              </w:rPr>
            </w:pPr>
            <w:r>
              <w:rPr>
                <w:rFonts w:hint="eastAsia" w:ascii="仿宋" w:hAnsi="仿宋" w:eastAsia="仿宋" w:cs="仿宋"/>
                <w:color w:val="auto"/>
                <w:kern w:val="0"/>
                <w:sz w:val="21"/>
                <w:szCs w:val="21"/>
              </w:rPr>
              <w:t>承包方式</w:t>
            </w:r>
          </w:p>
        </w:tc>
        <w:tc>
          <w:tcPr>
            <w:tcW w:w="6374" w:type="dxa"/>
            <w:tcBorders>
              <w:tl2br w:val="nil"/>
              <w:tr2bl w:val="nil"/>
            </w:tcBorders>
            <w:vAlign w:val="center"/>
          </w:tcPr>
          <w:p>
            <w:pPr>
              <w:widowControl/>
              <w:adjustRightInd w:val="0"/>
              <w:snapToGrid w:val="0"/>
              <w:spacing w:line="400" w:lineRule="exact"/>
              <w:rPr>
                <w:rFonts w:ascii="仿宋" w:hAnsi="仿宋" w:eastAsia="仿宋" w:cs="仿宋"/>
                <w:color w:val="auto"/>
                <w:kern w:val="0"/>
                <w:sz w:val="21"/>
                <w:szCs w:val="21"/>
              </w:rPr>
            </w:pPr>
            <w:r>
              <w:rPr>
                <w:rFonts w:hint="eastAsia" w:ascii="仿宋" w:hAnsi="仿宋" w:eastAsia="仿宋" w:cs="仿宋"/>
                <w:color w:val="auto"/>
                <w:kern w:val="0"/>
                <w:sz w:val="21"/>
                <w:szCs w:val="21"/>
              </w:rPr>
              <w:t xml:space="preserve">纯劳务综合单价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7" w:hRule="atLeast"/>
        </w:trPr>
        <w:tc>
          <w:tcPr>
            <w:tcW w:w="1101" w:type="dxa"/>
            <w:tcBorders>
              <w:tl2br w:val="nil"/>
              <w:tr2bl w:val="nil"/>
            </w:tcBorders>
            <w:vAlign w:val="center"/>
          </w:tcPr>
          <w:p>
            <w:pPr>
              <w:widowControl/>
              <w:adjustRightInd w:val="0"/>
              <w:snapToGrid w:val="0"/>
              <w:spacing w:line="400" w:lineRule="exact"/>
              <w:jc w:val="center"/>
              <w:rPr>
                <w:rFonts w:ascii="仿宋" w:hAnsi="仿宋" w:eastAsia="仿宋" w:cs="仿宋"/>
                <w:color w:val="auto"/>
                <w:kern w:val="0"/>
                <w:sz w:val="21"/>
                <w:szCs w:val="21"/>
              </w:rPr>
            </w:pPr>
            <w:r>
              <w:rPr>
                <w:rFonts w:hint="eastAsia" w:ascii="仿宋" w:hAnsi="仿宋" w:eastAsia="仿宋" w:cs="仿宋"/>
                <w:color w:val="auto"/>
                <w:kern w:val="0"/>
                <w:sz w:val="21"/>
                <w:szCs w:val="21"/>
              </w:rPr>
              <w:t>7</w:t>
            </w:r>
          </w:p>
        </w:tc>
        <w:tc>
          <w:tcPr>
            <w:tcW w:w="2485" w:type="dxa"/>
            <w:tcBorders>
              <w:tl2br w:val="nil"/>
              <w:tr2bl w:val="nil"/>
            </w:tcBorders>
            <w:vAlign w:val="center"/>
          </w:tcPr>
          <w:p>
            <w:pPr>
              <w:widowControl/>
              <w:adjustRightInd w:val="0"/>
              <w:snapToGrid w:val="0"/>
              <w:spacing w:line="400" w:lineRule="exact"/>
              <w:jc w:val="center"/>
              <w:rPr>
                <w:rFonts w:ascii="仿宋" w:hAnsi="仿宋" w:eastAsia="仿宋" w:cs="仿宋"/>
                <w:color w:val="auto"/>
                <w:kern w:val="0"/>
                <w:sz w:val="21"/>
                <w:szCs w:val="21"/>
              </w:rPr>
            </w:pPr>
            <w:r>
              <w:rPr>
                <w:rFonts w:hint="eastAsia" w:ascii="仿宋" w:hAnsi="仿宋" w:eastAsia="仿宋" w:cs="仿宋"/>
                <w:color w:val="auto"/>
                <w:kern w:val="0"/>
                <w:sz w:val="21"/>
                <w:szCs w:val="21"/>
              </w:rPr>
              <w:t>工程质量标准</w:t>
            </w:r>
          </w:p>
        </w:tc>
        <w:tc>
          <w:tcPr>
            <w:tcW w:w="6374" w:type="dxa"/>
            <w:tcBorders>
              <w:tl2br w:val="nil"/>
              <w:tr2bl w:val="nil"/>
            </w:tcBorders>
            <w:vAlign w:val="center"/>
          </w:tcPr>
          <w:p>
            <w:pPr>
              <w:widowControl/>
              <w:adjustRightInd w:val="0"/>
              <w:snapToGrid w:val="0"/>
              <w:spacing w:line="400" w:lineRule="exact"/>
              <w:rPr>
                <w:rFonts w:ascii="仿宋" w:hAnsi="仿宋" w:eastAsia="仿宋" w:cs="仿宋"/>
                <w:color w:val="auto"/>
                <w:kern w:val="0"/>
                <w:sz w:val="21"/>
                <w:szCs w:val="21"/>
              </w:rPr>
            </w:pPr>
            <w:r>
              <w:rPr>
                <w:rFonts w:hint="eastAsia" w:ascii="仿宋" w:hAnsi="仿宋" w:eastAsia="仿宋" w:cs="仿宋"/>
                <w:color w:val="auto"/>
                <w:kern w:val="0"/>
                <w:sz w:val="21"/>
                <w:szCs w:val="21"/>
              </w:rPr>
              <w:t>一次性验收合格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75" w:hRule="atLeast"/>
        </w:trPr>
        <w:tc>
          <w:tcPr>
            <w:tcW w:w="1101" w:type="dxa"/>
            <w:tcBorders>
              <w:tl2br w:val="nil"/>
              <w:tr2bl w:val="nil"/>
            </w:tcBorders>
            <w:vAlign w:val="center"/>
          </w:tcPr>
          <w:p>
            <w:pPr>
              <w:widowControl/>
              <w:adjustRightInd w:val="0"/>
              <w:snapToGrid w:val="0"/>
              <w:spacing w:line="400" w:lineRule="exact"/>
              <w:jc w:val="center"/>
              <w:rPr>
                <w:rFonts w:ascii="仿宋" w:hAnsi="仿宋" w:eastAsia="仿宋" w:cs="仿宋"/>
                <w:color w:val="auto"/>
                <w:kern w:val="0"/>
                <w:sz w:val="21"/>
                <w:szCs w:val="21"/>
              </w:rPr>
            </w:pPr>
            <w:r>
              <w:rPr>
                <w:rFonts w:hint="eastAsia" w:ascii="仿宋" w:hAnsi="仿宋" w:eastAsia="仿宋" w:cs="仿宋"/>
                <w:color w:val="auto"/>
                <w:kern w:val="0"/>
                <w:sz w:val="21"/>
                <w:szCs w:val="21"/>
              </w:rPr>
              <w:t>8</w:t>
            </w:r>
          </w:p>
        </w:tc>
        <w:tc>
          <w:tcPr>
            <w:tcW w:w="2485" w:type="dxa"/>
            <w:tcBorders>
              <w:tl2br w:val="nil"/>
              <w:tr2bl w:val="nil"/>
            </w:tcBorders>
            <w:vAlign w:val="center"/>
          </w:tcPr>
          <w:p>
            <w:pPr>
              <w:widowControl/>
              <w:adjustRightInd w:val="0"/>
              <w:snapToGrid w:val="0"/>
              <w:spacing w:line="400" w:lineRule="exact"/>
              <w:jc w:val="center"/>
              <w:rPr>
                <w:rFonts w:ascii="仿宋" w:hAnsi="仿宋" w:eastAsia="仿宋" w:cs="仿宋"/>
                <w:color w:val="auto"/>
                <w:kern w:val="0"/>
                <w:sz w:val="21"/>
                <w:szCs w:val="21"/>
              </w:rPr>
            </w:pPr>
            <w:r>
              <w:rPr>
                <w:rFonts w:hint="eastAsia" w:ascii="仿宋" w:hAnsi="仿宋" w:eastAsia="仿宋" w:cs="仿宋"/>
                <w:color w:val="auto"/>
                <w:kern w:val="0"/>
                <w:sz w:val="21"/>
                <w:szCs w:val="21"/>
              </w:rPr>
              <w:t>工期要求</w:t>
            </w:r>
          </w:p>
        </w:tc>
        <w:tc>
          <w:tcPr>
            <w:tcW w:w="6374" w:type="dxa"/>
            <w:tcBorders>
              <w:tl2br w:val="nil"/>
              <w:tr2bl w:val="nil"/>
            </w:tcBorders>
            <w:vAlign w:val="center"/>
          </w:tcPr>
          <w:p>
            <w:pPr>
              <w:widowControl/>
              <w:adjustRightInd w:val="0"/>
              <w:snapToGrid w:val="0"/>
              <w:spacing w:line="400" w:lineRule="exact"/>
              <w:rPr>
                <w:rFonts w:ascii="仿宋" w:hAnsi="仿宋" w:eastAsia="仿宋" w:cs="仿宋"/>
                <w:color w:val="auto"/>
                <w:kern w:val="0"/>
                <w:sz w:val="21"/>
                <w:szCs w:val="21"/>
              </w:rPr>
            </w:pPr>
            <w:r>
              <w:rPr>
                <w:rFonts w:hint="eastAsia" w:ascii="仿宋" w:hAnsi="仿宋" w:eastAsia="仿宋" w:cs="仿宋"/>
                <w:color w:val="0000FF"/>
                <w:kern w:val="0"/>
                <w:sz w:val="21"/>
                <w:szCs w:val="21"/>
                <w:highlight w:val="none"/>
                <w:u w:val="single"/>
              </w:rPr>
              <w:t xml:space="preserve"> </w:t>
            </w:r>
            <w:r>
              <w:rPr>
                <w:rFonts w:hint="eastAsia" w:ascii="仿宋" w:hAnsi="仿宋" w:eastAsia="仿宋" w:cs="仿宋"/>
                <w:color w:val="0000FF"/>
                <w:kern w:val="0"/>
                <w:sz w:val="21"/>
                <w:szCs w:val="21"/>
                <w:highlight w:val="none"/>
                <w:u w:val="single"/>
                <w:lang w:val="en-US" w:eastAsia="zh-CN"/>
              </w:rPr>
              <w:t>180</w:t>
            </w:r>
            <w:r>
              <w:rPr>
                <w:rFonts w:hint="eastAsia" w:ascii="仿宋" w:hAnsi="仿宋" w:eastAsia="仿宋" w:cs="仿宋"/>
                <w:color w:val="0000FF"/>
                <w:kern w:val="0"/>
                <w:sz w:val="21"/>
                <w:szCs w:val="21"/>
                <w:highlight w:val="none"/>
                <w:u w:val="single"/>
              </w:rPr>
              <w:t xml:space="preserve"> </w:t>
            </w:r>
            <w:r>
              <w:rPr>
                <w:rFonts w:hint="eastAsia" w:ascii="仿宋" w:hAnsi="仿宋" w:eastAsia="仿宋" w:cs="仿宋"/>
                <w:color w:val="0000FF"/>
                <w:kern w:val="0"/>
                <w:sz w:val="21"/>
                <w:szCs w:val="21"/>
                <w:highlight w:val="none"/>
              </w:rPr>
              <w:t>日历天,</w:t>
            </w:r>
            <w:r>
              <w:rPr>
                <w:rFonts w:hint="eastAsia" w:ascii="仿宋" w:hAnsi="仿宋" w:eastAsia="仿宋" w:cs="仿宋"/>
                <w:color w:val="auto"/>
                <w:kern w:val="0"/>
                <w:sz w:val="21"/>
                <w:szCs w:val="21"/>
              </w:rPr>
              <w:t>进场以项目部书面通知为准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75" w:hRule="atLeast"/>
        </w:trPr>
        <w:tc>
          <w:tcPr>
            <w:tcW w:w="1101" w:type="dxa"/>
            <w:tcBorders>
              <w:tl2br w:val="nil"/>
              <w:tr2bl w:val="nil"/>
            </w:tcBorders>
            <w:vAlign w:val="center"/>
          </w:tcPr>
          <w:p>
            <w:pPr>
              <w:widowControl/>
              <w:adjustRightInd w:val="0"/>
              <w:snapToGrid w:val="0"/>
              <w:spacing w:line="400" w:lineRule="exact"/>
              <w:jc w:val="center"/>
              <w:rPr>
                <w:rFonts w:ascii="仿宋" w:hAnsi="仿宋" w:eastAsia="仿宋" w:cs="仿宋"/>
                <w:color w:val="auto"/>
                <w:kern w:val="0"/>
                <w:sz w:val="21"/>
                <w:szCs w:val="21"/>
              </w:rPr>
            </w:pPr>
            <w:r>
              <w:rPr>
                <w:rFonts w:hint="eastAsia" w:ascii="仿宋" w:hAnsi="仿宋" w:eastAsia="仿宋" w:cs="仿宋"/>
                <w:color w:val="auto"/>
                <w:kern w:val="0"/>
                <w:sz w:val="21"/>
                <w:szCs w:val="21"/>
              </w:rPr>
              <w:t>10</w:t>
            </w:r>
          </w:p>
        </w:tc>
        <w:tc>
          <w:tcPr>
            <w:tcW w:w="2485" w:type="dxa"/>
            <w:tcBorders>
              <w:tl2br w:val="nil"/>
              <w:tr2bl w:val="nil"/>
            </w:tcBorders>
            <w:vAlign w:val="center"/>
          </w:tcPr>
          <w:p>
            <w:pPr>
              <w:widowControl/>
              <w:adjustRightInd w:val="0"/>
              <w:snapToGrid w:val="0"/>
              <w:spacing w:line="400" w:lineRule="exact"/>
              <w:jc w:val="center"/>
              <w:rPr>
                <w:rFonts w:ascii="仿宋" w:hAnsi="仿宋" w:eastAsia="仿宋" w:cs="仿宋"/>
                <w:color w:val="auto"/>
                <w:kern w:val="0"/>
                <w:sz w:val="21"/>
                <w:szCs w:val="21"/>
              </w:rPr>
            </w:pPr>
            <w:r>
              <w:rPr>
                <w:rFonts w:hint="eastAsia" w:ascii="仿宋" w:hAnsi="仿宋" w:eastAsia="仿宋" w:cs="仿宋"/>
                <w:color w:val="auto"/>
                <w:kern w:val="0"/>
                <w:sz w:val="21"/>
                <w:szCs w:val="21"/>
              </w:rPr>
              <w:t>投标人资格</w:t>
            </w:r>
          </w:p>
        </w:tc>
        <w:tc>
          <w:tcPr>
            <w:tcW w:w="6374" w:type="dxa"/>
            <w:tcBorders>
              <w:tl2br w:val="nil"/>
              <w:tr2bl w:val="nil"/>
            </w:tcBorders>
            <w:vAlign w:val="center"/>
          </w:tcPr>
          <w:p>
            <w:pPr>
              <w:snapToGrid w:val="0"/>
              <w:spacing w:line="400" w:lineRule="atLeast"/>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rPr>
              <w:t>本工程招标实行资格后审，投标人应具备以下资格条件：</w:t>
            </w:r>
          </w:p>
          <w:p>
            <w:pPr>
              <w:snapToGrid w:val="0"/>
              <w:spacing w:line="400" w:lineRule="atLeast"/>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rPr>
              <w:t>1.资质条件、营业执照及安全生产条件</w:t>
            </w:r>
          </w:p>
          <w:p>
            <w:pPr>
              <w:snapToGrid w:val="0"/>
              <w:spacing w:line="400" w:lineRule="atLeast"/>
              <w:rPr>
                <w:rFonts w:hint="eastAsia" w:ascii="仿宋" w:hAnsi="仿宋" w:eastAsia="仿宋" w:cs="仿宋"/>
                <w:b w:val="0"/>
                <w:bCs w:val="0"/>
                <w:color w:val="auto"/>
                <w:kern w:val="0"/>
                <w:sz w:val="21"/>
                <w:szCs w:val="21"/>
              </w:rPr>
            </w:pPr>
            <w:r>
              <w:rPr>
                <w:rFonts w:hint="eastAsia" w:ascii="仿宋" w:hAnsi="仿宋" w:eastAsia="仿宋" w:cs="仿宋"/>
                <w:b w:val="0"/>
                <w:bCs w:val="0"/>
                <w:color w:val="auto"/>
                <w:kern w:val="0"/>
                <w:sz w:val="21"/>
                <w:szCs w:val="21"/>
                <w:lang w:eastAsia="zh-CN"/>
              </w:rPr>
              <w:t>（</w:t>
            </w:r>
            <w:r>
              <w:rPr>
                <w:rFonts w:hint="eastAsia" w:ascii="仿宋" w:hAnsi="仿宋" w:eastAsia="仿宋" w:cs="仿宋"/>
                <w:b w:val="0"/>
                <w:bCs w:val="0"/>
                <w:color w:val="auto"/>
                <w:kern w:val="0"/>
                <w:sz w:val="21"/>
                <w:szCs w:val="21"/>
                <w:lang w:val="en-US" w:eastAsia="zh-CN"/>
              </w:rPr>
              <w:t>1</w:t>
            </w:r>
            <w:r>
              <w:rPr>
                <w:rFonts w:hint="eastAsia" w:ascii="仿宋" w:hAnsi="仿宋" w:eastAsia="仿宋" w:cs="仿宋"/>
                <w:b w:val="0"/>
                <w:bCs w:val="0"/>
                <w:color w:val="auto"/>
                <w:kern w:val="0"/>
                <w:sz w:val="21"/>
                <w:szCs w:val="21"/>
                <w:lang w:eastAsia="zh-CN"/>
              </w:rPr>
              <w:t>）</w:t>
            </w:r>
            <w:r>
              <w:rPr>
                <w:rFonts w:hint="eastAsia" w:ascii="仿宋" w:hAnsi="仿宋" w:eastAsia="仿宋" w:cs="仿宋"/>
                <w:b w:val="0"/>
                <w:bCs w:val="0"/>
                <w:color w:val="auto"/>
                <w:kern w:val="0"/>
                <w:sz w:val="21"/>
                <w:szCs w:val="21"/>
              </w:rPr>
              <w:t>具备独立的法人资格</w:t>
            </w:r>
            <w:r>
              <w:rPr>
                <w:rFonts w:hint="eastAsia" w:ascii="仿宋" w:hAnsi="仿宋" w:eastAsia="仿宋" w:cs="仿宋"/>
                <w:b w:val="0"/>
                <w:bCs w:val="0"/>
                <w:color w:val="auto"/>
                <w:kern w:val="0"/>
                <w:sz w:val="21"/>
                <w:szCs w:val="21"/>
                <w:lang w:eastAsia="zh-CN"/>
              </w:rPr>
              <w:t>，</w:t>
            </w:r>
            <w:r>
              <w:rPr>
                <w:rFonts w:hint="eastAsia" w:ascii="仿宋" w:hAnsi="仿宋" w:eastAsia="仿宋" w:cs="仿宋"/>
                <w:b w:val="0"/>
                <w:bCs w:val="0"/>
                <w:color w:val="auto"/>
                <w:kern w:val="0"/>
                <w:sz w:val="21"/>
                <w:szCs w:val="21"/>
              </w:rPr>
              <w:t>具备有效的营业执照</w:t>
            </w:r>
            <w:r>
              <w:rPr>
                <w:rFonts w:hint="eastAsia" w:ascii="仿宋" w:hAnsi="仿宋" w:eastAsia="仿宋" w:cs="仿宋"/>
                <w:b w:val="0"/>
                <w:bCs w:val="0"/>
                <w:color w:val="auto"/>
                <w:kern w:val="0"/>
                <w:sz w:val="21"/>
                <w:szCs w:val="21"/>
                <w:lang w:eastAsia="zh-CN"/>
              </w:rPr>
              <w:t>，</w:t>
            </w:r>
            <w:r>
              <w:rPr>
                <w:rFonts w:hint="eastAsia" w:ascii="仿宋" w:hAnsi="仿宋" w:eastAsia="仿宋" w:cs="仿宋"/>
                <w:b w:val="0"/>
                <w:bCs w:val="0"/>
                <w:color w:val="auto"/>
                <w:kern w:val="0"/>
                <w:sz w:val="21"/>
                <w:szCs w:val="21"/>
              </w:rPr>
              <w:t>具</w:t>
            </w:r>
            <w:r>
              <w:rPr>
                <w:rFonts w:hint="eastAsia" w:ascii="仿宋" w:hAnsi="仿宋" w:eastAsia="仿宋" w:cs="仿宋"/>
                <w:b w:val="0"/>
                <w:bCs w:val="0"/>
                <w:color w:val="auto"/>
                <w:kern w:val="0"/>
                <w:sz w:val="21"/>
                <w:szCs w:val="21"/>
                <w:lang w:eastAsia="zh-CN"/>
              </w:rPr>
              <w:t>有施工劳务不分等级或模板脚手架专业承包不分等级资质。提供营业执照复印件加盖投标人公章；</w:t>
            </w:r>
          </w:p>
          <w:p>
            <w:pPr>
              <w:snapToGrid w:val="0"/>
              <w:spacing w:line="400" w:lineRule="atLeast"/>
              <w:rPr>
                <w:rFonts w:hint="eastAsia" w:ascii="仿宋" w:hAnsi="仿宋" w:eastAsia="仿宋" w:cs="仿宋"/>
                <w:b w:val="0"/>
                <w:bCs w:val="0"/>
                <w:color w:val="auto"/>
                <w:kern w:val="0"/>
                <w:sz w:val="21"/>
                <w:szCs w:val="21"/>
                <w:lang w:val="zh-CN" w:eastAsia="zh-CN"/>
              </w:rPr>
            </w:pPr>
            <w:r>
              <w:rPr>
                <w:rFonts w:hint="eastAsia" w:ascii="仿宋" w:hAnsi="仿宋" w:eastAsia="仿宋" w:cs="仿宋"/>
                <w:b w:val="0"/>
                <w:bCs w:val="0"/>
                <w:color w:val="auto"/>
                <w:kern w:val="0"/>
                <w:sz w:val="21"/>
                <w:szCs w:val="21"/>
                <w:lang w:val="en-US" w:eastAsia="zh-CN"/>
              </w:rPr>
              <w:t>2.</w:t>
            </w:r>
            <w:r>
              <w:rPr>
                <w:rFonts w:hint="eastAsia" w:ascii="仿宋" w:hAnsi="仿宋" w:eastAsia="仿宋" w:cs="仿宋"/>
                <w:b w:val="0"/>
                <w:bCs w:val="0"/>
                <w:color w:val="auto"/>
                <w:kern w:val="0"/>
                <w:sz w:val="21"/>
                <w:szCs w:val="21"/>
                <w:lang w:val="zh-CN" w:eastAsia="zh-CN"/>
              </w:rPr>
              <w:t>财务要求</w:t>
            </w:r>
          </w:p>
          <w:p>
            <w:pPr>
              <w:snapToGrid w:val="0"/>
              <w:spacing w:line="400" w:lineRule="atLeast"/>
              <w:rPr>
                <w:rFonts w:hint="eastAsia" w:ascii="仿宋" w:hAnsi="仿宋" w:eastAsia="仿宋" w:cs="仿宋"/>
                <w:b w:val="0"/>
                <w:bCs w:val="0"/>
                <w:color w:val="auto"/>
                <w:kern w:val="0"/>
                <w:sz w:val="21"/>
                <w:szCs w:val="21"/>
                <w:lang w:val="zh-CN" w:eastAsia="zh-CN"/>
              </w:rPr>
            </w:pPr>
            <w:r>
              <w:rPr>
                <w:rFonts w:hint="eastAsia" w:ascii="仿宋" w:hAnsi="仿宋" w:eastAsia="仿宋" w:cs="仿宋"/>
                <w:b w:val="0"/>
                <w:bCs w:val="0"/>
                <w:color w:val="auto"/>
                <w:kern w:val="0"/>
                <w:sz w:val="21"/>
                <w:szCs w:val="21"/>
                <w:lang w:val="en-US" w:eastAsia="zh-CN"/>
              </w:rPr>
              <w:t>2022</w:t>
            </w:r>
            <w:r>
              <w:rPr>
                <w:rFonts w:hint="eastAsia" w:ascii="仿宋" w:hAnsi="仿宋" w:eastAsia="仿宋" w:cs="仿宋"/>
                <w:b w:val="0"/>
                <w:bCs w:val="0"/>
                <w:color w:val="auto"/>
                <w:kern w:val="0"/>
                <w:sz w:val="21"/>
                <w:szCs w:val="21"/>
                <w:lang w:val="zh-CN" w:eastAsia="zh-CN"/>
              </w:rPr>
              <w:t xml:space="preserve">年的年度财务状况不亏损。 </w:t>
            </w:r>
          </w:p>
          <w:p>
            <w:pPr>
              <w:snapToGrid w:val="0"/>
              <w:spacing w:line="400" w:lineRule="atLeast"/>
              <w:rPr>
                <w:rFonts w:hint="eastAsia" w:ascii="仿宋" w:hAnsi="仿宋" w:eastAsia="仿宋" w:cs="仿宋"/>
                <w:b w:val="0"/>
                <w:bCs w:val="0"/>
                <w:color w:val="auto"/>
                <w:kern w:val="0"/>
                <w:sz w:val="21"/>
                <w:szCs w:val="21"/>
                <w:lang w:val="zh-CN" w:eastAsia="zh-CN"/>
              </w:rPr>
            </w:pPr>
            <w:r>
              <w:rPr>
                <w:rFonts w:hint="eastAsia" w:ascii="仿宋" w:hAnsi="仿宋" w:eastAsia="仿宋" w:cs="仿宋"/>
                <w:b w:val="0"/>
                <w:bCs w:val="0"/>
                <w:color w:val="auto"/>
                <w:kern w:val="0"/>
                <w:sz w:val="21"/>
                <w:szCs w:val="21"/>
                <w:lang w:val="zh-CN" w:eastAsia="zh-CN"/>
              </w:rPr>
              <w:t>投标人须在投标文件资格审查部分提供经会计师事务所或审计机构出具的合法有效的财务审计报告及财务报表，财务报表须至少包括现金流量表、资产负债表、利润表。（格式详见第六章“投标文件格式”）。</w:t>
            </w:r>
          </w:p>
          <w:p>
            <w:pPr>
              <w:snapToGrid w:val="0"/>
              <w:spacing w:line="400" w:lineRule="atLeast"/>
              <w:rPr>
                <w:rFonts w:hint="eastAsia" w:ascii="仿宋" w:hAnsi="仿宋" w:eastAsia="仿宋" w:cs="仿宋"/>
                <w:b w:val="0"/>
                <w:bCs w:val="0"/>
                <w:color w:val="auto"/>
                <w:kern w:val="0"/>
                <w:sz w:val="21"/>
                <w:szCs w:val="21"/>
                <w:highlight w:val="none"/>
              </w:rPr>
            </w:pPr>
            <w:r>
              <w:rPr>
                <w:rFonts w:hint="eastAsia" w:ascii="仿宋" w:hAnsi="仿宋" w:eastAsia="仿宋" w:cs="仿宋"/>
                <w:b w:val="0"/>
                <w:bCs w:val="0"/>
                <w:color w:val="auto"/>
                <w:kern w:val="0"/>
                <w:sz w:val="21"/>
                <w:szCs w:val="21"/>
                <w:highlight w:val="none"/>
                <w:lang w:val="en-US" w:eastAsia="zh-CN"/>
              </w:rPr>
              <w:t>3.现场负责人要求</w:t>
            </w:r>
          </w:p>
          <w:p>
            <w:pPr>
              <w:pStyle w:val="2"/>
              <w:numPr>
                <w:ilvl w:val="0"/>
                <w:numId w:val="0"/>
              </w:numPr>
              <w:ind w:firstLine="420" w:firstLineChars="20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施工现场负责人必须为投标人本单位人员，不得擅自更换。</w:t>
            </w:r>
          </w:p>
          <w:p>
            <w:pPr>
              <w:autoSpaceDE w:val="0"/>
              <w:autoSpaceDN w:val="0"/>
              <w:adjustRightInd w:val="0"/>
              <w:snapToGrid w:val="0"/>
              <w:spacing w:line="360" w:lineRule="auto"/>
              <w:ind w:firstLine="415" w:firstLineChars="198"/>
              <w:rPr>
                <w:rFonts w:hint="eastAsia" w:ascii="仿宋" w:hAnsi="仿宋" w:eastAsia="仿宋" w:cs="仿宋"/>
                <w:b w:val="0"/>
                <w:bCs w:val="0"/>
                <w:color w:val="auto"/>
                <w:kern w:val="0"/>
                <w:sz w:val="21"/>
                <w:szCs w:val="21"/>
                <w:lang w:val="en-US" w:eastAsia="zh-CN"/>
              </w:rPr>
            </w:pPr>
            <w:r>
              <w:rPr>
                <w:rFonts w:hint="eastAsia" w:ascii="仿宋" w:hAnsi="仿宋" w:eastAsia="仿宋" w:cs="仿宋"/>
                <w:color w:val="auto"/>
                <w:highlight w:val="none"/>
                <w:lang w:val="en-US" w:eastAsia="zh-CN"/>
              </w:rPr>
              <w:t>投标人须在投标文件中提供身份证复印件及投标人为其缴纳的养老保险证明。否则，将由评标委员会作否决投标处理。</w:t>
            </w:r>
          </w:p>
          <w:p>
            <w:pPr>
              <w:snapToGrid w:val="0"/>
              <w:spacing w:line="400" w:lineRule="atLeast"/>
              <w:rPr>
                <w:rFonts w:hint="eastAsia" w:ascii="仿宋" w:hAnsi="仿宋" w:eastAsia="仿宋" w:cs="仿宋"/>
                <w:b w:val="0"/>
                <w:bCs w:val="0"/>
                <w:color w:val="auto"/>
                <w:kern w:val="0"/>
                <w:sz w:val="21"/>
                <w:szCs w:val="21"/>
                <w:lang w:eastAsia="zh-CN"/>
              </w:rPr>
            </w:pPr>
            <w:r>
              <w:rPr>
                <w:rFonts w:hint="eastAsia" w:ascii="仿宋" w:hAnsi="仿宋" w:eastAsia="仿宋" w:cs="仿宋"/>
                <w:b w:val="0"/>
                <w:bCs w:val="0"/>
                <w:color w:val="auto"/>
                <w:kern w:val="0"/>
                <w:sz w:val="21"/>
                <w:szCs w:val="21"/>
                <w:lang w:val="en-US" w:eastAsia="zh-CN"/>
              </w:rPr>
              <w:t>4.2019</w:t>
            </w:r>
            <w:r>
              <w:rPr>
                <w:rFonts w:hint="eastAsia" w:ascii="仿宋" w:hAnsi="仿宋" w:eastAsia="仿宋" w:cs="仿宋"/>
                <w:b w:val="0"/>
                <w:bCs w:val="0"/>
                <w:color w:val="auto"/>
                <w:kern w:val="0"/>
                <w:sz w:val="21"/>
                <w:szCs w:val="21"/>
              </w:rPr>
              <w:t>年</w:t>
            </w:r>
            <w:r>
              <w:rPr>
                <w:rFonts w:hint="eastAsia" w:ascii="仿宋" w:hAnsi="仿宋" w:eastAsia="仿宋" w:cs="仿宋"/>
                <w:b w:val="0"/>
                <w:bCs w:val="0"/>
                <w:color w:val="auto"/>
                <w:kern w:val="0"/>
                <w:sz w:val="21"/>
                <w:szCs w:val="21"/>
                <w:lang w:eastAsia="zh-CN"/>
              </w:rPr>
              <w:t>起</w:t>
            </w:r>
            <w:r>
              <w:rPr>
                <w:rFonts w:hint="eastAsia" w:ascii="仿宋" w:hAnsi="仿宋" w:eastAsia="仿宋" w:cs="仿宋"/>
                <w:b w:val="0"/>
                <w:bCs w:val="0"/>
                <w:color w:val="auto"/>
                <w:kern w:val="0"/>
                <w:sz w:val="21"/>
                <w:szCs w:val="21"/>
              </w:rPr>
              <w:t>至投标截止日</w:t>
            </w:r>
            <w:r>
              <w:rPr>
                <w:rFonts w:hint="eastAsia" w:ascii="仿宋" w:hAnsi="仿宋" w:eastAsia="仿宋" w:cs="仿宋"/>
                <w:b w:val="0"/>
                <w:bCs w:val="0"/>
                <w:color w:val="auto"/>
                <w:kern w:val="0"/>
                <w:sz w:val="21"/>
                <w:szCs w:val="21"/>
                <w:lang w:eastAsia="zh-CN"/>
              </w:rPr>
              <w:t>止投标人完成过劳务分包合同金额</w:t>
            </w:r>
            <w:r>
              <w:rPr>
                <w:rFonts w:hint="eastAsia" w:ascii="仿宋" w:hAnsi="仿宋" w:eastAsia="仿宋" w:cs="仿宋"/>
                <w:b w:val="0"/>
                <w:bCs w:val="0"/>
                <w:color w:val="auto"/>
                <w:kern w:val="0"/>
                <w:sz w:val="21"/>
                <w:szCs w:val="21"/>
                <w:lang w:val="en-US" w:eastAsia="zh-CN"/>
              </w:rPr>
              <w:t>500万元及以上</w:t>
            </w:r>
            <w:r>
              <w:rPr>
                <w:rFonts w:hint="eastAsia" w:ascii="仿宋" w:hAnsi="仿宋" w:eastAsia="仿宋" w:cs="仿宋"/>
                <w:b w:val="0"/>
                <w:bCs w:val="0"/>
                <w:color w:val="auto"/>
                <w:kern w:val="0"/>
                <w:sz w:val="21"/>
                <w:szCs w:val="21"/>
                <w:lang w:eastAsia="zh-CN"/>
              </w:rPr>
              <w:t>劳务</w:t>
            </w:r>
            <w:r>
              <w:rPr>
                <w:rFonts w:hint="eastAsia" w:ascii="仿宋" w:hAnsi="仿宋" w:eastAsia="仿宋" w:cs="仿宋"/>
                <w:b w:val="0"/>
                <w:bCs w:val="0"/>
                <w:color w:val="auto"/>
                <w:kern w:val="0"/>
                <w:sz w:val="21"/>
                <w:szCs w:val="21"/>
              </w:rPr>
              <w:t>业绩不低于</w:t>
            </w:r>
            <w:r>
              <w:rPr>
                <w:rFonts w:hint="eastAsia" w:ascii="仿宋" w:hAnsi="仿宋" w:eastAsia="仿宋" w:cs="仿宋"/>
                <w:b w:val="0"/>
                <w:bCs w:val="0"/>
                <w:color w:val="auto"/>
                <w:kern w:val="0"/>
                <w:sz w:val="21"/>
                <w:szCs w:val="21"/>
                <w:lang w:val="en-US" w:eastAsia="zh-CN"/>
              </w:rPr>
              <w:t>1</w:t>
            </w:r>
            <w:r>
              <w:rPr>
                <w:rFonts w:hint="eastAsia" w:ascii="仿宋" w:hAnsi="仿宋" w:eastAsia="仿宋" w:cs="仿宋"/>
                <w:b w:val="0"/>
                <w:bCs w:val="0"/>
                <w:color w:val="auto"/>
                <w:kern w:val="0"/>
                <w:sz w:val="21"/>
                <w:szCs w:val="21"/>
              </w:rPr>
              <w:t>个</w:t>
            </w:r>
            <w:r>
              <w:rPr>
                <w:rFonts w:hint="eastAsia" w:ascii="仿宋" w:hAnsi="仿宋" w:eastAsia="仿宋" w:cs="仿宋"/>
                <w:b w:val="0"/>
                <w:bCs w:val="0"/>
                <w:color w:val="auto"/>
                <w:kern w:val="0"/>
                <w:sz w:val="21"/>
                <w:szCs w:val="21"/>
                <w:lang w:eastAsia="zh-CN"/>
              </w:rPr>
              <w:t>，提供</w:t>
            </w:r>
            <w:r>
              <w:rPr>
                <w:rFonts w:hint="eastAsia" w:ascii="仿宋" w:hAnsi="仿宋" w:eastAsia="仿宋" w:cs="仿宋"/>
                <w:b w:val="0"/>
                <w:bCs w:val="0"/>
                <w:color w:val="auto"/>
                <w:kern w:val="0"/>
                <w:sz w:val="21"/>
                <w:szCs w:val="21"/>
                <w:lang w:val="en-US" w:eastAsia="zh-CN"/>
              </w:rPr>
              <w:t>劳务合同复印件</w:t>
            </w:r>
            <w:r>
              <w:rPr>
                <w:rFonts w:hint="eastAsia" w:ascii="仿宋" w:hAnsi="仿宋" w:eastAsia="仿宋" w:cs="仿宋"/>
                <w:b w:val="0"/>
                <w:bCs w:val="0"/>
                <w:color w:val="auto"/>
                <w:kern w:val="0"/>
                <w:sz w:val="21"/>
                <w:szCs w:val="21"/>
                <w:lang w:eastAsia="zh-CN"/>
              </w:rPr>
              <w:t>加盖投标人公章。</w:t>
            </w:r>
          </w:p>
          <w:p>
            <w:pPr>
              <w:snapToGrid w:val="0"/>
              <w:spacing w:line="400" w:lineRule="atLeast"/>
              <w:rPr>
                <w:rFonts w:hint="eastAsia" w:ascii="仿宋" w:hAnsi="仿宋" w:eastAsia="仿宋" w:cs="仿宋"/>
                <w:b w:val="0"/>
                <w:bCs w:val="0"/>
                <w:color w:val="auto"/>
                <w:kern w:val="0"/>
                <w:sz w:val="21"/>
                <w:szCs w:val="21"/>
                <w:lang w:val="en-US" w:eastAsia="zh-CN"/>
              </w:rPr>
            </w:pPr>
            <w:r>
              <w:rPr>
                <w:rFonts w:hint="eastAsia" w:ascii="仿宋" w:hAnsi="仿宋" w:eastAsia="仿宋" w:cs="仿宋"/>
                <w:b w:val="0"/>
                <w:bCs w:val="0"/>
                <w:color w:val="auto"/>
                <w:kern w:val="0"/>
                <w:sz w:val="21"/>
                <w:szCs w:val="21"/>
                <w:lang w:val="en-US" w:eastAsia="zh-CN"/>
              </w:rPr>
              <w:t>5.信誉要求：（提供相关承诺）</w:t>
            </w:r>
          </w:p>
          <w:p>
            <w:pPr>
              <w:snapToGrid w:val="0"/>
              <w:spacing w:line="400" w:lineRule="atLeast"/>
              <w:rPr>
                <w:rFonts w:hint="eastAsia" w:ascii="仿宋" w:hAnsi="仿宋" w:eastAsia="仿宋" w:cs="仿宋"/>
                <w:b w:val="0"/>
                <w:bCs w:val="0"/>
                <w:color w:val="auto"/>
                <w:kern w:val="0"/>
                <w:sz w:val="21"/>
                <w:szCs w:val="21"/>
                <w:lang w:val="en-US" w:eastAsia="zh-CN"/>
              </w:rPr>
            </w:pPr>
            <w:r>
              <w:rPr>
                <w:rFonts w:hint="eastAsia" w:ascii="仿宋" w:hAnsi="仿宋" w:eastAsia="仿宋" w:cs="仿宋"/>
                <w:b w:val="0"/>
                <w:bCs w:val="0"/>
                <w:color w:val="auto"/>
                <w:kern w:val="0"/>
                <w:sz w:val="21"/>
                <w:szCs w:val="21"/>
                <w:lang w:val="en-US" w:eastAsia="zh-CN"/>
              </w:rPr>
              <w:t>（1）投标日前两年内，投标人单位或其法定代表人被人民法院判定犯行贿罪的，在其相关文件规定的期限内不得参与投标。若审核通过后，经审核人查询发现申请人或法定代表人有行贿犯罪事实的，则取消其入库资格并追究相关责任。</w:t>
            </w:r>
          </w:p>
          <w:p>
            <w:pPr>
              <w:snapToGrid w:val="0"/>
              <w:spacing w:line="400" w:lineRule="atLeast"/>
              <w:rPr>
                <w:rFonts w:hint="eastAsia" w:ascii="仿宋" w:hAnsi="仿宋" w:eastAsia="仿宋" w:cs="仿宋"/>
                <w:b w:val="0"/>
                <w:bCs w:val="0"/>
                <w:color w:val="auto"/>
                <w:kern w:val="0"/>
                <w:sz w:val="21"/>
                <w:szCs w:val="21"/>
                <w:lang w:val="en-US" w:eastAsia="zh-CN"/>
              </w:rPr>
            </w:pPr>
            <w:r>
              <w:rPr>
                <w:rFonts w:hint="eastAsia" w:ascii="仿宋" w:hAnsi="仿宋" w:eastAsia="仿宋" w:cs="仿宋"/>
                <w:b w:val="0"/>
                <w:bCs w:val="0"/>
                <w:color w:val="auto"/>
                <w:kern w:val="0"/>
                <w:sz w:val="21"/>
                <w:szCs w:val="21"/>
                <w:lang w:val="en-US" w:eastAsia="zh-CN"/>
              </w:rPr>
              <w:t>（2）其他要求：未被有关行政主管部门和项目所在地行政主管部门行政处罚限制其投标的情形，且在人员、设备、资金等方面具备相应的施工能力。</w:t>
            </w:r>
          </w:p>
          <w:p>
            <w:pPr>
              <w:snapToGrid w:val="0"/>
              <w:spacing w:line="400" w:lineRule="atLeast"/>
              <w:rPr>
                <w:rFonts w:hint="eastAsia" w:ascii="仿宋" w:hAnsi="仿宋" w:eastAsia="仿宋" w:cs="仿宋"/>
                <w:b w:val="0"/>
                <w:bCs w:val="0"/>
                <w:color w:val="auto"/>
                <w:kern w:val="0"/>
                <w:sz w:val="21"/>
                <w:szCs w:val="21"/>
                <w:lang w:val="zh-CN" w:eastAsia="zh-CN"/>
              </w:rPr>
            </w:pPr>
            <w:r>
              <w:rPr>
                <w:rFonts w:hint="eastAsia" w:ascii="仿宋" w:hAnsi="仿宋" w:eastAsia="仿宋" w:cs="仿宋"/>
                <w:b w:val="0"/>
                <w:bCs w:val="0"/>
                <w:color w:val="auto"/>
                <w:kern w:val="0"/>
                <w:sz w:val="21"/>
                <w:szCs w:val="21"/>
                <w:lang w:val="en-US" w:eastAsia="zh-CN"/>
              </w:rPr>
              <w:t>6.</w:t>
            </w:r>
            <w:r>
              <w:rPr>
                <w:rFonts w:hint="eastAsia" w:ascii="仿宋" w:hAnsi="仿宋" w:eastAsia="仿宋" w:cs="仿宋"/>
                <w:b w:val="0"/>
                <w:bCs w:val="0"/>
                <w:color w:val="auto"/>
                <w:kern w:val="0"/>
                <w:sz w:val="21"/>
                <w:szCs w:val="21"/>
                <w:lang w:val="zh-CN" w:eastAsia="zh-CN"/>
              </w:rPr>
              <w:t>本招标文件中所要求的人员养老保险证明要求如下：</w:t>
            </w:r>
          </w:p>
          <w:p>
            <w:pPr>
              <w:snapToGrid w:val="0"/>
              <w:spacing w:line="400" w:lineRule="atLeast"/>
              <w:rPr>
                <w:rFonts w:hint="eastAsia" w:ascii="仿宋" w:hAnsi="仿宋" w:eastAsia="仿宋" w:cs="仿宋"/>
                <w:b w:val="0"/>
                <w:bCs w:val="0"/>
                <w:color w:val="auto"/>
                <w:kern w:val="0"/>
                <w:sz w:val="21"/>
                <w:szCs w:val="21"/>
                <w:lang w:val="zh-CN" w:eastAsia="zh-CN"/>
              </w:rPr>
            </w:pPr>
            <w:r>
              <w:rPr>
                <w:rFonts w:hint="eastAsia" w:ascii="仿宋" w:hAnsi="仿宋" w:eastAsia="仿宋" w:cs="仿宋"/>
                <w:b w:val="0"/>
                <w:bCs w:val="0"/>
                <w:color w:val="auto"/>
                <w:kern w:val="0"/>
                <w:sz w:val="21"/>
                <w:szCs w:val="21"/>
                <w:lang w:val="zh-CN" w:eastAsia="zh-CN"/>
              </w:rPr>
              <w:t>社会单位提供养老保险证明，事业单位提供养老保险证明或行政主管部门在编证明。</w:t>
            </w:r>
          </w:p>
          <w:p>
            <w:pPr>
              <w:widowControl/>
              <w:adjustRightInd w:val="0"/>
              <w:snapToGrid w:val="0"/>
              <w:spacing w:line="400" w:lineRule="exact"/>
            </w:pPr>
            <w:r>
              <w:rPr>
                <w:rFonts w:hint="eastAsia" w:ascii="仿宋" w:hAnsi="仿宋" w:eastAsia="仿宋" w:cs="仿宋"/>
                <w:b w:val="0"/>
                <w:bCs w:val="0"/>
                <w:color w:val="auto"/>
                <w:kern w:val="0"/>
                <w:sz w:val="21"/>
                <w:szCs w:val="21"/>
                <w:lang w:val="zh-CN" w:eastAsia="zh-CN"/>
              </w:rPr>
              <w:t>委托代理人的连续养老保险证明期限为</w:t>
            </w:r>
            <w:r>
              <w:rPr>
                <w:rFonts w:hint="eastAsia" w:ascii="仿宋" w:hAnsi="仿宋" w:eastAsia="仿宋" w:cs="仿宋"/>
                <w:b w:val="0"/>
                <w:bCs w:val="0"/>
                <w:color w:val="auto"/>
                <w:kern w:val="0"/>
                <w:sz w:val="21"/>
                <w:szCs w:val="21"/>
                <w:highlight w:val="none"/>
                <w:lang w:val="en-US" w:eastAsia="zh-CN"/>
              </w:rPr>
              <w:t>2022年6月-2022年12月</w:t>
            </w:r>
            <w:r>
              <w:rPr>
                <w:rFonts w:hint="eastAsia" w:ascii="仿宋" w:hAnsi="仿宋" w:eastAsia="仿宋" w:cs="仿宋"/>
                <w:b w:val="0"/>
                <w:bCs w:val="0"/>
                <w:color w:val="auto"/>
                <w:kern w:val="0"/>
                <w:sz w:val="21"/>
                <w:szCs w:val="21"/>
                <w:lang w:val="zh-CN" w:eastAsia="zh-CN"/>
              </w:rPr>
              <w:t>。提供的养老保险参保证明须体现上述人员的姓名、身份证号（或社保号）、单位名称、单位编号（或单位社保编号）、本单位参保时间（或起始参保时间），并带有社保部门公章或社保部门的有效电子印章。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75" w:hRule="atLeast"/>
        </w:trPr>
        <w:tc>
          <w:tcPr>
            <w:tcW w:w="1101" w:type="dxa"/>
            <w:tcBorders>
              <w:tl2br w:val="nil"/>
              <w:tr2bl w:val="nil"/>
            </w:tcBorders>
            <w:vAlign w:val="center"/>
          </w:tcPr>
          <w:p>
            <w:pPr>
              <w:widowControl/>
              <w:adjustRightInd w:val="0"/>
              <w:snapToGrid w:val="0"/>
              <w:spacing w:line="400" w:lineRule="exact"/>
              <w:jc w:val="center"/>
              <w:rPr>
                <w:rFonts w:ascii="仿宋" w:hAnsi="仿宋" w:eastAsia="仿宋" w:cs="仿宋"/>
                <w:color w:val="auto"/>
                <w:kern w:val="0"/>
                <w:sz w:val="21"/>
                <w:szCs w:val="21"/>
              </w:rPr>
            </w:pPr>
            <w:r>
              <w:rPr>
                <w:rFonts w:hint="eastAsia" w:ascii="仿宋" w:hAnsi="仿宋" w:eastAsia="仿宋" w:cs="仿宋"/>
                <w:color w:val="auto"/>
                <w:kern w:val="0"/>
                <w:sz w:val="21"/>
                <w:szCs w:val="21"/>
              </w:rPr>
              <w:t>10</w:t>
            </w:r>
          </w:p>
        </w:tc>
        <w:tc>
          <w:tcPr>
            <w:tcW w:w="2485" w:type="dxa"/>
            <w:tcBorders>
              <w:tl2br w:val="nil"/>
              <w:tr2bl w:val="nil"/>
            </w:tcBorders>
            <w:vAlign w:val="center"/>
          </w:tcPr>
          <w:p>
            <w:pPr>
              <w:widowControl/>
              <w:adjustRightInd w:val="0"/>
              <w:snapToGrid w:val="0"/>
              <w:spacing w:line="400" w:lineRule="exact"/>
              <w:jc w:val="center"/>
              <w:rPr>
                <w:rFonts w:ascii="仿宋" w:hAnsi="仿宋" w:eastAsia="仿宋" w:cs="仿宋"/>
                <w:color w:val="auto"/>
                <w:kern w:val="0"/>
                <w:sz w:val="21"/>
                <w:szCs w:val="21"/>
              </w:rPr>
            </w:pPr>
            <w:r>
              <w:rPr>
                <w:rFonts w:hint="eastAsia" w:ascii="仿宋" w:hAnsi="仿宋" w:eastAsia="仿宋" w:cs="仿宋"/>
                <w:snapToGrid w:val="0"/>
                <w:color w:val="auto"/>
                <w:kern w:val="0"/>
                <w:sz w:val="21"/>
                <w:szCs w:val="21"/>
              </w:rPr>
              <w:t>资格审查方式</w:t>
            </w:r>
          </w:p>
        </w:tc>
        <w:tc>
          <w:tcPr>
            <w:tcW w:w="6374" w:type="dxa"/>
            <w:tcBorders>
              <w:tl2br w:val="nil"/>
              <w:tr2bl w:val="nil"/>
            </w:tcBorders>
            <w:vAlign w:val="center"/>
          </w:tcPr>
          <w:p>
            <w:pPr>
              <w:widowControl/>
              <w:adjustRightInd w:val="0"/>
              <w:snapToGrid w:val="0"/>
              <w:spacing w:line="400" w:lineRule="exact"/>
              <w:jc w:val="left"/>
              <w:rPr>
                <w:rFonts w:ascii="仿宋" w:hAnsi="仿宋" w:eastAsia="仿宋" w:cs="仿宋"/>
                <w:color w:val="auto"/>
                <w:kern w:val="0"/>
                <w:sz w:val="21"/>
                <w:szCs w:val="21"/>
              </w:rPr>
            </w:pPr>
            <w:r>
              <w:rPr>
                <w:rFonts w:hint="eastAsia" w:ascii="仿宋" w:hAnsi="仿宋" w:eastAsia="仿宋" w:cs="仿宋"/>
                <w:color w:val="auto"/>
                <w:sz w:val="21"/>
                <w:szCs w:val="21"/>
              </w:rPr>
              <w:t>资格后审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50" w:hRule="atLeast"/>
        </w:trPr>
        <w:tc>
          <w:tcPr>
            <w:tcW w:w="1101" w:type="dxa"/>
            <w:tcBorders>
              <w:tl2br w:val="nil"/>
              <w:tr2bl w:val="nil"/>
            </w:tcBorders>
            <w:vAlign w:val="center"/>
          </w:tcPr>
          <w:p>
            <w:pPr>
              <w:widowControl/>
              <w:adjustRightInd w:val="0"/>
              <w:snapToGrid w:val="0"/>
              <w:spacing w:line="400" w:lineRule="exact"/>
              <w:jc w:val="center"/>
              <w:rPr>
                <w:rFonts w:ascii="仿宋" w:hAnsi="仿宋" w:eastAsia="仿宋" w:cs="仿宋"/>
                <w:color w:val="auto"/>
                <w:kern w:val="0"/>
                <w:sz w:val="21"/>
                <w:szCs w:val="21"/>
              </w:rPr>
            </w:pPr>
            <w:r>
              <w:rPr>
                <w:rFonts w:hint="eastAsia" w:ascii="仿宋" w:hAnsi="仿宋" w:eastAsia="仿宋" w:cs="仿宋"/>
                <w:color w:val="auto"/>
                <w:kern w:val="0"/>
                <w:sz w:val="21"/>
                <w:szCs w:val="21"/>
              </w:rPr>
              <w:t>11</w:t>
            </w:r>
          </w:p>
        </w:tc>
        <w:tc>
          <w:tcPr>
            <w:tcW w:w="2485" w:type="dxa"/>
            <w:tcBorders>
              <w:tl2br w:val="nil"/>
              <w:tr2bl w:val="nil"/>
            </w:tcBorders>
            <w:vAlign w:val="center"/>
          </w:tcPr>
          <w:p>
            <w:pPr>
              <w:widowControl/>
              <w:adjustRightInd w:val="0"/>
              <w:snapToGrid w:val="0"/>
              <w:spacing w:line="400" w:lineRule="exact"/>
              <w:jc w:val="center"/>
              <w:rPr>
                <w:rFonts w:ascii="仿宋" w:hAnsi="仿宋" w:eastAsia="仿宋" w:cs="仿宋"/>
                <w:snapToGrid w:val="0"/>
                <w:color w:val="auto"/>
                <w:kern w:val="0"/>
                <w:sz w:val="21"/>
                <w:szCs w:val="21"/>
              </w:rPr>
            </w:pPr>
            <w:r>
              <w:rPr>
                <w:rFonts w:hint="eastAsia" w:ascii="仿宋" w:hAnsi="仿宋" w:eastAsia="仿宋" w:cs="仿宋"/>
                <w:snapToGrid w:val="0"/>
                <w:color w:val="auto"/>
                <w:kern w:val="0"/>
                <w:sz w:val="21"/>
                <w:szCs w:val="21"/>
              </w:rPr>
              <w:t>是否接受联合体投标</w:t>
            </w:r>
          </w:p>
        </w:tc>
        <w:tc>
          <w:tcPr>
            <w:tcW w:w="6374" w:type="dxa"/>
            <w:tcBorders>
              <w:tl2br w:val="nil"/>
              <w:tr2bl w:val="nil"/>
            </w:tcBorders>
            <w:vAlign w:val="center"/>
          </w:tcPr>
          <w:p>
            <w:pPr>
              <w:widowControl/>
              <w:adjustRightInd w:val="0"/>
              <w:snapToGrid w:val="0"/>
              <w:spacing w:line="400" w:lineRule="exact"/>
              <w:jc w:val="left"/>
              <w:rPr>
                <w:rFonts w:ascii="仿宋" w:hAnsi="仿宋" w:eastAsia="仿宋" w:cs="仿宋"/>
                <w:color w:val="auto"/>
                <w:kern w:val="0"/>
                <w:sz w:val="21"/>
                <w:szCs w:val="21"/>
              </w:rPr>
            </w:pPr>
            <w:r>
              <w:rPr>
                <w:rFonts w:hint="eastAsia" w:ascii="仿宋" w:hAnsi="仿宋" w:eastAsia="仿宋" w:cs="仿宋"/>
                <w:color w:val="auto"/>
                <w:kern w:val="0"/>
                <w:sz w:val="21"/>
                <w:szCs w:val="21"/>
                <w:bdr w:val="single" w:color="auto" w:sz="0" w:space="0"/>
              </w:rPr>
              <w:t xml:space="preserve">  </w:t>
            </w:r>
            <w:r>
              <w:rPr>
                <w:rFonts w:hint="eastAsia" w:ascii="仿宋" w:hAnsi="仿宋" w:eastAsia="仿宋" w:cs="仿宋"/>
                <w:color w:val="auto"/>
                <w:sz w:val="21"/>
                <w:szCs w:val="21"/>
              </w:rPr>
              <w:t xml:space="preserve">接受    </w:t>
            </w:r>
            <w:r>
              <w:rPr>
                <w:rFonts w:hint="eastAsia" w:ascii="仿宋" w:hAnsi="仿宋" w:eastAsia="仿宋" w:cs="仿宋"/>
                <w:color w:val="auto"/>
                <w:kern w:val="0"/>
                <w:sz w:val="21"/>
                <w:szCs w:val="21"/>
                <w:bdr w:val="single" w:color="auto" w:sz="0" w:space="0"/>
              </w:rPr>
              <w:t>√</w:t>
            </w:r>
            <w:r>
              <w:rPr>
                <w:rFonts w:hint="eastAsia" w:ascii="仿宋" w:hAnsi="仿宋" w:eastAsia="仿宋" w:cs="仿宋"/>
                <w:color w:val="auto"/>
                <w:sz w:val="21"/>
                <w:szCs w:val="21"/>
              </w:rPr>
              <w:t>不接受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75" w:hRule="atLeast"/>
        </w:trPr>
        <w:tc>
          <w:tcPr>
            <w:tcW w:w="1101" w:type="dxa"/>
            <w:tcBorders>
              <w:tl2br w:val="nil"/>
              <w:tr2bl w:val="nil"/>
            </w:tcBorders>
            <w:vAlign w:val="center"/>
          </w:tcPr>
          <w:p>
            <w:pPr>
              <w:widowControl/>
              <w:adjustRightInd w:val="0"/>
              <w:snapToGrid w:val="0"/>
              <w:spacing w:line="400" w:lineRule="exact"/>
              <w:jc w:val="center"/>
              <w:rPr>
                <w:rFonts w:ascii="仿宋" w:hAnsi="仿宋" w:eastAsia="仿宋" w:cs="仿宋"/>
                <w:color w:val="auto"/>
                <w:kern w:val="0"/>
                <w:sz w:val="21"/>
                <w:szCs w:val="21"/>
              </w:rPr>
            </w:pPr>
            <w:r>
              <w:rPr>
                <w:rFonts w:hint="eastAsia" w:ascii="仿宋" w:hAnsi="仿宋" w:eastAsia="仿宋" w:cs="仿宋"/>
                <w:color w:val="auto"/>
                <w:kern w:val="0"/>
                <w:sz w:val="21"/>
                <w:szCs w:val="21"/>
              </w:rPr>
              <w:t>12</w:t>
            </w:r>
          </w:p>
        </w:tc>
        <w:tc>
          <w:tcPr>
            <w:tcW w:w="2485" w:type="dxa"/>
            <w:tcBorders>
              <w:tl2br w:val="nil"/>
              <w:tr2bl w:val="nil"/>
            </w:tcBorders>
            <w:vAlign w:val="center"/>
          </w:tcPr>
          <w:p>
            <w:pPr>
              <w:widowControl/>
              <w:adjustRightInd w:val="0"/>
              <w:snapToGrid w:val="0"/>
              <w:spacing w:line="400" w:lineRule="exact"/>
              <w:jc w:val="center"/>
              <w:rPr>
                <w:rFonts w:ascii="仿宋" w:hAnsi="仿宋" w:eastAsia="仿宋" w:cs="仿宋"/>
                <w:snapToGrid w:val="0"/>
                <w:color w:val="auto"/>
                <w:kern w:val="0"/>
                <w:sz w:val="21"/>
                <w:szCs w:val="21"/>
              </w:rPr>
            </w:pPr>
            <w:r>
              <w:rPr>
                <w:rFonts w:hint="eastAsia" w:ascii="仿宋" w:hAnsi="仿宋" w:eastAsia="仿宋" w:cs="仿宋"/>
                <w:snapToGrid w:val="0"/>
                <w:color w:val="auto"/>
                <w:kern w:val="0"/>
                <w:sz w:val="21"/>
                <w:szCs w:val="21"/>
              </w:rPr>
              <w:t>踏勘现场</w:t>
            </w:r>
          </w:p>
        </w:tc>
        <w:tc>
          <w:tcPr>
            <w:tcW w:w="6374" w:type="dxa"/>
            <w:tcBorders>
              <w:tl2br w:val="nil"/>
              <w:tr2bl w:val="nil"/>
            </w:tcBorders>
            <w:vAlign w:val="center"/>
          </w:tcPr>
          <w:p>
            <w:pPr>
              <w:widowControl/>
              <w:adjustRightInd w:val="0"/>
              <w:snapToGrid w:val="0"/>
              <w:spacing w:line="400" w:lineRule="exact"/>
              <w:jc w:val="left"/>
              <w:rPr>
                <w:rFonts w:ascii="仿宋" w:hAnsi="仿宋" w:eastAsia="仿宋" w:cs="仿宋"/>
                <w:snapToGrid w:val="0"/>
                <w:color w:val="auto"/>
                <w:kern w:val="0"/>
                <w:sz w:val="21"/>
                <w:szCs w:val="21"/>
              </w:rPr>
            </w:pPr>
            <w:r>
              <w:rPr>
                <w:rFonts w:hint="eastAsia" w:ascii="仿宋" w:hAnsi="仿宋" w:eastAsia="仿宋" w:cs="仿宋"/>
                <w:snapToGrid w:val="0"/>
                <w:color w:val="auto"/>
                <w:kern w:val="0"/>
                <w:sz w:val="21"/>
                <w:szCs w:val="21"/>
              </w:rPr>
              <w:t>投标人自行踏勘现场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75" w:hRule="atLeast"/>
        </w:trPr>
        <w:tc>
          <w:tcPr>
            <w:tcW w:w="1101" w:type="dxa"/>
            <w:tcBorders>
              <w:tl2br w:val="nil"/>
              <w:tr2bl w:val="nil"/>
            </w:tcBorders>
            <w:vAlign w:val="center"/>
          </w:tcPr>
          <w:p>
            <w:pPr>
              <w:widowControl/>
              <w:adjustRightInd w:val="0"/>
              <w:snapToGrid w:val="0"/>
              <w:spacing w:line="400" w:lineRule="exact"/>
              <w:jc w:val="center"/>
              <w:rPr>
                <w:rFonts w:ascii="仿宋" w:hAnsi="仿宋" w:eastAsia="仿宋" w:cs="仿宋"/>
                <w:color w:val="auto"/>
                <w:kern w:val="0"/>
                <w:sz w:val="21"/>
                <w:szCs w:val="21"/>
              </w:rPr>
            </w:pPr>
            <w:r>
              <w:rPr>
                <w:rFonts w:hint="eastAsia" w:ascii="仿宋" w:hAnsi="仿宋" w:eastAsia="仿宋" w:cs="仿宋"/>
                <w:color w:val="auto"/>
                <w:kern w:val="0"/>
                <w:sz w:val="21"/>
                <w:szCs w:val="21"/>
              </w:rPr>
              <w:t>13</w:t>
            </w:r>
          </w:p>
        </w:tc>
        <w:tc>
          <w:tcPr>
            <w:tcW w:w="2485" w:type="dxa"/>
            <w:tcBorders>
              <w:tl2br w:val="nil"/>
              <w:tr2bl w:val="nil"/>
            </w:tcBorders>
            <w:vAlign w:val="center"/>
          </w:tcPr>
          <w:p>
            <w:pPr>
              <w:widowControl/>
              <w:adjustRightInd w:val="0"/>
              <w:snapToGrid w:val="0"/>
              <w:spacing w:line="400" w:lineRule="exact"/>
              <w:jc w:val="center"/>
              <w:rPr>
                <w:rFonts w:ascii="仿宋" w:hAnsi="仿宋" w:eastAsia="仿宋" w:cs="仿宋"/>
                <w:snapToGrid w:val="0"/>
                <w:color w:val="auto"/>
                <w:kern w:val="0"/>
                <w:sz w:val="21"/>
                <w:szCs w:val="21"/>
              </w:rPr>
            </w:pPr>
            <w:r>
              <w:rPr>
                <w:rFonts w:hint="eastAsia" w:ascii="仿宋" w:hAnsi="仿宋" w:eastAsia="仿宋" w:cs="仿宋"/>
                <w:snapToGrid w:val="0"/>
                <w:color w:val="auto"/>
                <w:kern w:val="0"/>
                <w:sz w:val="21"/>
                <w:szCs w:val="21"/>
              </w:rPr>
              <w:t>投标人提出问题截止时间</w:t>
            </w:r>
          </w:p>
        </w:tc>
        <w:tc>
          <w:tcPr>
            <w:tcW w:w="6374" w:type="dxa"/>
            <w:tcBorders>
              <w:tl2br w:val="nil"/>
              <w:tr2bl w:val="nil"/>
            </w:tcBorders>
            <w:vAlign w:val="center"/>
          </w:tcPr>
          <w:p>
            <w:pPr>
              <w:widowControl/>
              <w:adjustRightInd w:val="0"/>
              <w:snapToGrid w:val="0"/>
              <w:spacing w:line="400" w:lineRule="exact"/>
              <w:jc w:val="left"/>
              <w:rPr>
                <w:rFonts w:ascii="仿宋" w:hAnsi="仿宋" w:eastAsia="仿宋" w:cs="仿宋"/>
                <w:snapToGrid w:val="0"/>
                <w:color w:val="auto"/>
                <w:kern w:val="0"/>
                <w:sz w:val="21"/>
                <w:szCs w:val="21"/>
              </w:rPr>
            </w:pPr>
            <w:r>
              <w:rPr>
                <w:rFonts w:hint="eastAsia" w:ascii="仿宋" w:hAnsi="仿宋" w:eastAsia="仿宋" w:cs="仿宋"/>
                <w:snapToGrid w:val="0"/>
                <w:color w:val="auto"/>
                <w:kern w:val="0"/>
                <w:sz w:val="21"/>
                <w:szCs w:val="21"/>
              </w:rPr>
              <w:t>开标前</w:t>
            </w:r>
            <w:r>
              <w:rPr>
                <w:rFonts w:hint="eastAsia" w:ascii="仿宋" w:hAnsi="仿宋" w:eastAsia="仿宋" w:cs="仿宋"/>
                <w:snapToGrid w:val="0"/>
                <w:color w:val="auto"/>
                <w:kern w:val="0"/>
                <w:sz w:val="21"/>
                <w:szCs w:val="21"/>
                <w:u w:val="single"/>
              </w:rPr>
              <w:t xml:space="preserve">  4  </w:t>
            </w:r>
            <w:r>
              <w:rPr>
                <w:rFonts w:hint="eastAsia" w:ascii="仿宋" w:hAnsi="仿宋" w:eastAsia="仿宋" w:cs="仿宋"/>
                <w:snapToGrid w:val="0"/>
                <w:color w:val="auto"/>
                <w:kern w:val="0"/>
                <w:sz w:val="21"/>
                <w:szCs w:val="21"/>
              </w:rPr>
              <w:t>天</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75" w:hRule="atLeast"/>
        </w:trPr>
        <w:tc>
          <w:tcPr>
            <w:tcW w:w="1101" w:type="dxa"/>
            <w:tcBorders>
              <w:tl2br w:val="nil"/>
              <w:tr2bl w:val="nil"/>
            </w:tcBorders>
            <w:vAlign w:val="center"/>
          </w:tcPr>
          <w:p>
            <w:pPr>
              <w:widowControl/>
              <w:adjustRightInd w:val="0"/>
              <w:snapToGrid w:val="0"/>
              <w:spacing w:line="400" w:lineRule="exact"/>
              <w:jc w:val="center"/>
              <w:rPr>
                <w:rFonts w:ascii="仿宋" w:hAnsi="仿宋" w:eastAsia="仿宋" w:cs="仿宋"/>
                <w:color w:val="auto"/>
                <w:kern w:val="0"/>
                <w:sz w:val="21"/>
                <w:szCs w:val="21"/>
              </w:rPr>
            </w:pPr>
            <w:r>
              <w:rPr>
                <w:rFonts w:hint="eastAsia" w:ascii="仿宋" w:hAnsi="仿宋" w:eastAsia="仿宋" w:cs="仿宋"/>
                <w:color w:val="auto"/>
                <w:kern w:val="0"/>
                <w:sz w:val="21"/>
                <w:szCs w:val="21"/>
              </w:rPr>
              <w:t>14</w:t>
            </w:r>
          </w:p>
        </w:tc>
        <w:tc>
          <w:tcPr>
            <w:tcW w:w="2485" w:type="dxa"/>
            <w:tcBorders>
              <w:tl2br w:val="nil"/>
              <w:tr2bl w:val="nil"/>
            </w:tcBorders>
            <w:vAlign w:val="center"/>
          </w:tcPr>
          <w:p>
            <w:pPr>
              <w:widowControl/>
              <w:adjustRightInd w:val="0"/>
              <w:snapToGrid w:val="0"/>
              <w:spacing w:line="400" w:lineRule="exact"/>
              <w:jc w:val="center"/>
              <w:rPr>
                <w:rFonts w:ascii="仿宋" w:hAnsi="仿宋" w:eastAsia="仿宋" w:cs="仿宋"/>
                <w:snapToGrid w:val="0"/>
                <w:color w:val="auto"/>
                <w:kern w:val="0"/>
                <w:sz w:val="21"/>
                <w:szCs w:val="21"/>
              </w:rPr>
            </w:pPr>
            <w:r>
              <w:rPr>
                <w:rFonts w:hint="eastAsia" w:ascii="仿宋" w:hAnsi="仿宋" w:eastAsia="仿宋" w:cs="仿宋"/>
                <w:snapToGrid w:val="0"/>
                <w:color w:val="auto"/>
                <w:kern w:val="0"/>
                <w:sz w:val="21"/>
                <w:szCs w:val="21"/>
              </w:rPr>
              <w:t>招标人书面澄清时间</w:t>
            </w:r>
          </w:p>
        </w:tc>
        <w:tc>
          <w:tcPr>
            <w:tcW w:w="6374" w:type="dxa"/>
            <w:tcBorders>
              <w:tl2br w:val="nil"/>
              <w:tr2bl w:val="nil"/>
            </w:tcBorders>
            <w:vAlign w:val="center"/>
          </w:tcPr>
          <w:p>
            <w:pPr>
              <w:widowControl/>
              <w:adjustRightInd w:val="0"/>
              <w:snapToGrid w:val="0"/>
              <w:spacing w:line="400" w:lineRule="exact"/>
              <w:jc w:val="left"/>
              <w:rPr>
                <w:rFonts w:ascii="仿宋" w:hAnsi="仿宋" w:eastAsia="仿宋" w:cs="仿宋"/>
                <w:snapToGrid w:val="0"/>
                <w:color w:val="auto"/>
                <w:kern w:val="0"/>
                <w:sz w:val="21"/>
                <w:szCs w:val="21"/>
              </w:rPr>
            </w:pPr>
            <w:r>
              <w:rPr>
                <w:rFonts w:hint="eastAsia" w:ascii="仿宋" w:hAnsi="仿宋" w:eastAsia="仿宋" w:cs="仿宋"/>
                <w:snapToGrid w:val="0"/>
                <w:color w:val="auto"/>
                <w:kern w:val="0"/>
                <w:sz w:val="21"/>
                <w:szCs w:val="21"/>
              </w:rPr>
              <w:t>开标前</w:t>
            </w:r>
            <w:r>
              <w:rPr>
                <w:rFonts w:hint="eastAsia" w:ascii="仿宋" w:hAnsi="仿宋" w:eastAsia="仿宋" w:cs="仿宋"/>
                <w:snapToGrid w:val="0"/>
                <w:color w:val="auto"/>
                <w:kern w:val="0"/>
                <w:sz w:val="21"/>
                <w:szCs w:val="21"/>
                <w:u w:val="single"/>
              </w:rPr>
              <w:t xml:space="preserve">  3  </w:t>
            </w:r>
            <w:r>
              <w:rPr>
                <w:rFonts w:hint="eastAsia" w:ascii="仿宋" w:hAnsi="仿宋" w:eastAsia="仿宋" w:cs="仿宋"/>
                <w:snapToGrid w:val="0"/>
                <w:color w:val="auto"/>
                <w:kern w:val="0"/>
                <w:sz w:val="21"/>
                <w:szCs w:val="21"/>
              </w:rPr>
              <w:t>天</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75" w:hRule="atLeast"/>
        </w:trPr>
        <w:tc>
          <w:tcPr>
            <w:tcW w:w="1101" w:type="dxa"/>
            <w:tcBorders>
              <w:tl2br w:val="nil"/>
              <w:tr2bl w:val="nil"/>
            </w:tcBorders>
            <w:vAlign w:val="center"/>
          </w:tcPr>
          <w:p>
            <w:pPr>
              <w:widowControl/>
              <w:adjustRightInd w:val="0"/>
              <w:snapToGrid w:val="0"/>
              <w:spacing w:line="400" w:lineRule="exact"/>
              <w:jc w:val="center"/>
              <w:rPr>
                <w:rFonts w:ascii="仿宋" w:hAnsi="仿宋" w:eastAsia="仿宋" w:cs="仿宋"/>
                <w:color w:val="auto"/>
                <w:kern w:val="0"/>
                <w:sz w:val="21"/>
                <w:szCs w:val="21"/>
              </w:rPr>
            </w:pPr>
            <w:r>
              <w:rPr>
                <w:rFonts w:hint="eastAsia" w:ascii="仿宋" w:hAnsi="仿宋" w:eastAsia="仿宋" w:cs="仿宋"/>
                <w:color w:val="auto"/>
                <w:kern w:val="0"/>
                <w:sz w:val="21"/>
                <w:szCs w:val="21"/>
              </w:rPr>
              <w:t>15</w:t>
            </w:r>
          </w:p>
        </w:tc>
        <w:tc>
          <w:tcPr>
            <w:tcW w:w="2485" w:type="dxa"/>
            <w:tcBorders>
              <w:tl2br w:val="nil"/>
              <w:tr2bl w:val="nil"/>
            </w:tcBorders>
            <w:vAlign w:val="center"/>
          </w:tcPr>
          <w:p>
            <w:pPr>
              <w:widowControl/>
              <w:adjustRightInd w:val="0"/>
              <w:snapToGrid w:val="0"/>
              <w:spacing w:line="400" w:lineRule="exact"/>
              <w:jc w:val="center"/>
              <w:rPr>
                <w:rFonts w:ascii="仿宋" w:hAnsi="仿宋" w:eastAsia="仿宋" w:cs="仿宋"/>
                <w:snapToGrid w:val="0"/>
                <w:color w:val="auto"/>
                <w:kern w:val="0"/>
                <w:sz w:val="21"/>
                <w:szCs w:val="21"/>
              </w:rPr>
            </w:pPr>
            <w:r>
              <w:rPr>
                <w:rFonts w:hint="eastAsia" w:ascii="仿宋" w:hAnsi="仿宋" w:eastAsia="仿宋" w:cs="仿宋"/>
                <w:snapToGrid w:val="0"/>
                <w:color w:val="auto"/>
                <w:kern w:val="0"/>
                <w:sz w:val="21"/>
                <w:szCs w:val="21"/>
              </w:rPr>
              <w:t>投标人确认收到澄清文件时间</w:t>
            </w:r>
          </w:p>
        </w:tc>
        <w:tc>
          <w:tcPr>
            <w:tcW w:w="6374" w:type="dxa"/>
            <w:tcBorders>
              <w:tl2br w:val="nil"/>
              <w:tr2bl w:val="nil"/>
            </w:tcBorders>
            <w:vAlign w:val="center"/>
          </w:tcPr>
          <w:p>
            <w:pPr>
              <w:widowControl/>
              <w:adjustRightInd w:val="0"/>
              <w:snapToGrid w:val="0"/>
              <w:spacing w:line="400" w:lineRule="exact"/>
              <w:jc w:val="left"/>
              <w:rPr>
                <w:rFonts w:ascii="仿宋" w:hAnsi="仿宋" w:eastAsia="仿宋" w:cs="仿宋"/>
                <w:snapToGrid w:val="0"/>
                <w:color w:val="auto"/>
                <w:kern w:val="0"/>
                <w:sz w:val="21"/>
                <w:szCs w:val="21"/>
              </w:rPr>
            </w:pPr>
            <w:r>
              <w:rPr>
                <w:rFonts w:hint="eastAsia" w:ascii="仿宋" w:hAnsi="仿宋" w:eastAsia="仿宋" w:cs="仿宋"/>
                <w:snapToGrid w:val="0"/>
                <w:color w:val="auto"/>
                <w:kern w:val="0"/>
                <w:sz w:val="21"/>
                <w:szCs w:val="21"/>
                <w:u w:val="single"/>
              </w:rPr>
              <w:t xml:space="preserve">  24  </w:t>
            </w:r>
            <w:r>
              <w:rPr>
                <w:rFonts w:hint="eastAsia" w:ascii="仿宋" w:hAnsi="仿宋" w:eastAsia="仿宋" w:cs="仿宋"/>
                <w:snapToGrid w:val="0"/>
                <w:color w:val="auto"/>
                <w:kern w:val="0"/>
                <w:sz w:val="21"/>
                <w:szCs w:val="21"/>
              </w:rPr>
              <w:t>小时以内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75" w:hRule="atLeast"/>
        </w:trPr>
        <w:tc>
          <w:tcPr>
            <w:tcW w:w="1101" w:type="dxa"/>
            <w:tcBorders>
              <w:tl2br w:val="nil"/>
              <w:tr2bl w:val="nil"/>
            </w:tcBorders>
            <w:vAlign w:val="center"/>
          </w:tcPr>
          <w:p>
            <w:pPr>
              <w:widowControl/>
              <w:adjustRightInd w:val="0"/>
              <w:snapToGrid w:val="0"/>
              <w:spacing w:line="400" w:lineRule="exact"/>
              <w:jc w:val="center"/>
              <w:rPr>
                <w:rFonts w:ascii="仿宋" w:hAnsi="仿宋" w:eastAsia="仿宋" w:cs="仿宋"/>
                <w:color w:val="auto"/>
                <w:kern w:val="0"/>
                <w:sz w:val="21"/>
                <w:szCs w:val="21"/>
              </w:rPr>
            </w:pPr>
            <w:r>
              <w:rPr>
                <w:rFonts w:hint="eastAsia" w:ascii="仿宋" w:hAnsi="仿宋" w:eastAsia="仿宋" w:cs="仿宋"/>
                <w:color w:val="auto"/>
                <w:kern w:val="0"/>
                <w:sz w:val="21"/>
                <w:szCs w:val="21"/>
              </w:rPr>
              <w:t>16</w:t>
            </w:r>
          </w:p>
        </w:tc>
        <w:tc>
          <w:tcPr>
            <w:tcW w:w="2485" w:type="dxa"/>
            <w:tcBorders>
              <w:tl2br w:val="nil"/>
              <w:tr2bl w:val="nil"/>
            </w:tcBorders>
            <w:vAlign w:val="center"/>
          </w:tcPr>
          <w:p>
            <w:pPr>
              <w:widowControl/>
              <w:adjustRightInd w:val="0"/>
              <w:snapToGrid w:val="0"/>
              <w:spacing w:line="400" w:lineRule="exact"/>
              <w:jc w:val="center"/>
              <w:rPr>
                <w:rFonts w:ascii="仿宋" w:hAnsi="仿宋" w:eastAsia="仿宋" w:cs="仿宋"/>
                <w:snapToGrid w:val="0"/>
                <w:color w:val="auto"/>
                <w:kern w:val="0"/>
                <w:sz w:val="21"/>
                <w:szCs w:val="21"/>
              </w:rPr>
            </w:pPr>
            <w:r>
              <w:rPr>
                <w:rFonts w:hint="eastAsia" w:ascii="仿宋" w:hAnsi="仿宋" w:eastAsia="仿宋" w:cs="仿宋"/>
                <w:snapToGrid w:val="0"/>
                <w:color w:val="auto"/>
                <w:kern w:val="0"/>
                <w:sz w:val="21"/>
                <w:szCs w:val="21"/>
              </w:rPr>
              <w:t>投标有效期</w:t>
            </w:r>
          </w:p>
        </w:tc>
        <w:tc>
          <w:tcPr>
            <w:tcW w:w="6374" w:type="dxa"/>
            <w:tcBorders>
              <w:tl2br w:val="nil"/>
              <w:tr2bl w:val="nil"/>
            </w:tcBorders>
            <w:vAlign w:val="center"/>
          </w:tcPr>
          <w:p>
            <w:pPr>
              <w:widowControl/>
              <w:adjustRightInd w:val="0"/>
              <w:snapToGrid w:val="0"/>
              <w:spacing w:line="400" w:lineRule="exact"/>
              <w:jc w:val="left"/>
              <w:rPr>
                <w:rFonts w:ascii="仿宋" w:hAnsi="仿宋" w:eastAsia="仿宋" w:cs="仿宋"/>
                <w:color w:val="auto"/>
                <w:kern w:val="0"/>
                <w:sz w:val="21"/>
                <w:szCs w:val="21"/>
              </w:rPr>
            </w:pPr>
            <w:r>
              <w:rPr>
                <w:rFonts w:hint="eastAsia" w:ascii="仿宋" w:hAnsi="仿宋" w:eastAsia="仿宋" w:cs="仿宋"/>
                <w:snapToGrid w:val="0"/>
                <w:color w:val="auto"/>
                <w:kern w:val="0"/>
                <w:sz w:val="21"/>
                <w:szCs w:val="21"/>
              </w:rPr>
              <w:t>投标截止日起</w:t>
            </w:r>
            <w:r>
              <w:rPr>
                <w:rFonts w:hint="eastAsia" w:ascii="仿宋" w:hAnsi="仿宋" w:eastAsia="仿宋" w:cs="仿宋"/>
                <w:snapToGrid w:val="0"/>
                <w:color w:val="auto"/>
                <w:kern w:val="0"/>
                <w:sz w:val="21"/>
                <w:szCs w:val="21"/>
                <w:u w:val="single"/>
              </w:rPr>
              <w:t xml:space="preserve"> </w:t>
            </w:r>
            <w:r>
              <w:rPr>
                <w:rFonts w:ascii="仿宋" w:hAnsi="仿宋" w:eastAsia="仿宋" w:cs="仿宋"/>
                <w:snapToGrid w:val="0"/>
                <w:color w:val="auto"/>
                <w:kern w:val="0"/>
                <w:sz w:val="21"/>
                <w:szCs w:val="21"/>
                <w:u w:val="single"/>
              </w:rPr>
              <w:t>60</w:t>
            </w:r>
            <w:r>
              <w:rPr>
                <w:rFonts w:hint="eastAsia" w:ascii="仿宋" w:hAnsi="仿宋" w:eastAsia="仿宋" w:cs="仿宋"/>
                <w:snapToGrid w:val="0"/>
                <w:color w:val="auto"/>
                <w:kern w:val="0"/>
                <w:sz w:val="21"/>
                <w:szCs w:val="21"/>
              </w:rPr>
              <w:t>日历天</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75" w:hRule="atLeast"/>
        </w:trPr>
        <w:tc>
          <w:tcPr>
            <w:tcW w:w="1101" w:type="dxa"/>
            <w:tcBorders>
              <w:tl2br w:val="nil"/>
              <w:tr2bl w:val="nil"/>
            </w:tcBorders>
            <w:vAlign w:val="center"/>
          </w:tcPr>
          <w:p>
            <w:pPr>
              <w:widowControl/>
              <w:adjustRightInd w:val="0"/>
              <w:snapToGrid w:val="0"/>
              <w:spacing w:line="400" w:lineRule="exact"/>
              <w:jc w:val="center"/>
              <w:rPr>
                <w:rFonts w:ascii="仿宋" w:hAnsi="仿宋" w:eastAsia="仿宋" w:cs="仿宋"/>
                <w:color w:val="auto"/>
                <w:kern w:val="0"/>
                <w:sz w:val="21"/>
                <w:szCs w:val="21"/>
              </w:rPr>
            </w:pPr>
            <w:r>
              <w:rPr>
                <w:rFonts w:hint="eastAsia" w:ascii="仿宋" w:hAnsi="仿宋" w:eastAsia="仿宋" w:cs="仿宋"/>
                <w:color w:val="auto"/>
                <w:kern w:val="0"/>
                <w:sz w:val="21"/>
                <w:szCs w:val="21"/>
              </w:rPr>
              <w:t>17</w:t>
            </w:r>
          </w:p>
        </w:tc>
        <w:tc>
          <w:tcPr>
            <w:tcW w:w="2485" w:type="dxa"/>
            <w:tcBorders>
              <w:tl2br w:val="nil"/>
              <w:tr2bl w:val="nil"/>
            </w:tcBorders>
            <w:vAlign w:val="center"/>
          </w:tcPr>
          <w:p>
            <w:pPr>
              <w:widowControl/>
              <w:adjustRightInd w:val="0"/>
              <w:snapToGrid w:val="0"/>
              <w:spacing w:line="400" w:lineRule="exact"/>
              <w:jc w:val="center"/>
              <w:rPr>
                <w:rFonts w:ascii="仿宋" w:hAnsi="仿宋" w:eastAsia="仿宋" w:cs="仿宋"/>
                <w:color w:val="auto"/>
                <w:kern w:val="0"/>
                <w:sz w:val="21"/>
                <w:szCs w:val="21"/>
              </w:rPr>
            </w:pPr>
            <w:r>
              <w:rPr>
                <w:rFonts w:hint="eastAsia" w:ascii="仿宋" w:hAnsi="仿宋" w:eastAsia="仿宋" w:cs="仿宋"/>
                <w:snapToGrid w:val="0"/>
                <w:color w:val="auto"/>
                <w:kern w:val="0"/>
                <w:sz w:val="21"/>
                <w:szCs w:val="21"/>
              </w:rPr>
              <w:t>投标保证金</w:t>
            </w:r>
          </w:p>
        </w:tc>
        <w:tc>
          <w:tcPr>
            <w:tcW w:w="6374" w:type="dxa"/>
            <w:tcBorders>
              <w:tl2br w:val="nil"/>
              <w:tr2bl w:val="nil"/>
            </w:tcBorders>
            <w:vAlign w:val="center"/>
          </w:tcPr>
          <w:p>
            <w:pPr>
              <w:adjustRightInd w:val="0"/>
              <w:snapToGrid w:val="0"/>
              <w:spacing w:line="400" w:lineRule="exact"/>
              <w:rPr>
                <w:rFonts w:ascii="仿宋" w:hAnsi="仿宋" w:eastAsia="仿宋" w:cs="仿宋"/>
                <w:color w:val="auto"/>
                <w:sz w:val="21"/>
                <w:szCs w:val="21"/>
              </w:rPr>
            </w:pPr>
            <w:r>
              <w:rPr>
                <w:rFonts w:hint="eastAsia" w:ascii="仿宋" w:hAnsi="仿宋" w:eastAsia="仿宋" w:cs="仿宋"/>
                <w:color w:val="auto"/>
                <w:sz w:val="21"/>
                <w:szCs w:val="21"/>
              </w:rPr>
              <w:t>投标保证金形式：</w:t>
            </w:r>
            <w:r>
              <w:rPr>
                <w:rFonts w:hint="eastAsia" w:ascii="仿宋" w:hAnsi="仿宋" w:eastAsia="仿宋" w:cs="仿宋"/>
                <w:color w:val="auto"/>
                <w:sz w:val="21"/>
                <w:szCs w:val="21"/>
                <w:u w:val="single"/>
              </w:rPr>
              <w:t xml:space="preserve">     </w:t>
            </w:r>
            <w:r>
              <w:rPr>
                <w:rFonts w:hint="eastAsia" w:ascii="仿宋" w:hAnsi="仿宋" w:eastAsia="仿宋" w:cs="仿宋"/>
                <w:color w:val="auto"/>
                <w:sz w:val="21"/>
                <w:szCs w:val="21"/>
                <w:u w:val="single"/>
                <w:lang w:val="en-US" w:eastAsia="zh-CN"/>
              </w:rPr>
              <w:t>/</w:t>
            </w:r>
            <w:r>
              <w:rPr>
                <w:rFonts w:hint="eastAsia" w:ascii="仿宋" w:hAnsi="仿宋" w:eastAsia="仿宋" w:cs="仿宋"/>
                <w:color w:val="auto"/>
                <w:sz w:val="21"/>
                <w:szCs w:val="21"/>
                <w:u w:val="single"/>
              </w:rPr>
              <w:t xml:space="preserve">      </w:t>
            </w:r>
          </w:p>
          <w:p>
            <w:pPr>
              <w:adjustRightInd w:val="0"/>
              <w:snapToGrid w:val="0"/>
              <w:spacing w:line="400" w:lineRule="exact"/>
              <w:rPr>
                <w:rFonts w:ascii="仿宋" w:hAnsi="仿宋" w:eastAsia="仿宋" w:cs="仿宋"/>
                <w:color w:val="auto"/>
                <w:sz w:val="21"/>
                <w:szCs w:val="21"/>
                <w:u w:val="single"/>
              </w:rPr>
            </w:pPr>
            <w:r>
              <w:rPr>
                <w:rFonts w:hint="eastAsia" w:ascii="仿宋" w:hAnsi="仿宋" w:eastAsia="仿宋" w:cs="仿宋"/>
                <w:color w:val="auto"/>
                <w:sz w:val="21"/>
                <w:szCs w:val="21"/>
              </w:rPr>
              <w:t>投标保证金金额：</w:t>
            </w:r>
            <w:r>
              <w:rPr>
                <w:rFonts w:hint="eastAsia" w:ascii="仿宋" w:hAnsi="仿宋" w:eastAsia="仿宋" w:cs="仿宋"/>
                <w:color w:val="auto"/>
                <w:sz w:val="21"/>
                <w:szCs w:val="21"/>
                <w:u w:val="single"/>
              </w:rPr>
              <w:t xml:space="preserve">     </w:t>
            </w:r>
            <w:r>
              <w:rPr>
                <w:rFonts w:hint="eastAsia" w:ascii="仿宋" w:hAnsi="仿宋" w:eastAsia="仿宋" w:cs="仿宋"/>
                <w:color w:val="auto"/>
                <w:sz w:val="21"/>
                <w:szCs w:val="21"/>
                <w:u w:val="single"/>
                <w:lang w:val="en-US" w:eastAsia="zh-CN"/>
              </w:rPr>
              <w:t>/</w:t>
            </w:r>
            <w:r>
              <w:rPr>
                <w:rFonts w:hint="eastAsia" w:ascii="仿宋" w:hAnsi="仿宋" w:eastAsia="仿宋" w:cs="仿宋"/>
                <w:color w:val="auto"/>
                <w:sz w:val="21"/>
                <w:szCs w:val="21"/>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75" w:hRule="atLeast"/>
        </w:trPr>
        <w:tc>
          <w:tcPr>
            <w:tcW w:w="1101" w:type="dxa"/>
            <w:tcBorders>
              <w:tl2br w:val="nil"/>
              <w:tr2bl w:val="nil"/>
            </w:tcBorders>
            <w:vAlign w:val="center"/>
          </w:tcPr>
          <w:p>
            <w:pPr>
              <w:widowControl/>
              <w:adjustRightInd w:val="0"/>
              <w:snapToGrid w:val="0"/>
              <w:spacing w:line="400" w:lineRule="exact"/>
              <w:jc w:val="center"/>
              <w:rPr>
                <w:rFonts w:ascii="仿宋" w:hAnsi="仿宋" w:eastAsia="仿宋" w:cs="仿宋"/>
                <w:color w:val="auto"/>
                <w:kern w:val="0"/>
                <w:sz w:val="21"/>
                <w:szCs w:val="21"/>
              </w:rPr>
            </w:pPr>
            <w:r>
              <w:rPr>
                <w:rFonts w:hint="eastAsia" w:ascii="仿宋" w:hAnsi="仿宋" w:eastAsia="仿宋" w:cs="仿宋"/>
                <w:color w:val="auto"/>
                <w:kern w:val="0"/>
                <w:sz w:val="21"/>
                <w:szCs w:val="21"/>
              </w:rPr>
              <w:t>18</w:t>
            </w:r>
          </w:p>
        </w:tc>
        <w:tc>
          <w:tcPr>
            <w:tcW w:w="2485" w:type="dxa"/>
            <w:tcBorders>
              <w:tl2br w:val="nil"/>
              <w:tr2bl w:val="nil"/>
            </w:tcBorders>
            <w:vAlign w:val="center"/>
          </w:tcPr>
          <w:p>
            <w:pPr>
              <w:widowControl/>
              <w:adjustRightInd w:val="0"/>
              <w:snapToGrid w:val="0"/>
              <w:spacing w:line="400" w:lineRule="exact"/>
              <w:jc w:val="center"/>
              <w:rPr>
                <w:rFonts w:ascii="仿宋" w:hAnsi="仿宋" w:eastAsia="仿宋" w:cs="仿宋"/>
                <w:color w:val="auto"/>
                <w:kern w:val="0"/>
                <w:sz w:val="21"/>
                <w:szCs w:val="21"/>
              </w:rPr>
            </w:pPr>
            <w:r>
              <w:rPr>
                <w:rFonts w:hint="eastAsia" w:ascii="仿宋" w:hAnsi="仿宋" w:eastAsia="仿宋" w:cs="仿宋"/>
                <w:color w:val="auto"/>
                <w:kern w:val="0"/>
                <w:sz w:val="21"/>
                <w:szCs w:val="21"/>
              </w:rPr>
              <w:t>工程支付方式</w:t>
            </w:r>
          </w:p>
        </w:tc>
        <w:tc>
          <w:tcPr>
            <w:tcW w:w="6374" w:type="dxa"/>
            <w:tcBorders>
              <w:tl2br w:val="nil"/>
              <w:tr2bl w:val="nil"/>
            </w:tcBorders>
            <w:vAlign w:val="center"/>
          </w:tcPr>
          <w:p>
            <w:pPr>
              <w:widowControl/>
              <w:adjustRightInd w:val="0"/>
              <w:snapToGrid w:val="0"/>
              <w:spacing w:line="400" w:lineRule="exact"/>
              <w:rPr>
                <w:rFonts w:ascii="仿宋" w:hAnsi="仿宋" w:eastAsia="仿宋" w:cs="仿宋"/>
                <w:color w:val="auto"/>
                <w:kern w:val="0"/>
                <w:sz w:val="21"/>
                <w:szCs w:val="21"/>
              </w:rPr>
            </w:pPr>
            <w:r>
              <w:rPr>
                <w:rFonts w:hint="eastAsia" w:ascii="仿宋" w:hAnsi="仿宋" w:eastAsia="仿宋" w:cs="仿宋"/>
                <w:b w:val="0"/>
                <w:bCs w:val="0"/>
                <w:color w:val="auto"/>
                <w:sz w:val="21"/>
                <w:szCs w:val="21"/>
                <w:highlight w:val="none"/>
                <w:lang w:val="en-US" w:eastAsia="zh-CN"/>
              </w:rPr>
              <w:t>工程进度款按进度及有关节点分楼号支付（完成整层才予申报），每月25日上报上月进度产值。按月进度劳务产值的90%支付劳务费；合同内工作内容全部完成并经项目部验收合格后支付至审定劳务价款95%，项目竣工验收合格后付足审定劳务价款的97%；留结算劳务金额的3%作为质量保证金，质保期满无质量缺陷（或质量缺陷已修复）后30日内，无息退还质量保证金。</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75" w:hRule="atLeast"/>
        </w:trPr>
        <w:tc>
          <w:tcPr>
            <w:tcW w:w="1101" w:type="dxa"/>
            <w:tcBorders>
              <w:tl2br w:val="nil"/>
              <w:tr2bl w:val="nil"/>
            </w:tcBorders>
            <w:vAlign w:val="center"/>
          </w:tcPr>
          <w:p>
            <w:pPr>
              <w:widowControl/>
              <w:adjustRightInd w:val="0"/>
              <w:snapToGrid w:val="0"/>
              <w:spacing w:line="400" w:lineRule="exact"/>
              <w:jc w:val="center"/>
              <w:rPr>
                <w:rFonts w:ascii="仿宋" w:hAnsi="仿宋" w:eastAsia="仿宋" w:cs="仿宋"/>
                <w:color w:val="auto"/>
                <w:kern w:val="0"/>
                <w:sz w:val="21"/>
                <w:szCs w:val="21"/>
              </w:rPr>
            </w:pPr>
            <w:r>
              <w:rPr>
                <w:rFonts w:hint="eastAsia" w:ascii="仿宋" w:hAnsi="仿宋" w:eastAsia="仿宋" w:cs="仿宋"/>
                <w:color w:val="auto"/>
                <w:kern w:val="0"/>
                <w:sz w:val="21"/>
                <w:szCs w:val="21"/>
              </w:rPr>
              <w:t>19</w:t>
            </w:r>
          </w:p>
        </w:tc>
        <w:tc>
          <w:tcPr>
            <w:tcW w:w="2485" w:type="dxa"/>
            <w:tcBorders>
              <w:tl2br w:val="nil"/>
              <w:tr2bl w:val="nil"/>
            </w:tcBorders>
            <w:vAlign w:val="center"/>
          </w:tcPr>
          <w:p>
            <w:pPr>
              <w:widowControl/>
              <w:adjustRightInd w:val="0"/>
              <w:snapToGrid w:val="0"/>
              <w:spacing w:line="400" w:lineRule="exact"/>
              <w:jc w:val="center"/>
              <w:rPr>
                <w:rFonts w:ascii="仿宋" w:hAnsi="仿宋" w:eastAsia="仿宋" w:cs="仿宋"/>
                <w:color w:val="auto"/>
                <w:sz w:val="21"/>
                <w:szCs w:val="21"/>
              </w:rPr>
            </w:pPr>
            <w:r>
              <w:rPr>
                <w:rFonts w:hint="eastAsia" w:ascii="仿宋" w:hAnsi="仿宋" w:eastAsia="仿宋" w:cs="仿宋"/>
                <w:color w:val="auto"/>
                <w:kern w:val="0"/>
                <w:sz w:val="21"/>
                <w:szCs w:val="21"/>
              </w:rPr>
              <w:t>最高限价</w:t>
            </w:r>
          </w:p>
        </w:tc>
        <w:tc>
          <w:tcPr>
            <w:tcW w:w="6374" w:type="dxa"/>
            <w:tcBorders>
              <w:tl2br w:val="nil"/>
              <w:tr2bl w:val="nil"/>
            </w:tcBorders>
            <w:vAlign w:val="center"/>
          </w:tcPr>
          <w:p>
            <w:pPr>
              <w:adjustRightInd w:val="0"/>
              <w:snapToGrid w:val="0"/>
              <w:spacing w:line="400" w:lineRule="exact"/>
              <w:rPr>
                <w:rFonts w:ascii="仿宋" w:hAnsi="仿宋" w:eastAsia="仿宋" w:cs="仿宋"/>
                <w:color w:val="auto"/>
                <w:sz w:val="21"/>
                <w:szCs w:val="21"/>
                <w:highlight w:val="none"/>
              </w:rPr>
            </w:pPr>
            <w:r>
              <w:rPr>
                <w:rFonts w:hint="eastAsia" w:ascii="仿宋" w:hAnsi="仿宋" w:eastAsia="仿宋" w:cs="仿宋"/>
                <w:color w:val="auto"/>
                <w:sz w:val="21"/>
                <w:szCs w:val="21"/>
                <w:highlight w:val="none"/>
                <w:u w:val="single"/>
                <w:lang w:val="en-US" w:eastAsia="zh-CN"/>
              </w:rPr>
              <w:t>529.9924</w:t>
            </w:r>
            <w:r>
              <w:rPr>
                <w:rFonts w:hint="eastAsia" w:ascii="仿宋" w:hAnsi="仿宋" w:eastAsia="仿宋" w:cs="仿宋"/>
                <w:color w:val="auto"/>
                <w:sz w:val="21"/>
                <w:szCs w:val="21"/>
                <w:highlight w:val="none"/>
              </w:rPr>
              <w:t xml:space="preserve">万元（含税价）此为报价的最高限价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75" w:hRule="atLeast"/>
        </w:trPr>
        <w:tc>
          <w:tcPr>
            <w:tcW w:w="1101" w:type="dxa"/>
            <w:tcBorders>
              <w:tl2br w:val="nil"/>
              <w:tr2bl w:val="nil"/>
            </w:tcBorders>
            <w:vAlign w:val="center"/>
          </w:tcPr>
          <w:p>
            <w:pPr>
              <w:widowControl/>
              <w:adjustRightInd w:val="0"/>
              <w:snapToGrid w:val="0"/>
              <w:spacing w:line="400" w:lineRule="exact"/>
              <w:jc w:val="center"/>
              <w:rPr>
                <w:rFonts w:ascii="仿宋" w:hAnsi="仿宋" w:eastAsia="仿宋" w:cs="仿宋"/>
                <w:color w:val="auto"/>
                <w:kern w:val="0"/>
                <w:sz w:val="21"/>
                <w:szCs w:val="21"/>
              </w:rPr>
            </w:pPr>
            <w:r>
              <w:rPr>
                <w:rFonts w:hint="eastAsia" w:ascii="仿宋" w:hAnsi="仿宋" w:eastAsia="仿宋" w:cs="仿宋"/>
                <w:color w:val="auto"/>
                <w:kern w:val="0"/>
                <w:sz w:val="21"/>
                <w:szCs w:val="21"/>
              </w:rPr>
              <w:t>20</w:t>
            </w:r>
          </w:p>
        </w:tc>
        <w:tc>
          <w:tcPr>
            <w:tcW w:w="2485" w:type="dxa"/>
            <w:tcBorders>
              <w:tl2br w:val="nil"/>
              <w:tr2bl w:val="nil"/>
            </w:tcBorders>
            <w:vAlign w:val="center"/>
          </w:tcPr>
          <w:p>
            <w:pPr>
              <w:widowControl/>
              <w:adjustRightInd w:val="0"/>
              <w:snapToGrid w:val="0"/>
              <w:spacing w:line="400" w:lineRule="exact"/>
              <w:jc w:val="center"/>
              <w:rPr>
                <w:rFonts w:ascii="仿宋" w:hAnsi="仿宋" w:eastAsia="仿宋" w:cs="仿宋"/>
                <w:color w:val="auto"/>
                <w:kern w:val="0"/>
                <w:sz w:val="21"/>
                <w:szCs w:val="21"/>
              </w:rPr>
            </w:pPr>
            <w:r>
              <w:rPr>
                <w:rFonts w:hint="eastAsia" w:ascii="仿宋" w:hAnsi="仿宋" w:eastAsia="仿宋" w:cs="仿宋"/>
                <w:snapToGrid w:val="0"/>
                <w:color w:val="auto"/>
                <w:kern w:val="0"/>
                <w:sz w:val="21"/>
                <w:szCs w:val="21"/>
              </w:rPr>
              <w:t>图纸及招标文件费用</w:t>
            </w:r>
          </w:p>
        </w:tc>
        <w:tc>
          <w:tcPr>
            <w:tcW w:w="6374" w:type="dxa"/>
            <w:tcBorders>
              <w:tl2br w:val="nil"/>
              <w:tr2bl w:val="nil"/>
            </w:tcBorders>
            <w:vAlign w:val="center"/>
          </w:tcPr>
          <w:p>
            <w:pPr>
              <w:adjustRightInd w:val="0"/>
              <w:snapToGrid w:val="0"/>
              <w:spacing w:line="400" w:lineRule="exact"/>
              <w:rPr>
                <w:rFonts w:ascii="仿宋" w:hAnsi="仿宋" w:eastAsia="仿宋" w:cs="仿宋"/>
                <w:color w:val="auto"/>
                <w:sz w:val="21"/>
                <w:szCs w:val="21"/>
                <w:u w:val="single"/>
              </w:rPr>
            </w:pPr>
            <w:r>
              <w:rPr>
                <w:rFonts w:hint="eastAsia" w:ascii="仿宋" w:hAnsi="仿宋" w:eastAsia="仿宋" w:cs="仿宋"/>
                <w:snapToGrid w:val="0"/>
                <w:color w:val="auto"/>
                <w:kern w:val="0"/>
                <w:sz w:val="21"/>
                <w:szCs w:val="21"/>
              </w:rPr>
              <w:t>投标人自行承担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8" w:hRule="atLeast"/>
        </w:trPr>
        <w:tc>
          <w:tcPr>
            <w:tcW w:w="1101" w:type="dxa"/>
            <w:tcBorders>
              <w:tl2br w:val="nil"/>
              <w:tr2bl w:val="nil"/>
            </w:tcBorders>
            <w:vAlign w:val="center"/>
          </w:tcPr>
          <w:p>
            <w:pPr>
              <w:widowControl/>
              <w:adjustRightInd w:val="0"/>
              <w:snapToGrid w:val="0"/>
              <w:spacing w:line="400" w:lineRule="exact"/>
              <w:jc w:val="center"/>
              <w:rPr>
                <w:rFonts w:ascii="仿宋" w:hAnsi="仿宋" w:eastAsia="仿宋" w:cs="仿宋"/>
                <w:color w:val="auto"/>
                <w:kern w:val="0"/>
                <w:sz w:val="21"/>
                <w:szCs w:val="21"/>
              </w:rPr>
            </w:pPr>
            <w:r>
              <w:rPr>
                <w:rFonts w:hint="eastAsia" w:ascii="仿宋" w:hAnsi="仿宋" w:eastAsia="仿宋" w:cs="仿宋"/>
                <w:color w:val="auto"/>
                <w:kern w:val="0"/>
                <w:sz w:val="21"/>
                <w:szCs w:val="21"/>
              </w:rPr>
              <w:t>21</w:t>
            </w:r>
          </w:p>
        </w:tc>
        <w:tc>
          <w:tcPr>
            <w:tcW w:w="2485" w:type="dxa"/>
            <w:tcBorders>
              <w:tl2br w:val="nil"/>
              <w:tr2bl w:val="nil"/>
            </w:tcBorders>
            <w:vAlign w:val="center"/>
          </w:tcPr>
          <w:p>
            <w:pPr>
              <w:widowControl/>
              <w:adjustRightInd w:val="0"/>
              <w:snapToGrid w:val="0"/>
              <w:spacing w:line="400" w:lineRule="exact"/>
              <w:jc w:val="center"/>
              <w:rPr>
                <w:rFonts w:ascii="仿宋" w:hAnsi="仿宋" w:eastAsia="仿宋" w:cs="仿宋"/>
                <w:color w:val="auto"/>
                <w:kern w:val="0"/>
                <w:sz w:val="21"/>
                <w:szCs w:val="21"/>
              </w:rPr>
            </w:pPr>
            <w:r>
              <w:rPr>
                <w:rFonts w:hint="eastAsia" w:ascii="仿宋" w:hAnsi="仿宋" w:eastAsia="仿宋" w:cs="仿宋"/>
                <w:color w:val="auto"/>
                <w:kern w:val="0"/>
                <w:sz w:val="21"/>
                <w:szCs w:val="21"/>
              </w:rPr>
              <w:t>投标文件份数</w:t>
            </w:r>
          </w:p>
        </w:tc>
        <w:tc>
          <w:tcPr>
            <w:tcW w:w="6374" w:type="dxa"/>
            <w:tcBorders>
              <w:tl2br w:val="nil"/>
              <w:tr2bl w:val="nil"/>
            </w:tcBorders>
            <w:vAlign w:val="center"/>
          </w:tcPr>
          <w:p>
            <w:pPr>
              <w:widowControl/>
              <w:adjustRightInd w:val="0"/>
              <w:snapToGrid w:val="0"/>
              <w:spacing w:line="400" w:lineRule="exact"/>
              <w:rPr>
                <w:rFonts w:ascii="仿宋" w:hAnsi="仿宋" w:eastAsia="仿宋" w:cs="仿宋"/>
                <w:color w:val="auto"/>
                <w:kern w:val="0"/>
                <w:sz w:val="21"/>
                <w:szCs w:val="21"/>
              </w:rPr>
            </w:pPr>
            <w:r>
              <w:rPr>
                <w:rFonts w:hint="eastAsia" w:ascii="仿宋" w:hAnsi="仿宋" w:eastAsia="仿宋" w:cs="仿宋"/>
                <w:color w:val="auto"/>
                <w:kern w:val="0"/>
                <w:sz w:val="21"/>
                <w:szCs w:val="21"/>
              </w:rPr>
              <w:t>正本</w:t>
            </w:r>
            <w:r>
              <w:rPr>
                <w:rFonts w:hint="eastAsia" w:ascii="仿宋" w:hAnsi="仿宋" w:eastAsia="仿宋" w:cs="仿宋"/>
                <w:color w:val="auto"/>
                <w:kern w:val="0"/>
                <w:sz w:val="21"/>
                <w:szCs w:val="21"/>
                <w:u w:val="single"/>
              </w:rPr>
              <w:t xml:space="preserve"> </w:t>
            </w:r>
            <w:r>
              <w:rPr>
                <w:rFonts w:hint="eastAsia" w:ascii="仿宋" w:hAnsi="仿宋" w:eastAsia="仿宋" w:cs="仿宋"/>
                <w:color w:val="auto"/>
                <w:kern w:val="0"/>
                <w:sz w:val="21"/>
                <w:szCs w:val="21"/>
                <w:u w:val="single"/>
                <w:lang w:val="en-US" w:eastAsia="zh-CN"/>
              </w:rPr>
              <w:t>壹</w:t>
            </w:r>
            <w:r>
              <w:rPr>
                <w:rFonts w:hint="eastAsia" w:ascii="仿宋" w:hAnsi="仿宋" w:eastAsia="仿宋" w:cs="仿宋"/>
                <w:color w:val="auto"/>
                <w:kern w:val="0"/>
                <w:sz w:val="21"/>
                <w:szCs w:val="21"/>
                <w:u w:val="single"/>
              </w:rPr>
              <w:t xml:space="preserve"> </w:t>
            </w:r>
            <w:r>
              <w:rPr>
                <w:rFonts w:hint="eastAsia" w:ascii="仿宋" w:hAnsi="仿宋" w:eastAsia="仿宋" w:cs="仿宋"/>
                <w:color w:val="auto"/>
                <w:kern w:val="0"/>
                <w:sz w:val="21"/>
                <w:szCs w:val="21"/>
              </w:rPr>
              <w:t>份，副本</w:t>
            </w:r>
            <w:r>
              <w:rPr>
                <w:rFonts w:hint="eastAsia" w:ascii="仿宋" w:hAnsi="仿宋" w:eastAsia="仿宋" w:cs="仿宋"/>
                <w:color w:val="auto"/>
                <w:kern w:val="0"/>
                <w:sz w:val="21"/>
                <w:szCs w:val="21"/>
                <w:u w:val="single"/>
              </w:rPr>
              <w:t xml:space="preserve"> </w:t>
            </w:r>
            <w:r>
              <w:rPr>
                <w:rFonts w:hint="eastAsia" w:ascii="仿宋" w:hAnsi="仿宋" w:eastAsia="仿宋" w:cs="仿宋"/>
                <w:color w:val="auto"/>
                <w:kern w:val="0"/>
                <w:sz w:val="21"/>
                <w:szCs w:val="21"/>
                <w:u w:val="single"/>
                <w:lang w:val="en-US" w:eastAsia="zh-CN"/>
              </w:rPr>
              <w:t>壹</w:t>
            </w:r>
            <w:r>
              <w:rPr>
                <w:rFonts w:hint="eastAsia" w:ascii="仿宋" w:hAnsi="仿宋" w:eastAsia="仿宋" w:cs="仿宋"/>
                <w:color w:val="auto"/>
                <w:kern w:val="0"/>
                <w:sz w:val="21"/>
                <w:szCs w:val="21"/>
                <w:u w:val="single"/>
              </w:rPr>
              <w:t xml:space="preserve"> </w:t>
            </w:r>
            <w:r>
              <w:rPr>
                <w:rFonts w:hint="eastAsia" w:ascii="仿宋" w:hAnsi="仿宋" w:eastAsia="仿宋" w:cs="仿宋"/>
                <w:color w:val="auto"/>
                <w:kern w:val="0"/>
                <w:sz w:val="21"/>
                <w:szCs w:val="21"/>
              </w:rPr>
              <w:t>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55" w:hRule="atLeast"/>
        </w:trPr>
        <w:tc>
          <w:tcPr>
            <w:tcW w:w="1101" w:type="dxa"/>
            <w:tcBorders>
              <w:tl2br w:val="nil"/>
              <w:tr2bl w:val="nil"/>
            </w:tcBorders>
            <w:vAlign w:val="center"/>
          </w:tcPr>
          <w:p>
            <w:pPr>
              <w:widowControl/>
              <w:adjustRightInd w:val="0"/>
              <w:snapToGrid w:val="0"/>
              <w:spacing w:line="400" w:lineRule="exact"/>
              <w:jc w:val="center"/>
              <w:rPr>
                <w:rFonts w:ascii="仿宋" w:hAnsi="仿宋" w:eastAsia="仿宋" w:cs="仿宋"/>
                <w:color w:val="auto"/>
                <w:kern w:val="0"/>
                <w:sz w:val="21"/>
                <w:szCs w:val="21"/>
              </w:rPr>
            </w:pPr>
            <w:r>
              <w:rPr>
                <w:rFonts w:hint="eastAsia" w:ascii="仿宋" w:hAnsi="仿宋" w:eastAsia="仿宋" w:cs="仿宋"/>
                <w:color w:val="auto"/>
                <w:kern w:val="0"/>
                <w:sz w:val="21"/>
                <w:szCs w:val="21"/>
              </w:rPr>
              <w:t>22</w:t>
            </w:r>
          </w:p>
        </w:tc>
        <w:tc>
          <w:tcPr>
            <w:tcW w:w="2485" w:type="dxa"/>
            <w:tcBorders>
              <w:tl2br w:val="nil"/>
              <w:tr2bl w:val="nil"/>
            </w:tcBorders>
            <w:vAlign w:val="center"/>
          </w:tcPr>
          <w:p>
            <w:pPr>
              <w:widowControl/>
              <w:adjustRightInd w:val="0"/>
              <w:snapToGrid w:val="0"/>
              <w:spacing w:line="400" w:lineRule="exact"/>
              <w:jc w:val="center"/>
              <w:rPr>
                <w:rFonts w:ascii="仿宋" w:hAnsi="仿宋" w:eastAsia="仿宋" w:cs="仿宋"/>
                <w:color w:val="auto"/>
                <w:kern w:val="0"/>
                <w:sz w:val="21"/>
                <w:szCs w:val="21"/>
              </w:rPr>
            </w:pPr>
            <w:r>
              <w:rPr>
                <w:rFonts w:hint="eastAsia" w:ascii="仿宋" w:hAnsi="仿宋" w:eastAsia="仿宋" w:cs="仿宋"/>
                <w:color w:val="auto"/>
                <w:kern w:val="0"/>
                <w:sz w:val="21"/>
                <w:szCs w:val="21"/>
              </w:rPr>
              <w:t>投标文件递交及投标截止时间</w:t>
            </w:r>
          </w:p>
        </w:tc>
        <w:tc>
          <w:tcPr>
            <w:tcW w:w="6374" w:type="dxa"/>
            <w:tcBorders>
              <w:tl2br w:val="nil"/>
              <w:tr2bl w:val="nil"/>
            </w:tcBorders>
            <w:vAlign w:val="center"/>
          </w:tcPr>
          <w:p>
            <w:pPr>
              <w:widowControl/>
              <w:adjustRightInd w:val="0"/>
              <w:snapToGrid w:val="0"/>
              <w:spacing w:line="400" w:lineRule="exact"/>
              <w:jc w:val="left"/>
              <w:rPr>
                <w:rFonts w:hint="default" w:ascii="仿宋" w:hAnsi="仿宋" w:eastAsia="仿宋" w:cs="仿宋"/>
                <w:color w:val="auto"/>
                <w:kern w:val="0"/>
                <w:sz w:val="21"/>
                <w:szCs w:val="21"/>
                <w:highlight w:val="none"/>
                <w:lang w:val="en-US" w:eastAsia="zh-CN"/>
              </w:rPr>
            </w:pPr>
            <w:r>
              <w:rPr>
                <w:rFonts w:hint="eastAsia" w:ascii="仿宋" w:hAnsi="仿宋" w:eastAsia="仿宋" w:cs="仿宋"/>
                <w:color w:val="auto"/>
                <w:kern w:val="0"/>
                <w:sz w:val="21"/>
                <w:szCs w:val="21"/>
                <w:highlight w:val="none"/>
              </w:rPr>
              <w:t>地址：</w:t>
            </w:r>
            <w:r>
              <w:rPr>
                <w:rFonts w:hint="eastAsia" w:ascii="仿宋" w:hAnsi="仿宋" w:eastAsia="仿宋" w:cs="仿宋"/>
                <w:color w:val="auto"/>
                <w:kern w:val="0"/>
                <w:sz w:val="21"/>
                <w:szCs w:val="21"/>
                <w:highlight w:val="none"/>
                <w:u w:val="single"/>
              </w:rPr>
              <w:t xml:space="preserve"> </w:t>
            </w:r>
            <w:r>
              <w:rPr>
                <w:rFonts w:hint="eastAsia" w:ascii="仿宋" w:hAnsi="仿宋" w:eastAsia="仿宋" w:cs="仿宋"/>
                <w:color w:val="auto"/>
                <w:kern w:val="0"/>
                <w:sz w:val="21"/>
                <w:szCs w:val="21"/>
                <w:highlight w:val="none"/>
                <w:u w:val="single"/>
                <w:lang w:val="en-US" w:eastAsia="zh-CN"/>
              </w:rPr>
              <w:t>重庆南鸿综合楼大厦</w:t>
            </w:r>
          </w:p>
          <w:p>
            <w:pPr>
              <w:widowControl/>
              <w:adjustRightInd w:val="0"/>
              <w:snapToGrid w:val="0"/>
              <w:spacing w:line="400" w:lineRule="exact"/>
              <w:jc w:val="left"/>
              <w:rPr>
                <w:rFonts w:ascii="仿宋" w:hAnsi="仿宋" w:eastAsia="仿宋" w:cs="仿宋"/>
                <w:color w:val="auto"/>
                <w:kern w:val="0"/>
                <w:sz w:val="21"/>
                <w:szCs w:val="21"/>
                <w:highlight w:val="none"/>
              </w:rPr>
            </w:pPr>
            <w:r>
              <w:rPr>
                <w:rFonts w:hint="eastAsia" w:ascii="仿宋" w:hAnsi="仿宋" w:eastAsia="仿宋" w:cs="仿宋"/>
                <w:color w:val="auto"/>
                <w:kern w:val="0"/>
                <w:sz w:val="21"/>
                <w:szCs w:val="21"/>
                <w:highlight w:val="none"/>
              </w:rPr>
              <w:t xml:space="preserve">截止时间： </w:t>
            </w:r>
            <w:r>
              <w:rPr>
                <w:rFonts w:hint="eastAsia" w:ascii="仿宋" w:hAnsi="仿宋" w:eastAsia="仿宋" w:cs="仿宋"/>
                <w:color w:val="auto"/>
                <w:sz w:val="21"/>
                <w:szCs w:val="21"/>
                <w:highlight w:val="none"/>
                <w:u w:val="single"/>
                <w:lang w:val="en-US" w:eastAsia="zh-CN"/>
              </w:rPr>
              <w:t>2023</w:t>
            </w:r>
            <w:r>
              <w:rPr>
                <w:rFonts w:hint="eastAsia" w:ascii="仿宋" w:hAnsi="仿宋" w:eastAsia="仿宋" w:cs="仿宋"/>
                <w:color w:val="auto"/>
                <w:sz w:val="21"/>
                <w:szCs w:val="21"/>
                <w:highlight w:val="none"/>
                <w:u w:val="single"/>
              </w:rPr>
              <w:t xml:space="preserve"> </w:t>
            </w:r>
            <w:r>
              <w:rPr>
                <w:rFonts w:hint="eastAsia" w:ascii="仿宋" w:hAnsi="仿宋" w:eastAsia="仿宋" w:cs="仿宋"/>
                <w:color w:val="auto"/>
                <w:sz w:val="21"/>
                <w:szCs w:val="21"/>
                <w:highlight w:val="none"/>
              </w:rPr>
              <w:t>年</w:t>
            </w:r>
            <w:r>
              <w:rPr>
                <w:rFonts w:hint="eastAsia" w:ascii="仿宋" w:hAnsi="仿宋" w:eastAsia="仿宋" w:cs="仿宋"/>
                <w:color w:val="auto"/>
                <w:sz w:val="21"/>
                <w:szCs w:val="21"/>
                <w:highlight w:val="none"/>
                <w:u w:val="single"/>
              </w:rPr>
              <w:t xml:space="preserve"> </w:t>
            </w:r>
            <w:r>
              <w:rPr>
                <w:rFonts w:hint="eastAsia" w:ascii="仿宋" w:hAnsi="仿宋" w:eastAsia="仿宋" w:cs="仿宋"/>
                <w:color w:val="auto"/>
                <w:sz w:val="21"/>
                <w:szCs w:val="21"/>
                <w:highlight w:val="none"/>
                <w:u w:val="single"/>
                <w:lang w:val="en-US" w:eastAsia="zh-CN"/>
              </w:rPr>
              <w:t xml:space="preserve">3 </w:t>
            </w:r>
            <w:r>
              <w:rPr>
                <w:rFonts w:hint="eastAsia" w:ascii="仿宋" w:hAnsi="仿宋" w:eastAsia="仿宋" w:cs="仿宋"/>
                <w:color w:val="auto"/>
                <w:sz w:val="21"/>
                <w:szCs w:val="21"/>
                <w:highlight w:val="none"/>
                <w:u w:val="single"/>
              </w:rPr>
              <w:t xml:space="preserve"> </w:t>
            </w:r>
            <w:r>
              <w:rPr>
                <w:rFonts w:hint="eastAsia" w:ascii="仿宋" w:hAnsi="仿宋" w:eastAsia="仿宋" w:cs="仿宋"/>
                <w:color w:val="auto"/>
                <w:sz w:val="21"/>
                <w:szCs w:val="21"/>
                <w:highlight w:val="none"/>
              </w:rPr>
              <w:t>月</w:t>
            </w:r>
            <w:r>
              <w:rPr>
                <w:rFonts w:hint="eastAsia" w:ascii="仿宋" w:hAnsi="仿宋" w:eastAsia="仿宋" w:cs="仿宋"/>
                <w:color w:val="auto"/>
                <w:sz w:val="21"/>
                <w:szCs w:val="21"/>
                <w:highlight w:val="none"/>
                <w:u w:val="single"/>
              </w:rPr>
              <w:t xml:space="preserve"> </w:t>
            </w:r>
            <w:r>
              <w:rPr>
                <w:rFonts w:hint="eastAsia" w:ascii="仿宋" w:hAnsi="仿宋" w:eastAsia="仿宋" w:cs="仿宋"/>
                <w:color w:val="auto"/>
                <w:sz w:val="21"/>
                <w:szCs w:val="21"/>
                <w:highlight w:val="none"/>
                <w:u w:val="single"/>
                <w:lang w:val="en-US" w:eastAsia="zh-CN"/>
              </w:rPr>
              <w:t xml:space="preserve"> 2 </w:t>
            </w:r>
            <w:r>
              <w:rPr>
                <w:rFonts w:hint="eastAsia" w:ascii="仿宋" w:hAnsi="仿宋" w:eastAsia="仿宋" w:cs="仿宋"/>
                <w:color w:val="auto"/>
                <w:sz w:val="21"/>
                <w:szCs w:val="21"/>
                <w:highlight w:val="none"/>
                <w:u w:val="single"/>
              </w:rPr>
              <w:t xml:space="preserve"> </w:t>
            </w:r>
            <w:r>
              <w:rPr>
                <w:rFonts w:hint="eastAsia" w:ascii="仿宋" w:hAnsi="仿宋" w:eastAsia="仿宋" w:cs="仿宋"/>
                <w:color w:val="auto"/>
                <w:sz w:val="21"/>
                <w:szCs w:val="21"/>
                <w:highlight w:val="none"/>
              </w:rPr>
              <w:t>日</w:t>
            </w:r>
            <w:r>
              <w:rPr>
                <w:rFonts w:hint="eastAsia" w:ascii="仿宋" w:hAnsi="仿宋" w:eastAsia="仿宋" w:cs="仿宋"/>
                <w:color w:val="auto"/>
                <w:sz w:val="21"/>
                <w:szCs w:val="21"/>
                <w:highlight w:val="none"/>
                <w:u w:val="single"/>
              </w:rPr>
              <w:t xml:space="preserve"> </w:t>
            </w:r>
            <w:r>
              <w:rPr>
                <w:rFonts w:hint="eastAsia" w:ascii="仿宋" w:hAnsi="仿宋" w:eastAsia="仿宋" w:cs="仿宋"/>
                <w:color w:val="auto"/>
                <w:sz w:val="21"/>
                <w:szCs w:val="21"/>
                <w:highlight w:val="none"/>
                <w:u w:val="single"/>
                <w:lang w:val="en-US" w:eastAsia="zh-CN"/>
              </w:rPr>
              <w:t>10</w:t>
            </w:r>
            <w:r>
              <w:rPr>
                <w:rFonts w:hint="eastAsia" w:ascii="仿宋" w:hAnsi="仿宋" w:eastAsia="仿宋" w:cs="仿宋"/>
                <w:color w:val="auto"/>
                <w:sz w:val="21"/>
                <w:szCs w:val="21"/>
                <w:highlight w:val="none"/>
                <w:u w:val="single"/>
              </w:rPr>
              <w:t xml:space="preserve"> </w:t>
            </w:r>
            <w:r>
              <w:rPr>
                <w:rFonts w:hint="eastAsia" w:ascii="仿宋" w:hAnsi="仿宋" w:eastAsia="仿宋" w:cs="仿宋"/>
                <w:color w:val="auto"/>
                <w:sz w:val="21"/>
                <w:szCs w:val="21"/>
                <w:highlight w:val="none"/>
              </w:rPr>
              <w:t>时</w:t>
            </w:r>
            <w:r>
              <w:rPr>
                <w:rFonts w:hint="eastAsia" w:ascii="仿宋" w:hAnsi="仿宋" w:eastAsia="仿宋" w:cs="仿宋"/>
                <w:color w:val="auto"/>
                <w:sz w:val="21"/>
                <w:szCs w:val="21"/>
                <w:highlight w:val="none"/>
                <w:u w:val="single"/>
              </w:rPr>
              <w:t xml:space="preserve"> </w:t>
            </w:r>
            <w:r>
              <w:rPr>
                <w:rFonts w:hint="eastAsia" w:ascii="仿宋" w:hAnsi="仿宋" w:eastAsia="仿宋" w:cs="仿宋"/>
                <w:color w:val="auto"/>
                <w:sz w:val="21"/>
                <w:szCs w:val="21"/>
                <w:highlight w:val="none"/>
                <w:u w:val="single"/>
                <w:lang w:val="en-US" w:eastAsia="zh-CN"/>
              </w:rPr>
              <w:t>00</w:t>
            </w:r>
            <w:r>
              <w:rPr>
                <w:rFonts w:hint="eastAsia" w:ascii="仿宋" w:hAnsi="仿宋" w:eastAsia="仿宋" w:cs="仿宋"/>
                <w:color w:val="auto"/>
                <w:sz w:val="21"/>
                <w:szCs w:val="21"/>
                <w:highlight w:val="none"/>
                <w:u w:val="single"/>
              </w:rPr>
              <w:t xml:space="preserve"> </w:t>
            </w:r>
            <w:r>
              <w:rPr>
                <w:rFonts w:hint="eastAsia" w:ascii="仿宋" w:hAnsi="仿宋" w:eastAsia="仿宋" w:cs="仿宋"/>
                <w:color w:val="auto"/>
                <w:sz w:val="21"/>
                <w:szCs w:val="21"/>
                <w:highlight w:val="none"/>
              </w:rPr>
              <w:t>分</w:t>
            </w:r>
          </w:p>
          <w:p>
            <w:pPr>
              <w:widowControl/>
              <w:adjustRightInd w:val="0"/>
              <w:snapToGrid w:val="0"/>
              <w:spacing w:line="400" w:lineRule="exact"/>
              <w:jc w:val="left"/>
              <w:rPr>
                <w:rFonts w:ascii="仿宋" w:hAnsi="仿宋" w:eastAsia="仿宋" w:cs="仿宋"/>
                <w:color w:val="auto"/>
                <w:kern w:val="0"/>
                <w:sz w:val="21"/>
                <w:szCs w:val="21"/>
                <w:highlight w:val="none"/>
                <w:u w:val="single"/>
              </w:rPr>
            </w:pPr>
            <w:r>
              <w:rPr>
                <w:rFonts w:hint="eastAsia" w:ascii="仿宋" w:hAnsi="仿宋" w:eastAsia="仿宋" w:cs="仿宋"/>
                <w:color w:val="auto"/>
                <w:sz w:val="21"/>
                <w:szCs w:val="21"/>
                <w:highlight w:val="none"/>
              </w:rPr>
              <w:t>逾期送交不予受理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00" w:hRule="atLeast"/>
        </w:trPr>
        <w:tc>
          <w:tcPr>
            <w:tcW w:w="1101" w:type="dxa"/>
            <w:tcBorders>
              <w:tl2br w:val="nil"/>
              <w:tr2bl w:val="nil"/>
            </w:tcBorders>
            <w:vAlign w:val="center"/>
          </w:tcPr>
          <w:p>
            <w:pPr>
              <w:widowControl/>
              <w:adjustRightInd w:val="0"/>
              <w:snapToGrid w:val="0"/>
              <w:spacing w:line="400" w:lineRule="exact"/>
              <w:jc w:val="center"/>
              <w:rPr>
                <w:rFonts w:ascii="仿宋" w:hAnsi="仿宋" w:eastAsia="仿宋" w:cs="仿宋"/>
                <w:color w:val="auto"/>
                <w:kern w:val="0"/>
                <w:sz w:val="21"/>
                <w:szCs w:val="21"/>
              </w:rPr>
            </w:pPr>
            <w:r>
              <w:rPr>
                <w:rFonts w:hint="eastAsia" w:ascii="仿宋" w:hAnsi="仿宋" w:eastAsia="仿宋" w:cs="仿宋"/>
                <w:color w:val="auto"/>
                <w:kern w:val="0"/>
                <w:sz w:val="21"/>
                <w:szCs w:val="21"/>
              </w:rPr>
              <w:t>23</w:t>
            </w:r>
          </w:p>
        </w:tc>
        <w:tc>
          <w:tcPr>
            <w:tcW w:w="2485" w:type="dxa"/>
            <w:tcBorders>
              <w:tl2br w:val="nil"/>
              <w:tr2bl w:val="nil"/>
            </w:tcBorders>
            <w:vAlign w:val="center"/>
          </w:tcPr>
          <w:p>
            <w:pPr>
              <w:widowControl/>
              <w:adjustRightInd w:val="0"/>
              <w:snapToGrid w:val="0"/>
              <w:spacing w:line="400" w:lineRule="exact"/>
              <w:jc w:val="center"/>
              <w:rPr>
                <w:rFonts w:ascii="仿宋" w:hAnsi="仿宋" w:eastAsia="仿宋" w:cs="仿宋"/>
                <w:color w:val="auto"/>
                <w:kern w:val="0"/>
                <w:sz w:val="21"/>
                <w:szCs w:val="21"/>
              </w:rPr>
            </w:pPr>
            <w:r>
              <w:rPr>
                <w:rFonts w:ascii="仿宋" w:hAnsi="仿宋" w:eastAsia="仿宋" w:cs="仿宋"/>
                <w:color w:val="auto"/>
                <w:kern w:val="0"/>
                <w:sz w:val="21"/>
                <w:szCs w:val="21"/>
              </w:rPr>
              <w:t>开标时间、地点</w:t>
            </w:r>
          </w:p>
        </w:tc>
        <w:tc>
          <w:tcPr>
            <w:tcW w:w="6374" w:type="dxa"/>
            <w:tcBorders>
              <w:tl2br w:val="nil"/>
              <w:tr2bl w:val="nil"/>
            </w:tcBorders>
            <w:vAlign w:val="center"/>
          </w:tcPr>
          <w:p>
            <w:pPr>
              <w:widowControl/>
              <w:adjustRightInd w:val="0"/>
              <w:snapToGrid w:val="0"/>
              <w:spacing w:line="400" w:lineRule="exact"/>
              <w:jc w:val="left"/>
              <w:rPr>
                <w:rFonts w:ascii="仿宋" w:hAnsi="仿宋" w:eastAsia="仿宋" w:cs="仿宋"/>
                <w:color w:val="auto"/>
                <w:kern w:val="0"/>
                <w:sz w:val="21"/>
                <w:szCs w:val="21"/>
                <w:highlight w:val="none"/>
              </w:rPr>
            </w:pPr>
            <w:r>
              <w:rPr>
                <w:rFonts w:ascii="仿宋" w:hAnsi="仿宋" w:eastAsia="仿宋" w:cs="仿宋"/>
                <w:color w:val="auto"/>
                <w:kern w:val="0"/>
                <w:sz w:val="21"/>
                <w:szCs w:val="21"/>
                <w:highlight w:val="none"/>
              </w:rPr>
              <w:t>开标时间：</w:t>
            </w:r>
            <w:r>
              <w:rPr>
                <w:rFonts w:hint="eastAsia" w:ascii="仿宋" w:hAnsi="仿宋" w:eastAsia="仿宋" w:cs="仿宋"/>
                <w:color w:val="auto"/>
                <w:kern w:val="0"/>
                <w:sz w:val="21"/>
                <w:szCs w:val="21"/>
                <w:highlight w:val="none"/>
              </w:rPr>
              <w:t xml:space="preserve"> </w:t>
            </w:r>
            <w:r>
              <w:rPr>
                <w:rFonts w:hint="eastAsia" w:ascii="仿宋" w:hAnsi="仿宋" w:eastAsia="仿宋" w:cs="仿宋"/>
                <w:color w:val="auto"/>
                <w:sz w:val="21"/>
                <w:szCs w:val="21"/>
                <w:highlight w:val="none"/>
                <w:u w:val="single"/>
                <w:lang w:val="en-US" w:eastAsia="zh-CN"/>
              </w:rPr>
              <w:t>2023</w:t>
            </w:r>
            <w:r>
              <w:rPr>
                <w:rFonts w:hint="eastAsia" w:ascii="仿宋" w:hAnsi="仿宋" w:eastAsia="仿宋" w:cs="仿宋"/>
                <w:color w:val="auto"/>
                <w:sz w:val="21"/>
                <w:szCs w:val="21"/>
                <w:highlight w:val="none"/>
                <w:u w:val="single"/>
              </w:rPr>
              <w:t xml:space="preserve"> </w:t>
            </w:r>
            <w:r>
              <w:rPr>
                <w:rFonts w:hint="eastAsia" w:ascii="仿宋" w:hAnsi="仿宋" w:eastAsia="仿宋" w:cs="仿宋"/>
                <w:color w:val="auto"/>
                <w:sz w:val="21"/>
                <w:szCs w:val="21"/>
                <w:highlight w:val="none"/>
              </w:rPr>
              <w:t>年</w:t>
            </w:r>
            <w:r>
              <w:rPr>
                <w:rFonts w:hint="eastAsia" w:ascii="仿宋" w:hAnsi="仿宋" w:eastAsia="仿宋" w:cs="仿宋"/>
                <w:color w:val="auto"/>
                <w:sz w:val="21"/>
                <w:szCs w:val="21"/>
                <w:highlight w:val="none"/>
                <w:u w:val="single"/>
              </w:rPr>
              <w:t xml:space="preserve"> </w:t>
            </w:r>
            <w:r>
              <w:rPr>
                <w:rFonts w:hint="eastAsia" w:ascii="仿宋" w:hAnsi="仿宋" w:eastAsia="仿宋" w:cs="仿宋"/>
                <w:color w:val="auto"/>
                <w:sz w:val="21"/>
                <w:szCs w:val="21"/>
                <w:highlight w:val="none"/>
                <w:u w:val="single"/>
                <w:lang w:val="en-US" w:eastAsia="zh-CN"/>
              </w:rPr>
              <w:t xml:space="preserve">3 </w:t>
            </w:r>
            <w:r>
              <w:rPr>
                <w:rFonts w:hint="eastAsia" w:ascii="仿宋" w:hAnsi="仿宋" w:eastAsia="仿宋" w:cs="仿宋"/>
                <w:color w:val="auto"/>
                <w:sz w:val="21"/>
                <w:szCs w:val="21"/>
                <w:highlight w:val="none"/>
                <w:u w:val="single"/>
              </w:rPr>
              <w:t xml:space="preserve"> </w:t>
            </w:r>
            <w:r>
              <w:rPr>
                <w:rFonts w:hint="eastAsia" w:ascii="仿宋" w:hAnsi="仿宋" w:eastAsia="仿宋" w:cs="仿宋"/>
                <w:color w:val="auto"/>
                <w:sz w:val="21"/>
                <w:szCs w:val="21"/>
                <w:highlight w:val="none"/>
              </w:rPr>
              <w:t>月</w:t>
            </w:r>
            <w:r>
              <w:rPr>
                <w:rFonts w:hint="eastAsia" w:ascii="仿宋" w:hAnsi="仿宋" w:eastAsia="仿宋" w:cs="仿宋"/>
                <w:color w:val="auto"/>
                <w:sz w:val="21"/>
                <w:szCs w:val="21"/>
                <w:highlight w:val="none"/>
                <w:u w:val="single"/>
              </w:rPr>
              <w:t xml:space="preserve"> </w:t>
            </w:r>
            <w:r>
              <w:rPr>
                <w:rFonts w:hint="eastAsia" w:ascii="仿宋" w:hAnsi="仿宋" w:eastAsia="仿宋" w:cs="仿宋"/>
                <w:color w:val="auto"/>
                <w:sz w:val="21"/>
                <w:szCs w:val="21"/>
                <w:highlight w:val="none"/>
                <w:u w:val="single"/>
                <w:lang w:val="en-US" w:eastAsia="zh-CN"/>
              </w:rPr>
              <w:t xml:space="preserve"> 2  </w:t>
            </w:r>
            <w:r>
              <w:rPr>
                <w:rFonts w:hint="eastAsia" w:ascii="仿宋" w:hAnsi="仿宋" w:eastAsia="仿宋" w:cs="仿宋"/>
                <w:color w:val="auto"/>
                <w:sz w:val="21"/>
                <w:szCs w:val="21"/>
                <w:highlight w:val="none"/>
              </w:rPr>
              <w:t>日</w:t>
            </w:r>
            <w:r>
              <w:rPr>
                <w:rFonts w:hint="eastAsia" w:ascii="仿宋" w:hAnsi="仿宋" w:eastAsia="仿宋" w:cs="仿宋"/>
                <w:color w:val="auto"/>
                <w:sz w:val="21"/>
                <w:szCs w:val="21"/>
                <w:highlight w:val="none"/>
                <w:u w:val="single"/>
              </w:rPr>
              <w:t xml:space="preserve"> </w:t>
            </w:r>
            <w:r>
              <w:rPr>
                <w:rFonts w:hint="eastAsia" w:ascii="仿宋" w:hAnsi="仿宋" w:eastAsia="仿宋" w:cs="仿宋"/>
                <w:color w:val="auto"/>
                <w:sz w:val="21"/>
                <w:szCs w:val="21"/>
                <w:highlight w:val="none"/>
                <w:u w:val="single"/>
                <w:lang w:val="en-US" w:eastAsia="zh-CN"/>
              </w:rPr>
              <w:t>10</w:t>
            </w:r>
            <w:r>
              <w:rPr>
                <w:rFonts w:hint="eastAsia" w:ascii="仿宋" w:hAnsi="仿宋" w:eastAsia="仿宋" w:cs="仿宋"/>
                <w:color w:val="auto"/>
                <w:sz w:val="21"/>
                <w:szCs w:val="21"/>
                <w:highlight w:val="none"/>
                <w:u w:val="single"/>
              </w:rPr>
              <w:t xml:space="preserve"> </w:t>
            </w:r>
            <w:r>
              <w:rPr>
                <w:rFonts w:hint="eastAsia" w:ascii="仿宋" w:hAnsi="仿宋" w:eastAsia="仿宋" w:cs="仿宋"/>
                <w:color w:val="auto"/>
                <w:sz w:val="21"/>
                <w:szCs w:val="21"/>
                <w:highlight w:val="none"/>
              </w:rPr>
              <w:t>时</w:t>
            </w:r>
            <w:r>
              <w:rPr>
                <w:rFonts w:hint="eastAsia" w:ascii="仿宋" w:hAnsi="仿宋" w:eastAsia="仿宋" w:cs="仿宋"/>
                <w:color w:val="auto"/>
                <w:sz w:val="21"/>
                <w:szCs w:val="21"/>
                <w:highlight w:val="none"/>
                <w:u w:val="single"/>
              </w:rPr>
              <w:t xml:space="preserve"> </w:t>
            </w:r>
            <w:r>
              <w:rPr>
                <w:rFonts w:hint="eastAsia" w:ascii="仿宋" w:hAnsi="仿宋" w:eastAsia="仿宋" w:cs="仿宋"/>
                <w:color w:val="auto"/>
                <w:sz w:val="21"/>
                <w:szCs w:val="21"/>
                <w:highlight w:val="none"/>
                <w:u w:val="single"/>
                <w:lang w:val="en-US" w:eastAsia="zh-CN"/>
              </w:rPr>
              <w:t>00</w:t>
            </w:r>
            <w:r>
              <w:rPr>
                <w:rFonts w:hint="eastAsia" w:ascii="仿宋" w:hAnsi="仿宋" w:eastAsia="仿宋" w:cs="仿宋"/>
                <w:color w:val="auto"/>
                <w:sz w:val="21"/>
                <w:szCs w:val="21"/>
                <w:highlight w:val="none"/>
                <w:u w:val="single"/>
              </w:rPr>
              <w:t xml:space="preserve"> </w:t>
            </w:r>
            <w:r>
              <w:rPr>
                <w:rFonts w:hint="eastAsia" w:ascii="仿宋" w:hAnsi="仿宋" w:eastAsia="仿宋" w:cs="仿宋"/>
                <w:color w:val="auto"/>
                <w:sz w:val="21"/>
                <w:szCs w:val="21"/>
                <w:highlight w:val="none"/>
              </w:rPr>
              <w:t>分</w:t>
            </w:r>
          </w:p>
          <w:p>
            <w:pPr>
              <w:widowControl/>
              <w:adjustRightInd w:val="0"/>
              <w:snapToGrid w:val="0"/>
              <w:spacing w:line="400" w:lineRule="exact"/>
              <w:jc w:val="left"/>
              <w:rPr>
                <w:rFonts w:ascii="仿宋" w:hAnsi="仿宋" w:eastAsia="仿宋" w:cs="仿宋"/>
                <w:color w:val="auto"/>
                <w:kern w:val="0"/>
                <w:sz w:val="21"/>
                <w:szCs w:val="21"/>
                <w:highlight w:val="none"/>
                <w:u w:val="single"/>
              </w:rPr>
            </w:pPr>
            <w:r>
              <w:rPr>
                <w:rFonts w:hint="eastAsia" w:ascii="仿宋" w:hAnsi="仿宋" w:eastAsia="仿宋" w:cs="仿宋"/>
                <w:color w:val="auto"/>
                <w:kern w:val="0"/>
                <w:sz w:val="21"/>
                <w:szCs w:val="21"/>
                <w:highlight w:val="none"/>
              </w:rPr>
              <w:t>开标地点：</w:t>
            </w:r>
            <w:r>
              <w:rPr>
                <w:rFonts w:hint="eastAsia" w:ascii="仿宋" w:hAnsi="仿宋" w:eastAsia="仿宋" w:cs="仿宋"/>
                <w:color w:val="auto"/>
                <w:kern w:val="0"/>
                <w:sz w:val="21"/>
                <w:szCs w:val="21"/>
                <w:highlight w:val="none"/>
                <w:u w:val="single"/>
              </w:rPr>
              <w:t>重庆市南鸿建筑工程有限责任公司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trPr>
        <w:tc>
          <w:tcPr>
            <w:tcW w:w="1101" w:type="dxa"/>
            <w:tcBorders>
              <w:tl2br w:val="nil"/>
              <w:tr2bl w:val="nil"/>
            </w:tcBorders>
            <w:vAlign w:val="center"/>
          </w:tcPr>
          <w:p>
            <w:pPr>
              <w:widowControl/>
              <w:adjustRightInd w:val="0"/>
              <w:snapToGrid w:val="0"/>
              <w:spacing w:line="400" w:lineRule="exact"/>
              <w:jc w:val="center"/>
              <w:rPr>
                <w:rFonts w:ascii="仿宋" w:hAnsi="仿宋" w:eastAsia="仿宋" w:cs="仿宋"/>
                <w:color w:val="auto"/>
                <w:kern w:val="0"/>
                <w:sz w:val="21"/>
                <w:szCs w:val="21"/>
              </w:rPr>
            </w:pPr>
            <w:r>
              <w:rPr>
                <w:rFonts w:hint="eastAsia" w:ascii="仿宋" w:hAnsi="仿宋" w:eastAsia="仿宋" w:cs="仿宋"/>
                <w:color w:val="auto"/>
                <w:kern w:val="0"/>
                <w:sz w:val="21"/>
                <w:szCs w:val="21"/>
              </w:rPr>
              <w:t>24</w:t>
            </w:r>
          </w:p>
        </w:tc>
        <w:tc>
          <w:tcPr>
            <w:tcW w:w="2485" w:type="dxa"/>
            <w:tcBorders>
              <w:tl2br w:val="nil"/>
              <w:tr2bl w:val="nil"/>
            </w:tcBorders>
            <w:vAlign w:val="center"/>
          </w:tcPr>
          <w:p>
            <w:pPr>
              <w:widowControl/>
              <w:adjustRightInd w:val="0"/>
              <w:snapToGrid w:val="0"/>
              <w:spacing w:line="400" w:lineRule="exact"/>
              <w:jc w:val="center"/>
              <w:rPr>
                <w:rFonts w:ascii="仿宋" w:hAnsi="仿宋" w:eastAsia="仿宋" w:cs="仿宋"/>
                <w:color w:val="auto"/>
                <w:kern w:val="0"/>
                <w:sz w:val="21"/>
                <w:szCs w:val="21"/>
              </w:rPr>
            </w:pPr>
            <w:r>
              <w:rPr>
                <w:rFonts w:ascii="仿宋" w:hAnsi="仿宋" w:eastAsia="仿宋" w:cs="仿宋"/>
                <w:color w:val="auto"/>
                <w:kern w:val="0"/>
                <w:sz w:val="21"/>
                <w:szCs w:val="21"/>
              </w:rPr>
              <w:t>评标方法</w:t>
            </w:r>
          </w:p>
        </w:tc>
        <w:tc>
          <w:tcPr>
            <w:tcW w:w="6374" w:type="dxa"/>
            <w:tcBorders>
              <w:tl2br w:val="nil"/>
              <w:tr2bl w:val="nil"/>
            </w:tcBorders>
            <w:vAlign w:val="center"/>
          </w:tcPr>
          <w:p>
            <w:pPr>
              <w:snapToGrid w:val="0"/>
              <w:spacing w:line="400" w:lineRule="exact"/>
              <w:rPr>
                <w:rFonts w:ascii="仿宋" w:hAnsi="仿宋" w:eastAsia="仿宋" w:cs="仿宋"/>
                <w:color w:val="auto"/>
                <w:kern w:val="0"/>
                <w:sz w:val="21"/>
                <w:szCs w:val="21"/>
              </w:rPr>
            </w:pPr>
            <w:r>
              <w:rPr>
                <w:rFonts w:hint="eastAsia" w:ascii="仿宋" w:hAnsi="仿宋" w:eastAsia="仿宋" w:cs="仿宋"/>
                <w:color w:val="auto"/>
                <w:kern w:val="0"/>
                <w:sz w:val="21"/>
                <w:szCs w:val="21"/>
                <w:bdr w:val="single" w:color="auto" w:sz="0" w:space="0"/>
              </w:rPr>
              <w:t>√</w:t>
            </w:r>
            <w:r>
              <w:rPr>
                <w:rFonts w:hint="eastAsia" w:ascii="仿宋" w:hAnsi="仿宋" w:eastAsia="仿宋" w:cs="仿宋"/>
                <w:color w:val="auto"/>
                <w:kern w:val="0"/>
                <w:sz w:val="21"/>
                <w:szCs w:val="21"/>
              </w:rPr>
              <w:t xml:space="preserve"> 合理低价（无二次议价，按报价由低到高选取）</w:t>
            </w:r>
          </w:p>
          <w:p>
            <w:pPr>
              <w:snapToGrid w:val="0"/>
              <w:spacing w:line="400" w:lineRule="exact"/>
              <w:rPr>
                <w:rFonts w:ascii="仿宋" w:hAnsi="仿宋" w:eastAsia="仿宋" w:cs="仿宋"/>
                <w:color w:val="auto"/>
                <w:kern w:val="0"/>
                <w:sz w:val="21"/>
                <w:szCs w:val="21"/>
              </w:rPr>
            </w:pPr>
            <w:r>
              <w:rPr>
                <w:rFonts w:hint="eastAsia" w:ascii="仿宋" w:hAnsi="仿宋" w:eastAsia="仿宋" w:cs="仿宋"/>
                <w:color w:val="auto"/>
                <w:kern w:val="0"/>
                <w:sz w:val="21"/>
                <w:szCs w:val="21"/>
                <w:bdr w:val="single" w:color="auto" w:sz="0" w:space="0"/>
              </w:rPr>
              <w:t xml:space="preserve">  </w:t>
            </w:r>
            <w:r>
              <w:rPr>
                <w:rFonts w:hint="eastAsia" w:ascii="仿宋" w:hAnsi="仿宋" w:eastAsia="仿宋" w:cs="仿宋"/>
                <w:color w:val="auto"/>
                <w:kern w:val="0"/>
                <w:sz w:val="21"/>
                <w:szCs w:val="21"/>
              </w:rPr>
              <w:t>合理低价（有二次议价，可参与议价的投标单位必须是资质报价评审合格单位，按报价由低到高选取。）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64" w:hRule="atLeast"/>
        </w:trPr>
        <w:tc>
          <w:tcPr>
            <w:tcW w:w="1101" w:type="dxa"/>
            <w:tcBorders>
              <w:tl2br w:val="nil"/>
              <w:tr2bl w:val="nil"/>
            </w:tcBorders>
            <w:vAlign w:val="center"/>
          </w:tcPr>
          <w:p>
            <w:pPr>
              <w:widowControl/>
              <w:adjustRightInd w:val="0"/>
              <w:snapToGrid w:val="0"/>
              <w:spacing w:line="400" w:lineRule="exact"/>
              <w:jc w:val="center"/>
              <w:rPr>
                <w:rFonts w:ascii="仿宋" w:hAnsi="仿宋" w:eastAsia="仿宋" w:cs="仿宋"/>
                <w:color w:val="auto"/>
                <w:kern w:val="0"/>
                <w:sz w:val="21"/>
                <w:szCs w:val="21"/>
              </w:rPr>
            </w:pPr>
            <w:r>
              <w:rPr>
                <w:rFonts w:hint="eastAsia" w:ascii="仿宋" w:hAnsi="仿宋" w:eastAsia="仿宋" w:cs="仿宋"/>
                <w:color w:val="auto"/>
                <w:kern w:val="0"/>
                <w:sz w:val="21"/>
                <w:szCs w:val="21"/>
              </w:rPr>
              <w:t>25</w:t>
            </w:r>
          </w:p>
        </w:tc>
        <w:tc>
          <w:tcPr>
            <w:tcW w:w="2485" w:type="dxa"/>
            <w:tcBorders>
              <w:tl2br w:val="nil"/>
              <w:tr2bl w:val="nil"/>
            </w:tcBorders>
            <w:vAlign w:val="center"/>
          </w:tcPr>
          <w:p>
            <w:pPr>
              <w:widowControl/>
              <w:adjustRightInd w:val="0"/>
              <w:snapToGrid w:val="0"/>
              <w:spacing w:line="400" w:lineRule="exact"/>
              <w:jc w:val="center"/>
              <w:rPr>
                <w:rFonts w:ascii="仿宋" w:hAnsi="仿宋" w:eastAsia="仿宋" w:cs="仿宋"/>
                <w:color w:val="auto"/>
                <w:kern w:val="0"/>
                <w:sz w:val="21"/>
                <w:szCs w:val="21"/>
              </w:rPr>
            </w:pPr>
            <w:r>
              <w:rPr>
                <w:rFonts w:ascii="仿宋" w:hAnsi="仿宋" w:eastAsia="仿宋" w:cs="仿宋"/>
                <w:color w:val="auto"/>
                <w:kern w:val="0"/>
                <w:sz w:val="21"/>
                <w:szCs w:val="21"/>
              </w:rPr>
              <w:t>是否授权评标委员会确定中标人</w:t>
            </w:r>
          </w:p>
        </w:tc>
        <w:tc>
          <w:tcPr>
            <w:tcW w:w="6374" w:type="dxa"/>
            <w:tcBorders>
              <w:tl2br w:val="nil"/>
              <w:tr2bl w:val="nil"/>
            </w:tcBorders>
            <w:vAlign w:val="center"/>
          </w:tcPr>
          <w:p>
            <w:pPr>
              <w:snapToGrid w:val="0"/>
              <w:spacing w:line="400" w:lineRule="exact"/>
              <w:rPr>
                <w:rFonts w:ascii="仿宋" w:hAnsi="仿宋" w:eastAsia="仿宋" w:cs="仿宋"/>
                <w:color w:val="auto"/>
                <w:kern w:val="0"/>
                <w:sz w:val="21"/>
                <w:szCs w:val="21"/>
              </w:rPr>
            </w:pPr>
            <w:r>
              <w:rPr>
                <w:rFonts w:hint="eastAsia" w:ascii="仿宋" w:hAnsi="仿宋" w:eastAsia="仿宋" w:cs="仿宋"/>
                <w:color w:val="auto"/>
                <w:kern w:val="0"/>
                <w:sz w:val="21"/>
                <w:szCs w:val="21"/>
                <w:bdr w:val="single" w:color="auto" w:sz="0" w:space="0"/>
              </w:rPr>
              <w:t>√</w:t>
            </w:r>
            <w:r>
              <w:rPr>
                <w:rFonts w:hint="eastAsia" w:ascii="仿宋" w:hAnsi="仿宋" w:eastAsia="仿宋" w:cs="仿宋"/>
                <w:color w:val="auto"/>
                <w:kern w:val="0"/>
                <w:sz w:val="21"/>
                <w:szCs w:val="21"/>
              </w:rPr>
              <w:t>评标委员会（评标小组）以书面形式向招标人提交</w:t>
            </w:r>
            <w:r>
              <w:rPr>
                <w:rFonts w:hint="eastAsia"/>
                <w:color w:val="auto"/>
                <w:sz w:val="21"/>
                <w:szCs w:val="21"/>
              </w:rPr>
              <w:fldChar w:fldCharType="begin"/>
            </w:r>
            <w:r>
              <w:rPr>
                <w:color w:val="auto"/>
                <w:sz w:val="21"/>
                <w:szCs w:val="21"/>
              </w:rPr>
              <w:instrText xml:space="preserve"> HYPERLINK "http://www.so.com/s?q=%E8%AF%84%E6%A0%87%E6%8A%A5%E5%91%8A&amp;ie=utf-8&amp;src=internal_wenda_recommend_textn" \t "https://wenda.so.com/q/_blank" </w:instrText>
            </w:r>
            <w:r>
              <w:rPr>
                <w:rFonts w:hint="eastAsia"/>
                <w:color w:val="auto"/>
                <w:sz w:val="21"/>
                <w:szCs w:val="21"/>
              </w:rPr>
              <w:fldChar w:fldCharType="separate"/>
            </w:r>
            <w:r>
              <w:rPr>
                <w:rFonts w:hint="eastAsia" w:ascii="仿宋" w:hAnsi="仿宋" w:eastAsia="仿宋" w:cs="仿宋"/>
                <w:color w:val="auto"/>
                <w:kern w:val="0"/>
                <w:sz w:val="21"/>
                <w:szCs w:val="21"/>
              </w:rPr>
              <w:t>评标报告</w:t>
            </w:r>
            <w:r>
              <w:rPr>
                <w:rFonts w:hint="eastAsia" w:ascii="仿宋" w:hAnsi="仿宋" w:eastAsia="仿宋" w:cs="仿宋"/>
                <w:color w:val="auto"/>
                <w:kern w:val="0"/>
                <w:sz w:val="21"/>
                <w:szCs w:val="21"/>
              </w:rPr>
              <w:fldChar w:fldCharType="end"/>
            </w:r>
            <w:r>
              <w:rPr>
                <w:rFonts w:hint="eastAsia" w:ascii="仿宋" w:hAnsi="仿宋" w:eastAsia="仿宋" w:cs="仿宋"/>
                <w:color w:val="auto"/>
                <w:kern w:val="0"/>
                <w:sz w:val="21"/>
                <w:szCs w:val="21"/>
              </w:rPr>
              <w:t>，经评审的报价由低到高推荐3名合格的</w:t>
            </w:r>
            <w:r>
              <w:rPr>
                <w:rFonts w:hint="eastAsia"/>
                <w:color w:val="auto"/>
                <w:sz w:val="21"/>
                <w:szCs w:val="21"/>
              </w:rPr>
              <w:fldChar w:fldCharType="begin"/>
            </w:r>
            <w:r>
              <w:rPr>
                <w:color w:val="auto"/>
                <w:sz w:val="21"/>
                <w:szCs w:val="21"/>
              </w:rPr>
              <w:instrText xml:space="preserve"> HYPERLINK "http://www.so.com/s?q=%E4%B8%AD%E6%A0%87%E4%BA%BA&amp;ie=utf-8&amp;src=internal_wenda_recommend_textn" \t "https://wenda.so.com/q/_blank" </w:instrText>
            </w:r>
            <w:r>
              <w:rPr>
                <w:rFonts w:hint="eastAsia"/>
                <w:color w:val="auto"/>
                <w:sz w:val="21"/>
                <w:szCs w:val="21"/>
              </w:rPr>
              <w:fldChar w:fldCharType="separate"/>
            </w:r>
            <w:r>
              <w:rPr>
                <w:rFonts w:hint="eastAsia" w:ascii="仿宋" w:hAnsi="仿宋" w:eastAsia="仿宋" w:cs="仿宋"/>
                <w:color w:val="auto"/>
                <w:kern w:val="0"/>
                <w:sz w:val="21"/>
                <w:szCs w:val="21"/>
              </w:rPr>
              <w:t>中标候选人</w:t>
            </w:r>
            <w:r>
              <w:rPr>
                <w:rFonts w:hint="eastAsia" w:ascii="仿宋" w:hAnsi="仿宋" w:eastAsia="仿宋" w:cs="仿宋"/>
                <w:color w:val="auto"/>
                <w:kern w:val="0"/>
                <w:sz w:val="21"/>
                <w:szCs w:val="21"/>
              </w:rPr>
              <w:fldChar w:fldCharType="end"/>
            </w:r>
          </w:p>
          <w:p>
            <w:pPr>
              <w:snapToGrid w:val="0"/>
              <w:spacing w:line="400" w:lineRule="exact"/>
              <w:rPr>
                <w:rFonts w:ascii="仿宋" w:hAnsi="仿宋" w:eastAsia="仿宋" w:cs="仿宋"/>
                <w:color w:val="auto"/>
                <w:kern w:val="0"/>
                <w:sz w:val="21"/>
                <w:szCs w:val="21"/>
                <w:bdr w:val="single" w:color="auto" w:sz="0" w:space="0"/>
              </w:rPr>
            </w:pPr>
            <w:r>
              <w:rPr>
                <w:rFonts w:hint="eastAsia" w:ascii="仿宋" w:hAnsi="仿宋" w:eastAsia="仿宋" w:cs="仿宋"/>
                <w:color w:val="auto"/>
                <w:kern w:val="0"/>
                <w:sz w:val="21"/>
                <w:szCs w:val="21"/>
                <w:bdr w:val="single" w:color="auto" w:sz="0" w:space="0"/>
              </w:rPr>
              <w:t xml:space="preserve">  </w:t>
            </w:r>
            <w:r>
              <w:rPr>
                <w:rFonts w:hint="eastAsia" w:ascii="仿宋" w:hAnsi="仿宋" w:eastAsia="仿宋" w:cs="仿宋"/>
                <w:color w:val="auto"/>
                <w:kern w:val="0"/>
                <w:sz w:val="21"/>
                <w:szCs w:val="21"/>
              </w:rPr>
              <w:t xml:space="preserve">评标委员会直接确定经评审的报价最低的投标人为中标人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19" w:hRule="atLeast"/>
        </w:trPr>
        <w:tc>
          <w:tcPr>
            <w:tcW w:w="1101" w:type="dxa"/>
            <w:tcBorders>
              <w:tl2br w:val="nil"/>
              <w:tr2bl w:val="nil"/>
            </w:tcBorders>
            <w:vAlign w:val="center"/>
          </w:tcPr>
          <w:p>
            <w:pPr>
              <w:widowControl/>
              <w:adjustRightInd w:val="0"/>
              <w:snapToGrid w:val="0"/>
              <w:spacing w:line="400" w:lineRule="exact"/>
              <w:jc w:val="center"/>
              <w:rPr>
                <w:rFonts w:ascii="仿宋" w:hAnsi="仿宋" w:eastAsia="仿宋" w:cs="仿宋"/>
                <w:color w:val="auto"/>
                <w:kern w:val="0"/>
                <w:sz w:val="21"/>
                <w:szCs w:val="21"/>
              </w:rPr>
            </w:pPr>
            <w:r>
              <w:rPr>
                <w:rFonts w:hint="eastAsia" w:ascii="仿宋" w:hAnsi="仿宋" w:eastAsia="仿宋" w:cs="仿宋"/>
                <w:color w:val="auto"/>
                <w:kern w:val="0"/>
                <w:sz w:val="21"/>
                <w:szCs w:val="21"/>
              </w:rPr>
              <w:t>26</w:t>
            </w:r>
          </w:p>
        </w:tc>
        <w:tc>
          <w:tcPr>
            <w:tcW w:w="2485" w:type="dxa"/>
            <w:tcBorders>
              <w:tl2br w:val="nil"/>
              <w:tr2bl w:val="nil"/>
            </w:tcBorders>
            <w:vAlign w:val="center"/>
          </w:tcPr>
          <w:p>
            <w:pPr>
              <w:widowControl/>
              <w:adjustRightInd w:val="0"/>
              <w:snapToGrid w:val="0"/>
              <w:spacing w:line="400" w:lineRule="exact"/>
              <w:jc w:val="center"/>
              <w:rPr>
                <w:rFonts w:ascii="仿宋" w:hAnsi="仿宋" w:eastAsia="仿宋" w:cs="仿宋"/>
                <w:color w:val="auto"/>
                <w:kern w:val="0"/>
                <w:sz w:val="21"/>
                <w:szCs w:val="21"/>
              </w:rPr>
            </w:pPr>
            <w:r>
              <w:rPr>
                <w:rFonts w:ascii="仿宋" w:hAnsi="仿宋" w:eastAsia="仿宋" w:cs="仿宋"/>
                <w:color w:val="auto"/>
                <w:kern w:val="0"/>
                <w:sz w:val="21"/>
                <w:szCs w:val="21"/>
              </w:rPr>
              <w:t>履约担保</w:t>
            </w:r>
          </w:p>
        </w:tc>
        <w:tc>
          <w:tcPr>
            <w:tcW w:w="6374" w:type="dxa"/>
            <w:tcBorders>
              <w:tl2br w:val="nil"/>
              <w:tr2bl w:val="nil"/>
            </w:tcBorders>
            <w:vAlign w:val="center"/>
          </w:tcPr>
          <w:p>
            <w:pPr>
              <w:snapToGrid w:val="0"/>
              <w:spacing w:line="400" w:lineRule="exact"/>
              <w:rPr>
                <w:rFonts w:ascii="仿宋" w:hAnsi="仿宋" w:eastAsia="仿宋" w:cs="仿宋"/>
                <w:color w:val="auto"/>
                <w:kern w:val="0"/>
                <w:sz w:val="21"/>
                <w:szCs w:val="21"/>
              </w:rPr>
            </w:pPr>
            <w:r>
              <w:rPr>
                <w:rFonts w:hint="eastAsia" w:ascii="仿宋" w:hAnsi="仿宋" w:eastAsia="仿宋" w:cs="仿宋"/>
                <w:color w:val="auto"/>
                <w:kern w:val="0"/>
                <w:sz w:val="21"/>
                <w:szCs w:val="21"/>
              </w:rPr>
              <w:t>履约担保形式：</w:t>
            </w:r>
            <w:r>
              <w:rPr>
                <w:rFonts w:hint="eastAsia" w:ascii="仿宋" w:hAnsi="仿宋" w:eastAsia="仿宋" w:cs="仿宋"/>
                <w:color w:val="auto"/>
                <w:kern w:val="0"/>
                <w:sz w:val="21"/>
                <w:szCs w:val="21"/>
                <w:u w:val="single"/>
              </w:rPr>
              <w:t xml:space="preserve">       </w:t>
            </w:r>
            <w:r>
              <w:rPr>
                <w:rFonts w:hint="eastAsia" w:ascii="仿宋" w:hAnsi="仿宋" w:eastAsia="仿宋" w:cs="仿宋"/>
                <w:color w:val="auto"/>
                <w:kern w:val="0"/>
                <w:sz w:val="21"/>
                <w:szCs w:val="21"/>
                <w:u w:val="single"/>
                <w:lang w:val="en-US" w:eastAsia="zh-CN"/>
              </w:rPr>
              <w:t>/</w:t>
            </w:r>
            <w:r>
              <w:rPr>
                <w:rFonts w:hint="eastAsia" w:ascii="仿宋" w:hAnsi="仿宋" w:eastAsia="仿宋" w:cs="仿宋"/>
                <w:color w:val="auto"/>
                <w:kern w:val="0"/>
                <w:sz w:val="21"/>
                <w:szCs w:val="21"/>
                <w:u w:val="single"/>
              </w:rPr>
              <w:t xml:space="preserve">      </w:t>
            </w:r>
          </w:p>
          <w:p>
            <w:pPr>
              <w:snapToGrid w:val="0"/>
              <w:spacing w:line="400" w:lineRule="exact"/>
              <w:rPr>
                <w:rFonts w:ascii="仿宋" w:hAnsi="仿宋" w:eastAsia="仿宋" w:cs="仿宋"/>
                <w:color w:val="auto"/>
                <w:kern w:val="0"/>
                <w:sz w:val="21"/>
                <w:szCs w:val="21"/>
                <w:bdr w:val="single" w:color="auto" w:sz="0" w:space="0"/>
              </w:rPr>
            </w:pPr>
            <w:r>
              <w:rPr>
                <w:rFonts w:hint="eastAsia" w:ascii="仿宋" w:hAnsi="仿宋" w:eastAsia="仿宋" w:cs="仿宋"/>
                <w:color w:val="auto"/>
                <w:kern w:val="0"/>
                <w:sz w:val="21"/>
                <w:szCs w:val="21"/>
              </w:rPr>
              <w:t>履约担保额：</w:t>
            </w:r>
            <w:r>
              <w:rPr>
                <w:rFonts w:hint="eastAsia" w:ascii="仿宋" w:hAnsi="仿宋" w:eastAsia="仿宋" w:cs="仿宋"/>
                <w:color w:val="auto"/>
                <w:kern w:val="0"/>
                <w:sz w:val="21"/>
                <w:szCs w:val="21"/>
                <w:u w:val="single"/>
              </w:rPr>
              <w:t xml:space="preserve">      </w:t>
            </w:r>
            <w:r>
              <w:rPr>
                <w:rFonts w:hint="eastAsia" w:ascii="仿宋" w:hAnsi="仿宋" w:eastAsia="仿宋" w:cs="仿宋"/>
                <w:color w:val="auto"/>
                <w:kern w:val="0"/>
                <w:sz w:val="21"/>
                <w:szCs w:val="21"/>
                <w:u w:val="single"/>
                <w:lang w:val="en-US" w:eastAsia="zh-CN"/>
              </w:rPr>
              <w:t>/</w:t>
            </w:r>
            <w:r>
              <w:rPr>
                <w:rFonts w:hint="eastAsia" w:ascii="仿宋" w:hAnsi="仿宋" w:eastAsia="仿宋" w:cs="仿宋"/>
                <w:color w:val="auto"/>
                <w:kern w:val="0"/>
                <w:sz w:val="21"/>
                <w:szCs w:val="21"/>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38" w:hRule="atLeast"/>
        </w:trPr>
        <w:tc>
          <w:tcPr>
            <w:tcW w:w="1101" w:type="dxa"/>
            <w:tcBorders>
              <w:tl2br w:val="nil"/>
              <w:tr2bl w:val="nil"/>
            </w:tcBorders>
            <w:vAlign w:val="center"/>
          </w:tcPr>
          <w:p>
            <w:pPr>
              <w:widowControl/>
              <w:adjustRightInd w:val="0"/>
              <w:snapToGrid w:val="0"/>
              <w:spacing w:line="400" w:lineRule="exact"/>
              <w:jc w:val="center"/>
              <w:rPr>
                <w:rFonts w:ascii="仿宋" w:hAnsi="仿宋" w:eastAsia="仿宋" w:cs="仿宋"/>
                <w:color w:val="auto"/>
                <w:kern w:val="0"/>
                <w:sz w:val="21"/>
                <w:szCs w:val="21"/>
              </w:rPr>
            </w:pPr>
            <w:r>
              <w:rPr>
                <w:rFonts w:hint="eastAsia" w:ascii="仿宋" w:hAnsi="仿宋" w:eastAsia="仿宋" w:cs="仿宋"/>
                <w:color w:val="auto"/>
                <w:kern w:val="0"/>
                <w:sz w:val="21"/>
                <w:szCs w:val="21"/>
              </w:rPr>
              <w:t>27</w:t>
            </w:r>
          </w:p>
        </w:tc>
        <w:tc>
          <w:tcPr>
            <w:tcW w:w="2485" w:type="dxa"/>
            <w:tcBorders>
              <w:tl2br w:val="nil"/>
              <w:tr2bl w:val="nil"/>
            </w:tcBorders>
            <w:vAlign w:val="center"/>
          </w:tcPr>
          <w:p>
            <w:pPr>
              <w:widowControl/>
              <w:adjustRightInd w:val="0"/>
              <w:snapToGrid w:val="0"/>
              <w:spacing w:line="400" w:lineRule="exact"/>
              <w:jc w:val="center"/>
              <w:rPr>
                <w:rFonts w:ascii="仿宋" w:hAnsi="仿宋" w:eastAsia="仿宋" w:cs="仿宋"/>
                <w:color w:val="auto"/>
                <w:kern w:val="0"/>
                <w:sz w:val="21"/>
                <w:szCs w:val="21"/>
              </w:rPr>
            </w:pPr>
            <w:r>
              <w:rPr>
                <w:rFonts w:ascii="仿宋" w:hAnsi="仿宋" w:eastAsia="仿宋" w:cs="仿宋"/>
                <w:color w:val="auto"/>
                <w:kern w:val="0"/>
                <w:sz w:val="21"/>
                <w:szCs w:val="21"/>
              </w:rPr>
              <w:t>其它内容</w:t>
            </w:r>
          </w:p>
        </w:tc>
        <w:tc>
          <w:tcPr>
            <w:tcW w:w="6374" w:type="dxa"/>
            <w:tcBorders>
              <w:tl2br w:val="nil"/>
              <w:tr2bl w:val="nil"/>
            </w:tcBorders>
            <w:vAlign w:val="center"/>
          </w:tcPr>
          <w:p>
            <w:pPr>
              <w:snapToGrid w:val="0"/>
              <w:spacing w:line="400" w:lineRule="exact"/>
              <w:rPr>
                <w:rFonts w:ascii="仿宋" w:hAnsi="仿宋" w:eastAsia="仿宋" w:cs="仿宋"/>
                <w:color w:val="auto"/>
                <w:kern w:val="0"/>
                <w:sz w:val="21"/>
                <w:szCs w:val="21"/>
              </w:rPr>
            </w:pPr>
            <w:r>
              <w:rPr>
                <w:rFonts w:hint="eastAsia" w:ascii="仿宋" w:hAnsi="仿宋" w:eastAsia="仿宋" w:cs="仿宋"/>
                <w:color w:val="auto"/>
                <w:kern w:val="0"/>
                <w:sz w:val="21"/>
                <w:szCs w:val="21"/>
              </w:rPr>
              <w:t>有效投标人数不足</w:t>
            </w:r>
            <w:r>
              <w:rPr>
                <w:rFonts w:hint="eastAsia" w:ascii="仿宋" w:hAnsi="仿宋" w:eastAsia="仿宋" w:cs="仿宋"/>
                <w:color w:val="auto"/>
                <w:kern w:val="0"/>
                <w:sz w:val="21"/>
                <w:szCs w:val="21"/>
                <w:u w:val="single"/>
              </w:rPr>
              <w:t xml:space="preserve">  3  </w:t>
            </w:r>
            <w:r>
              <w:rPr>
                <w:rFonts w:hint="eastAsia" w:ascii="仿宋" w:hAnsi="仿宋" w:eastAsia="仿宋" w:cs="仿宋"/>
                <w:color w:val="auto"/>
                <w:kern w:val="0"/>
                <w:sz w:val="21"/>
                <w:szCs w:val="21"/>
              </w:rPr>
              <w:t>家时，招标人另行组织招标</w:t>
            </w:r>
          </w:p>
        </w:tc>
      </w:tr>
    </w:tbl>
    <w:p>
      <w:pPr>
        <w:pStyle w:val="10"/>
        <w:rPr>
          <w:rFonts w:ascii="仿宋" w:hAnsi="仿宋" w:eastAsia="仿宋"/>
          <w:color w:val="auto"/>
          <w:sz w:val="24"/>
          <w:szCs w:val="24"/>
        </w:rPr>
      </w:pPr>
      <w:bookmarkStart w:id="12" w:name="_Toc69391503"/>
      <w:r>
        <w:rPr>
          <w:rFonts w:hint="eastAsia" w:ascii="仿宋" w:hAnsi="仿宋" w:eastAsia="仿宋"/>
          <w:color w:val="auto"/>
          <w:sz w:val="24"/>
          <w:szCs w:val="24"/>
        </w:rPr>
        <w:t>二</w:t>
      </w:r>
      <w:r>
        <w:rPr>
          <w:rFonts w:ascii="仿宋" w:hAnsi="仿宋" w:eastAsia="仿宋"/>
          <w:color w:val="auto"/>
          <w:sz w:val="24"/>
          <w:szCs w:val="24"/>
        </w:rPr>
        <w:t>、投标人须知</w:t>
      </w:r>
      <w:bookmarkEnd w:id="12"/>
    </w:p>
    <w:p>
      <w:pPr>
        <w:pStyle w:val="5"/>
        <w:snapToGrid w:val="0"/>
        <w:spacing w:before="0" w:after="0" w:line="400" w:lineRule="exact"/>
        <w:rPr>
          <w:rFonts w:ascii="仿宋" w:hAnsi="仿宋" w:eastAsia="仿宋"/>
          <w:color w:val="auto"/>
          <w:sz w:val="24"/>
          <w:szCs w:val="24"/>
        </w:rPr>
      </w:pPr>
      <w:bookmarkStart w:id="13" w:name="_Toc69391504"/>
      <w:r>
        <w:rPr>
          <w:rFonts w:hint="eastAsia" w:ascii="仿宋" w:hAnsi="仿宋" w:eastAsia="仿宋"/>
          <w:color w:val="auto"/>
          <w:sz w:val="24"/>
          <w:szCs w:val="24"/>
        </w:rPr>
        <w:t>（一）总则</w:t>
      </w:r>
      <w:bookmarkEnd w:id="13"/>
    </w:p>
    <w:p>
      <w:pPr>
        <w:pStyle w:val="6"/>
        <w:snapToGrid w:val="0"/>
        <w:spacing w:before="0" w:after="0" w:line="400" w:lineRule="exact"/>
        <w:rPr>
          <w:rFonts w:ascii="仿宋" w:hAnsi="仿宋" w:eastAsia="仿宋"/>
          <w:color w:val="auto"/>
          <w:sz w:val="24"/>
          <w:szCs w:val="24"/>
        </w:rPr>
      </w:pPr>
      <w:bookmarkStart w:id="14" w:name="_Toc69391505"/>
      <w:r>
        <w:rPr>
          <w:rFonts w:hint="eastAsia" w:ascii="仿宋" w:hAnsi="仿宋" w:eastAsia="仿宋"/>
          <w:color w:val="auto"/>
          <w:sz w:val="24"/>
          <w:szCs w:val="24"/>
        </w:rPr>
        <w:t>1.工程概况</w:t>
      </w:r>
      <w:bookmarkEnd w:id="14"/>
    </w:p>
    <w:p>
      <w:pPr>
        <w:snapToGrid w:val="0"/>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本项目招标人、项目名称、建设地点等均详见投标人须知前附表。</w:t>
      </w:r>
    </w:p>
    <w:p>
      <w:pPr>
        <w:pStyle w:val="6"/>
        <w:snapToGrid w:val="0"/>
        <w:spacing w:before="0" w:after="0" w:line="400" w:lineRule="exact"/>
        <w:rPr>
          <w:rFonts w:ascii="仿宋" w:hAnsi="仿宋" w:eastAsia="仿宋"/>
          <w:color w:val="auto"/>
          <w:sz w:val="24"/>
          <w:szCs w:val="24"/>
        </w:rPr>
      </w:pPr>
      <w:bookmarkStart w:id="15" w:name="_Toc69391506"/>
      <w:r>
        <w:rPr>
          <w:rFonts w:hint="eastAsia" w:ascii="仿宋" w:hAnsi="仿宋" w:eastAsia="仿宋"/>
          <w:color w:val="auto"/>
          <w:sz w:val="24"/>
          <w:szCs w:val="24"/>
        </w:rPr>
        <w:t>2.招标范围、计划工期和质量要求</w:t>
      </w:r>
      <w:bookmarkEnd w:id="15"/>
    </w:p>
    <w:p>
      <w:pPr>
        <w:snapToGrid w:val="0"/>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本次招标工程范围、计划工期和质量要求均详见投标人须知前附表。</w:t>
      </w:r>
    </w:p>
    <w:p>
      <w:pPr>
        <w:pStyle w:val="6"/>
        <w:snapToGrid w:val="0"/>
        <w:spacing w:before="0" w:after="0" w:line="400" w:lineRule="exact"/>
        <w:rPr>
          <w:rFonts w:ascii="仿宋" w:hAnsi="仿宋" w:eastAsia="仿宋"/>
          <w:color w:val="auto"/>
          <w:sz w:val="24"/>
          <w:szCs w:val="24"/>
        </w:rPr>
      </w:pPr>
      <w:bookmarkStart w:id="16" w:name="_Toc69391507"/>
      <w:r>
        <w:rPr>
          <w:rFonts w:hint="eastAsia" w:ascii="仿宋" w:hAnsi="仿宋" w:eastAsia="仿宋"/>
          <w:color w:val="auto"/>
          <w:sz w:val="24"/>
          <w:szCs w:val="24"/>
        </w:rPr>
        <w:t>3.投标人资格要求</w:t>
      </w:r>
      <w:bookmarkEnd w:id="16"/>
    </w:p>
    <w:p>
      <w:pPr>
        <w:snapToGrid w:val="0"/>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投标人资格要求详见投标人须知前附表。</w:t>
      </w:r>
    </w:p>
    <w:p>
      <w:pPr>
        <w:pStyle w:val="6"/>
        <w:snapToGrid w:val="0"/>
        <w:spacing w:before="0" w:after="0" w:line="400" w:lineRule="exact"/>
        <w:rPr>
          <w:rFonts w:ascii="仿宋" w:hAnsi="仿宋" w:eastAsia="仿宋"/>
          <w:color w:val="auto"/>
          <w:sz w:val="24"/>
          <w:szCs w:val="24"/>
        </w:rPr>
      </w:pPr>
      <w:bookmarkStart w:id="17" w:name="_Toc69391508"/>
      <w:r>
        <w:rPr>
          <w:rFonts w:hint="eastAsia" w:ascii="仿宋" w:hAnsi="仿宋" w:eastAsia="仿宋"/>
          <w:color w:val="auto"/>
          <w:sz w:val="24"/>
          <w:szCs w:val="24"/>
        </w:rPr>
        <w:t>4.投标费用</w:t>
      </w:r>
      <w:bookmarkEnd w:id="17"/>
    </w:p>
    <w:p>
      <w:pPr>
        <w:snapToGrid w:val="0"/>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投标人准备和参加投标活动发生的费用自理。无论投标过程中的作法和结果如何，投标方须自行承担所有与参加投标有关的全部费用。</w:t>
      </w:r>
    </w:p>
    <w:p>
      <w:pPr>
        <w:pStyle w:val="6"/>
        <w:snapToGrid w:val="0"/>
        <w:spacing w:before="0" w:after="0" w:line="400" w:lineRule="exact"/>
        <w:rPr>
          <w:rFonts w:ascii="仿宋" w:hAnsi="仿宋" w:eastAsia="仿宋"/>
          <w:color w:val="auto"/>
          <w:sz w:val="24"/>
          <w:szCs w:val="24"/>
        </w:rPr>
      </w:pPr>
      <w:bookmarkStart w:id="18" w:name="_Toc69391509"/>
      <w:r>
        <w:rPr>
          <w:rFonts w:hint="eastAsia" w:ascii="仿宋" w:hAnsi="仿宋" w:eastAsia="仿宋"/>
          <w:color w:val="auto"/>
          <w:sz w:val="24"/>
          <w:szCs w:val="24"/>
        </w:rPr>
        <w:t>5.保密</w:t>
      </w:r>
      <w:bookmarkEnd w:id="18"/>
    </w:p>
    <w:p>
      <w:pPr>
        <w:snapToGrid w:val="0"/>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参与招投标活动的各方应对招标文件中的商业和技术等秘密保密，违者应对由此造成的后果承担法律责任。</w:t>
      </w:r>
    </w:p>
    <w:p>
      <w:pPr>
        <w:pStyle w:val="6"/>
        <w:snapToGrid w:val="0"/>
        <w:spacing w:before="0" w:after="0" w:line="400" w:lineRule="exact"/>
        <w:rPr>
          <w:rFonts w:ascii="仿宋" w:hAnsi="仿宋" w:eastAsia="仿宋"/>
          <w:color w:val="auto"/>
          <w:sz w:val="24"/>
          <w:szCs w:val="24"/>
        </w:rPr>
      </w:pPr>
      <w:bookmarkStart w:id="19" w:name="_Toc69391510"/>
      <w:r>
        <w:rPr>
          <w:rFonts w:hint="eastAsia" w:ascii="仿宋" w:hAnsi="仿宋" w:eastAsia="仿宋"/>
          <w:color w:val="auto"/>
          <w:sz w:val="24"/>
          <w:szCs w:val="24"/>
        </w:rPr>
        <w:t>6.踏勘现场</w:t>
      </w:r>
      <w:bookmarkEnd w:id="19"/>
    </w:p>
    <w:p>
      <w:pPr>
        <w:snapToGrid w:val="0"/>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6.1投标人自行踏勘现场，发生的费用自理。</w:t>
      </w:r>
    </w:p>
    <w:p>
      <w:pPr>
        <w:snapToGrid w:val="0"/>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6.2投标人自行负责在踏勘现场过程中若发生的人员伤亡和财产损失。</w:t>
      </w:r>
    </w:p>
    <w:p>
      <w:pPr>
        <w:snapToGrid w:val="0"/>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6.3不论投标人是否踏勘现场，招标人均不对投标人由此作出的判断和决策负责。</w:t>
      </w:r>
    </w:p>
    <w:p>
      <w:pPr>
        <w:pStyle w:val="5"/>
        <w:snapToGrid w:val="0"/>
        <w:spacing w:before="0" w:after="0" w:line="400" w:lineRule="exact"/>
        <w:rPr>
          <w:rFonts w:ascii="仿宋" w:hAnsi="仿宋" w:eastAsia="仿宋"/>
          <w:color w:val="auto"/>
          <w:sz w:val="24"/>
          <w:szCs w:val="24"/>
        </w:rPr>
      </w:pPr>
      <w:bookmarkStart w:id="20" w:name="_Toc69391511"/>
      <w:r>
        <w:rPr>
          <w:rFonts w:hint="eastAsia" w:ascii="仿宋" w:hAnsi="仿宋" w:eastAsia="仿宋"/>
          <w:color w:val="auto"/>
          <w:sz w:val="24"/>
          <w:szCs w:val="24"/>
        </w:rPr>
        <w:t>（二）招标文件</w:t>
      </w:r>
      <w:bookmarkEnd w:id="20"/>
    </w:p>
    <w:p>
      <w:pPr>
        <w:pStyle w:val="6"/>
        <w:snapToGrid w:val="0"/>
        <w:spacing w:before="0" w:after="0" w:line="400" w:lineRule="exact"/>
        <w:rPr>
          <w:rFonts w:ascii="仿宋" w:hAnsi="仿宋" w:eastAsia="仿宋"/>
          <w:color w:val="auto"/>
          <w:sz w:val="24"/>
          <w:szCs w:val="24"/>
        </w:rPr>
      </w:pPr>
      <w:bookmarkStart w:id="21" w:name="_Toc69391512"/>
      <w:r>
        <w:rPr>
          <w:rFonts w:hint="eastAsia" w:ascii="仿宋" w:hAnsi="仿宋" w:eastAsia="仿宋"/>
          <w:color w:val="auto"/>
          <w:sz w:val="24"/>
          <w:szCs w:val="24"/>
        </w:rPr>
        <w:t>7.招标文件组成</w:t>
      </w:r>
      <w:bookmarkEnd w:id="21"/>
    </w:p>
    <w:p>
      <w:pPr>
        <w:snapToGrid w:val="0"/>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7.1  招标文件由下述部分组成：</w:t>
      </w:r>
    </w:p>
    <w:p>
      <w:pPr>
        <w:snapToGrid w:val="0"/>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（1）  招标公告；</w:t>
      </w:r>
    </w:p>
    <w:p>
      <w:pPr>
        <w:snapToGrid w:val="0"/>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（2）  投标人须知及投标人须知前附表；</w:t>
      </w:r>
    </w:p>
    <w:p>
      <w:pPr>
        <w:snapToGrid w:val="0"/>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（3）  评标办法；</w:t>
      </w:r>
    </w:p>
    <w:p>
      <w:pPr>
        <w:snapToGrid w:val="0"/>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（4）  合同条款及格式；</w:t>
      </w:r>
    </w:p>
    <w:p>
      <w:pPr>
        <w:snapToGrid w:val="0"/>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（5）  劳务承包投标报价清单；</w:t>
      </w:r>
    </w:p>
    <w:p>
      <w:pPr>
        <w:snapToGrid w:val="0"/>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（6）  图纸；</w:t>
      </w:r>
    </w:p>
    <w:p>
      <w:pPr>
        <w:snapToGrid w:val="0"/>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（7）  技术标准和要求；</w:t>
      </w:r>
    </w:p>
    <w:p>
      <w:pPr>
        <w:snapToGrid w:val="0"/>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（8）  投标文件格式；</w:t>
      </w:r>
    </w:p>
    <w:p>
      <w:pPr>
        <w:snapToGrid w:val="0"/>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（9）  投标人须知前附表规定的其他材料。</w:t>
      </w:r>
    </w:p>
    <w:p>
      <w:pPr>
        <w:snapToGrid w:val="0"/>
        <w:spacing w:line="400" w:lineRule="exact"/>
        <w:ind w:firstLine="480" w:firstLineChars="200"/>
        <w:rPr>
          <w:rFonts w:ascii="仿宋" w:hAnsi="仿宋" w:eastAsia="仿宋" w:cs="仿宋"/>
          <w:color w:val="auto"/>
          <w:sz w:val="24"/>
        </w:rPr>
      </w:pPr>
      <w:r>
        <w:rPr>
          <w:rFonts w:ascii="仿宋" w:hAnsi="仿宋" w:eastAsia="仿宋" w:cs="仿宋"/>
          <w:color w:val="auto"/>
          <w:sz w:val="24"/>
        </w:rPr>
        <w:t>根据本部分第</w:t>
      </w:r>
      <w:r>
        <w:rPr>
          <w:rFonts w:hint="eastAsia" w:ascii="仿宋" w:hAnsi="仿宋" w:eastAsia="仿宋" w:cs="仿宋"/>
          <w:color w:val="auto"/>
          <w:sz w:val="24"/>
        </w:rPr>
        <w:t>7.2款、7.3款对招标文件作出的澄清、修改，构成招标文件的组成部分。</w:t>
      </w:r>
    </w:p>
    <w:p>
      <w:pPr>
        <w:snapToGrid w:val="0"/>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7.2  招标文件的澄清</w:t>
      </w:r>
    </w:p>
    <w:p>
      <w:pPr>
        <w:snapToGrid w:val="0"/>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7.2.1投标人应仔细阅读和检查招标文件的全部内容。如发现缺页或附件不全，应及时向招标人提出，以便补齐。如有疑问，应在投标人须知前附表规定的时间前以书面形式要求招标人对招标文件予以澄清。</w:t>
      </w:r>
    </w:p>
    <w:p>
      <w:pPr>
        <w:snapToGrid w:val="0"/>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7.2.2招标文件的澄清将在投标人须知前附表规定的投标截止时间3天前以书面形式发布于南川区城市建设投资</w:t>
      </w:r>
      <w:r>
        <w:rPr>
          <w:rFonts w:hint="eastAsia" w:ascii="仿宋" w:hAnsi="仿宋" w:eastAsia="仿宋" w:cs="仿宋"/>
          <w:color w:val="auto"/>
          <w:sz w:val="24"/>
          <w:lang w:val="en-US" w:eastAsia="zh-CN"/>
        </w:rPr>
        <w:t>(</w:t>
      </w:r>
      <w:r>
        <w:rPr>
          <w:rFonts w:hint="eastAsia" w:ascii="仿宋" w:hAnsi="仿宋" w:eastAsia="仿宋" w:cs="仿宋"/>
          <w:color w:val="auto"/>
          <w:sz w:val="24"/>
        </w:rPr>
        <w:t>集团</w:t>
      </w:r>
      <w:r>
        <w:rPr>
          <w:rFonts w:hint="eastAsia" w:ascii="仿宋" w:hAnsi="仿宋" w:eastAsia="仿宋" w:cs="仿宋"/>
          <w:color w:val="auto"/>
          <w:sz w:val="24"/>
          <w:lang w:val="en-US" w:eastAsia="zh-CN"/>
        </w:rPr>
        <w:t>)</w:t>
      </w:r>
      <w:r>
        <w:rPr>
          <w:rFonts w:hint="eastAsia" w:ascii="仿宋" w:hAnsi="仿宋" w:eastAsia="仿宋" w:cs="仿宋"/>
          <w:color w:val="auto"/>
          <w:sz w:val="24"/>
        </w:rPr>
        <w:t>有限公司官网，但不指明澄清问题的来源。如果澄清发出的时间距投标截止时间不足3天，相应延长投标截止时间。</w:t>
      </w:r>
    </w:p>
    <w:p>
      <w:pPr>
        <w:snapToGrid w:val="0"/>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7.2.3投标人收到澄清后，应在投标人须知前附表规定的时间内以书面形式通知招标人，确认已收到该澄清。</w:t>
      </w:r>
    </w:p>
    <w:p>
      <w:pPr>
        <w:snapToGrid w:val="0"/>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7.3  招标文件的修改</w:t>
      </w:r>
    </w:p>
    <w:p>
      <w:pPr>
        <w:snapToGrid w:val="0"/>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7.3.1在投标截止时间3天前，招标人可以书面形式修改招标文件，并发布于南川区城市建设投资</w:t>
      </w:r>
      <w:r>
        <w:rPr>
          <w:rFonts w:hint="eastAsia" w:ascii="仿宋" w:hAnsi="仿宋" w:eastAsia="仿宋" w:cs="仿宋"/>
          <w:color w:val="auto"/>
          <w:sz w:val="24"/>
          <w:lang w:val="en-US" w:eastAsia="zh-CN"/>
        </w:rPr>
        <w:t>(</w:t>
      </w:r>
      <w:r>
        <w:rPr>
          <w:rFonts w:hint="eastAsia" w:ascii="仿宋" w:hAnsi="仿宋" w:eastAsia="仿宋" w:cs="仿宋"/>
          <w:color w:val="auto"/>
          <w:sz w:val="24"/>
        </w:rPr>
        <w:t>集团</w:t>
      </w:r>
      <w:r>
        <w:rPr>
          <w:rFonts w:hint="eastAsia" w:ascii="仿宋" w:hAnsi="仿宋" w:eastAsia="仿宋" w:cs="仿宋"/>
          <w:color w:val="auto"/>
          <w:sz w:val="24"/>
          <w:lang w:val="en-US" w:eastAsia="zh-CN"/>
        </w:rPr>
        <w:t>)</w:t>
      </w:r>
      <w:r>
        <w:rPr>
          <w:rFonts w:hint="eastAsia" w:ascii="仿宋" w:hAnsi="仿宋" w:eastAsia="仿宋" w:cs="仿宋"/>
          <w:color w:val="auto"/>
          <w:sz w:val="24"/>
        </w:rPr>
        <w:t>有限公司官网</w:t>
      </w:r>
      <w:r>
        <w:rPr>
          <w:rFonts w:hint="eastAsia" w:ascii="仿宋" w:hAnsi="仿宋" w:eastAsia="仿宋" w:cs="仿宋"/>
          <w:color w:val="auto"/>
          <w:kern w:val="0"/>
          <w:sz w:val="24"/>
        </w:rPr>
        <w:t>。</w:t>
      </w:r>
      <w:r>
        <w:rPr>
          <w:rFonts w:hint="eastAsia" w:ascii="仿宋" w:hAnsi="仿宋" w:eastAsia="仿宋" w:cs="仿宋"/>
          <w:color w:val="auto"/>
          <w:sz w:val="24"/>
        </w:rPr>
        <w:t>如果修改招标文件的时间距投标截止时间不足3天，相应延长投标截止时间。</w:t>
      </w:r>
    </w:p>
    <w:p>
      <w:pPr>
        <w:snapToGrid w:val="0"/>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7.3.2 投标人收到修改内容后，应在投标人须知前附表规定的时间内以书面形式通知招标人，确认已收到该修改内容。</w:t>
      </w:r>
    </w:p>
    <w:p>
      <w:pPr>
        <w:pStyle w:val="6"/>
        <w:snapToGrid w:val="0"/>
        <w:spacing w:before="0" w:after="0" w:line="400" w:lineRule="exact"/>
        <w:rPr>
          <w:rFonts w:ascii="仿宋" w:hAnsi="仿宋" w:eastAsia="仿宋"/>
          <w:color w:val="auto"/>
          <w:sz w:val="24"/>
          <w:szCs w:val="24"/>
        </w:rPr>
      </w:pPr>
      <w:bookmarkStart w:id="22" w:name="_Toc69391513"/>
      <w:r>
        <w:rPr>
          <w:rFonts w:hint="eastAsia" w:ascii="仿宋" w:hAnsi="仿宋" w:eastAsia="仿宋"/>
          <w:color w:val="auto"/>
          <w:sz w:val="24"/>
          <w:szCs w:val="24"/>
        </w:rPr>
        <w:t>8.投标文件</w:t>
      </w:r>
      <w:bookmarkEnd w:id="22"/>
    </w:p>
    <w:p>
      <w:pPr>
        <w:snapToGrid w:val="0"/>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8.1投标语言及计量标准</w:t>
      </w:r>
    </w:p>
    <w:p>
      <w:pPr>
        <w:snapToGrid w:val="0"/>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8.1.1 投标文件要求用中文书写，投标人和招标人就招标投标交换的来往信件，应以中文书写。投标人随标书提供的证明文件和印刷品可以使用英文，但其中有关段落应配有中文。</w:t>
      </w:r>
    </w:p>
    <w:p>
      <w:pPr>
        <w:snapToGrid w:val="0"/>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8.1.2 除在招标文件另有规定外，计量单位应使用中华人民共和国法定计量单位。</w:t>
      </w:r>
    </w:p>
    <w:p>
      <w:pPr>
        <w:snapToGrid w:val="0"/>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8.2 投标文件、投标人资格证明文件的组成</w:t>
      </w:r>
    </w:p>
    <w:p>
      <w:pPr>
        <w:snapToGrid w:val="0"/>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8.2.1投标文件应包括但不限于下列部分（本招标文件附件中提供格式的，投标人必须依照格式填写。如有必要，投标人可对格式进行扩展增项，但不可简化）</w:t>
      </w:r>
    </w:p>
    <w:p>
      <w:pPr>
        <w:snapToGrid w:val="0"/>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8.2.2 投标文件包括：</w:t>
      </w:r>
    </w:p>
    <w:p>
      <w:pPr>
        <w:snapToGrid w:val="0"/>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（1）投标文件封面；</w:t>
      </w:r>
    </w:p>
    <w:p>
      <w:pPr>
        <w:snapToGrid w:val="0"/>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（2）投标函；</w:t>
      </w:r>
    </w:p>
    <w:p>
      <w:pPr>
        <w:snapToGrid w:val="0"/>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（3）法定代表人身份证明原件、授权委托书原件；</w:t>
      </w:r>
    </w:p>
    <w:p>
      <w:pPr>
        <w:snapToGrid w:val="0"/>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（4）投标保证金（若投标人须知前附表有要求则附，无要求则不附）；</w:t>
      </w:r>
    </w:p>
    <w:p>
      <w:pPr>
        <w:snapToGrid w:val="0"/>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（5）劳务分包工程量清单计价表；</w:t>
      </w:r>
    </w:p>
    <w:p>
      <w:pPr>
        <w:snapToGrid w:val="0"/>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（6）施工业绩（若投标人须知前附表有要求则附，无要求则不附）；</w:t>
      </w:r>
    </w:p>
    <w:p>
      <w:pPr>
        <w:snapToGrid w:val="0"/>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（7）投标人财务状况</w:t>
      </w:r>
    </w:p>
    <w:p>
      <w:pPr>
        <w:snapToGrid w:val="0"/>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（8）企业营业执照、资质证书、安全生产许可证；</w:t>
      </w:r>
    </w:p>
    <w:p>
      <w:pPr>
        <w:snapToGrid w:val="0"/>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（9）投标单位认为应提交的其他资料。</w:t>
      </w:r>
    </w:p>
    <w:p>
      <w:pPr>
        <w:snapToGrid w:val="0"/>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8.3投标报价</w:t>
      </w:r>
    </w:p>
    <w:p>
      <w:pPr>
        <w:snapToGrid w:val="0"/>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8.3.1</w:t>
      </w:r>
      <w:r>
        <w:rPr>
          <w:rFonts w:ascii="仿宋" w:hAnsi="仿宋" w:eastAsia="仿宋" w:cs="仿宋"/>
          <w:color w:val="auto"/>
          <w:sz w:val="24"/>
        </w:rPr>
        <w:t>投标报价应包括国家规定的增值税税金，除投标人须知前附表另有规定外，增值税税金按一般计税方法计算。投标人应按第</w:t>
      </w:r>
      <w:r>
        <w:rPr>
          <w:rFonts w:hint="eastAsia" w:ascii="仿宋" w:hAnsi="仿宋" w:eastAsia="仿宋" w:cs="仿宋"/>
          <w:color w:val="auto"/>
          <w:sz w:val="24"/>
        </w:rPr>
        <w:t>六</w:t>
      </w:r>
      <w:r>
        <w:rPr>
          <w:rFonts w:ascii="仿宋" w:hAnsi="仿宋" w:eastAsia="仿宋" w:cs="仿宋"/>
          <w:color w:val="auto"/>
          <w:sz w:val="24"/>
        </w:rPr>
        <w:t>部分“投标文件格式”的要求在投标函中进行报价并</w:t>
      </w:r>
      <w:r>
        <w:rPr>
          <w:rFonts w:ascii="仿宋" w:hAnsi="仿宋" w:eastAsia="仿宋" w:cs="仿宋"/>
          <w:color w:val="FF0000"/>
          <w:sz w:val="24"/>
        </w:rPr>
        <w:t>填写</w:t>
      </w:r>
      <w:r>
        <w:rPr>
          <w:rFonts w:hint="eastAsia" w:ascii="仿宋" w:hAnsi="仿宋" w:eastAsia="仿宋" w:cs="仿宋"/>
          <w:color w:val="FF0000"/>
          <w:sz w:val="24"/>
        </w:rPr>
        <w:t>劳务</w:t>
      </w:r>
      <w:r>
        <w:rPr>
          <w:rFonts w:hint="eastAsia" w:ascii="仿宋" w:hAnsi="仿宋" w:eastAsia="仿宋" w:cs="仿宋"/>
          <w:color w:val="auto"/>
          <w:sz w:val="24"/>
        </w:rPr>
        <w:t>分包工程量清单计价表</w:t>
      </w:r>
      <w:r>
        <w:rPr>
          <w:rFonts w:ascii="仿宋" w:hAnsi="仿宋" w:eastAsia="仿宋" w:cs="仿宋"/>
          <w:color w:val="auto"/>
          <w:sz w:val="24"/>
        </w:rPr>
        <w:t>。</w:t>
      </w:r>
    </w:p>
    <w:p>
      <w:pPr>
        <w:snapToGrid w:val="0"/>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8.3.2</w:t>
      </w:r>
      <w:r>
        <w:rPr>
          <w:rFonts w:ascii="仿宋" w:hAnsi="仿宋" w:eastAsia="仿宋" w:cs="仿宋"/>
          <w:color w:val="auto"/>
          <w:sz w:val="24"/>
        </w:rPr>
        <w:t>投标人在投标截止时间前修改投标函中的投标总报价，应同时修改</w:t>
      </w:r>
      <w:r>
        <w:rPr>
          <w:rFonts w:hint="eastAsia" w:ascii="仿宋" w:hAnsi="仿宋" w:eastAsia="仿宋" w:cs="仿宋"/>
          <w:color w:val="auto"/>
          <w:sz w:val="24"/>
        </w:rPr>
        <w:t>第六部分“劳务分包工程量清单计价表”</w:t>
      </w:r>
      <w:r>
        <w:rPr>
          <w:rFonts w:ascii="仿宋" w:hAnsi="仿宋" w:eastAsia="仿宋" w:cs="仿宋"/>
          <w:color w:val="auto"/>
          <w:sz w:val="24"/>
        </w:rPr>
        <w:t xml:space="preserve">中的相应报价。此修改须符合本章第 </w:t>
      </w:r>
      <w:r>
        <w:rPr>
          <w:rFonts w:hint="eastAsia" w:ascii="仿宋" w:hAnsi="仿宋" w:eastAsia="仿宋" w:cs="仿宋"/>
          <w:color w:val="auto"/>
          <w:sz w:val="24"/>
        </w:rPr>
        <w:t>9</w:t>
      </w:r>
      <w:r>
        <w:rPr>
          <w:rFonts w:ascii="仿宋" w:hAnsi="仿宋" w:eastAsia="仿宋" w:cs="仿宋"/>
          <w:color w:val="auto"/>
          <w:sz w:val="24"/>
        </w:rPr>
        <w:t>.3 款的有关要求。</w:t>
      </w:r>
    </w:p>
    <w:p>
      <w:pPr>
        <w:snapToGrid w:val="0"/>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8.3.3 投标人应根据招标文件、施工现场情况、工程特点等，与招标文件实质性要求相匹配的施工技术方案、企业定额、国家及地方有关现行的政策、标准及规范等，结合自身实力、市场行情自主合理报价。投标报价应包括按照招标文件要求完成招标范围内工程内容的人工费、低值易耗材料费、施工工具费、小型施工机具使用费、安全保护用品费、劳保用品费、管理费、风险费、利润、税金、政策性文件规定等所有费用。</w:t>
      </w:r>
    </w:p>
    <w:p>
      <w:pPr>
        <w:snapToGrid w:val="0"/>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8.4投标有效期</w:t>
      </w:r>
    </w:p>
    <w:p>
      <w:pPr>
        <w:autoSpaceDE w:val="0"/>
        <w:autoSpaceDN w:val="0"/>
        <w:adjustRightInd w:val="0"/>
        <w:snapToGrid w:val="0"/>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 xml:space="preserve">8.4.1 </w:t>
      </w:r>
      <w:r>
        <w:rPr>
          <w:rFonts w:ascii="仿宋" w:hAnsi="仿宋" w:eastAsia="仿宋" w:cs="仿宋"/>
          <w:color w:val="auto"/>
          <w:sz w:val="24"/>
        </w:rPr>
        <w:t>在投标人须知前附表规定的投标有效期内，投标人不得要求撤销或修改其</w:t>
      </w:r>
      <w:r>
        <w:rPr>
          <w:rFonts w:hint="eastAsia" w:ascii="仿宋" w:hAnsi="仿宋" w:eastAsia="仿宋" w:cs="仿宋"/>
          <w:color w:val="auto"/>
          <w:sz w:val="24"/>
        </w:rPr>
        <w:t>投</w:t>
      </w:r>
      <w:r>
        <w:rPr>
          <w:rFonts w:ascii="仿宋" w:hAnsi="仿宋" w:eastAsia="仿宋" w:cs="仿宋"/>
          <w:color w:val="auto"/>
          <w:sz w:val="24"/>
        </w:rPr>
        <w:t>标文件。</w:t>
      </w:r>
    </w:p>
    <w:p>
      <w:pPr>
        <w:autoSpaceDE w:val="0"/>
        <w:autoSpaceDN w:val="0"/>
        <w:adjustRightInd w:val="0"/>
        <w:snapToGrid w:val="0"/>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 xml:space="preserve">8.4.2 </w:t>
      </w:r>
      <w:r>
        <w:rPr>
          <w:rFonts w:ascii="仿宋" w:hAnsi="仿宋" w:eastAsia="仿宋" w:cs="仿宋"/>
          <w:color w:val="auto"/>
          <w:sz w:val="24"/>
        </w:rPr>
        <w:t>出现特殊情况需要延长投标有效期的，招标人以书面形式通知所有投标人延长投标有效期。投标人同意延长的，应相应延长其投标保函的有效期，但不得要求或被允许修改或撤销其</w:t>
      </w:r>
      <w:r>
        <w:rPr>
          <w:rFonts w:hint="eastAsia" w:ascii="仿宋" w:hAnsi="仿宋" w:eastAsia="仿宋" w:cs="仿宋"/>
          <w:color w:val="auto"/>
          <w:sz w:val="24"/>
        </w:rPr>
        <w:t>投</w:t>
      </w:r>
      <w:r>
        <w:rPr>
          <w:rFonts w:ascii="仿宋" w:hAnsi="仿宋" w:eastAsia="仿宋" w:cs="仿宋"/>
          <w:color w:val="auto"/>
          <w:sz w:val="24"/>
        </w:rPr>
        <w:t>标文件；投标人拒绝延长的，其投标失效，但投标人有权收回其投标保</w:t>
      </w:r>
      <w:r>
        <w:rPr>
          <w:rFonts w:hint="eastAsia" w:ascii="仿宋" w:hAnsi="仿宋" w:eastAsia="仿宋" w:cs="仿宋"/>
          <w:color w:val="auto"/>
          <w:sz w:val="24"/>
        </w:rPr>
        <w:t>证</w:t>
      </w:r>
      <w:r>
        <w:rPr>
          <w:rFonts w:ascii="仿宋" w:hAnsi="仿宋" w:eastAsia="仿宋" w:cs="仿宋"/>
          <w:color w:val="auto"/>
          <w:sz w:val="24"/>
        </w:rPr>
        <w:t>金。</w:t>
      </w:r>
    </w:p>
    <w:p>
      <w:pPr>
        <w:snapToGrid w:val="0"/>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8.5投标保证金</w:t>
      </w:r>
    </w:p>
    <w:p>
      <w:pPr>
        <w:autoSpaceDE w:val="0"/>
        <w:autoSpaceDN w:val="0"/>
        <w:adjustRightInd w:val="0"/>
        <w:snapToGrid w:val="0"/>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 xml:space="preserve">8.5.1 </w:t>
      </w:r>
      <w:r>
        <w:rPr>
          <w:rFonts w:ascii="仿宋" w:hAnsi="仿宋" w:eastAsia="仿宋" w:cs="仿宋"/>
          <w:color w:val="auto"/>
          <w:sz w:val="24"/>
        </w:rPr>
        <w:t>投标人在递交</w:t>
      </w:r>
      <w:r>
        <w:rPr>
          <w:rFonts w:hint="eastAsia" w:ascii="仿宋" w:hAnsi="仿宋" w:eastAsia="仿宋" w:cs="仿宋"/>
          <w:color w:val="auto"/>
          <w:sz w:val="24"/>
        </w:rPr>
        <w:t>投</w:t>
      </w:r>
      <w:r>
        <w:rPr>
          <w:rFonts w:ascii="仿宋" w:hAnsi="仿宋" w:eastAsia="仿宋" w:cs="仿宋"/>
          <w:color w:val="auto"/>
          <w:sz w:val="24"/>
        </w:rPr>
        <w:t>标文件时，应按投标人须知前附表规定的形式及金额缴纳投标保证金，并作为其</w:t>
      </w:r>
      <w:r>
        <w:rPr>
          <w:rFonts w:hint="eastAsia" w:ascii="仿宋" w:hAnsi="仿宋" w:eastAsia="仿宋" w:cs="仿宋"/>
          <w:color w:val="auto"/>
          <w:sz w:val="24"/>
        </w:rPr>
        <w:t>投</w:t>
      </w:r>
      <w:r>
        <w:rPr>
          <w:rFonts w:ascii="仿宋" w:hAnsi="仿宋" w:eastAsia="仿宋" w:cs="仿宋"/>
          <w:color w:val="auto"/>
          <w:sz w:val="24"/>
        </w:rPr>
        <w:t>标文件的组成部分。联合体投标的，其投标保证金由牵头人递交，并应符合投标人须知前附表的规定。</w:t>
      </w:r>
    </w:p>
    <w:p>
      <w:pPr>
        <w:autoSpaceDE w:val="0"/>
        <w:autoSpaceDN w:val="0"/>
        <w:adjustRightInd w:val="0"/>
        <w:snapToGrid w:val="0"/>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8.5</w:t>
      </w:r>
      <w:r>
        <w:rPr>
          <w:rFonts w:ascii="仿宋" w:hAnsi="仿宋" w:eastAsia="仿宋" w:cs="仿宋"/>
          <w:color w:val="auto"/>
          <w:sz w:val="24"/>
        </w:rPr>
        <w:t>.2</w:t>
      </w:r>
      <w:r>
        <w:rPr>
          <w:rFonts w:hint="eastAsia" w:ascii="仿宋" w:hAnsi="仿宋" w:eastAsia="仿宋" w:cs="仿宋"/>
          <w:color w:val="auto"/>
          <w:sz w:val="24"/>
        </w:rPr>
        <w:t xml:space="preserve"> 对未按要求提交投标保证金的投标人</w:t>
      </w:r>
      <w:r>
        <w:rPr>
          <w:rFonts w:ascii="仿宋" w:hAnsi="仿宋" w:eastAsia="仿宋" w:cs="仿宋"/>
          <w:color w:val="auto"/>
          <w:sz w:val="24"/>
        </w:rPr>
        <w:t>，其</w:t>
      </w:r>
      <w:r>
        <w:rPr>
          <w:rFonts w:hint="eastAsia" w:ascii="仿宋" w:hAnsi="仿宋" w:eastAsia="仿宋" w:cs="仿宋"/>
          <w:color w:val="auto"/>
          <w:sz w:val="24"/>
        </w:rPr>
        <w:t>投</w:t>
      </w:r>
      <w:r>
        <w:rPr>
          <w:rFonts w:ascii="仿宋" w:hAnsi="仿宋" w:eastAsia="仿宋" w:cs="仿宋"/>
          <w:color w:val="auto"/>
          <w:sz w:val="24"/>
        </w:rPr>
        <w:t>标文件作否决投标处理。</w:t>
      </w:r>
    </w:p>
    <w:p>
      <w:pPr>
        <w:autoSpaceDE w:val="0"/>
        <w:autoSpaceDN w:val="0"/>
        <w:adjustRightInd w:val="0"/>
        <w:snapToGrid w:val="0"/>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8.5</w:t>
      </w:r>
      <w:r>
        <w:rPr>
          <w:rFonts w:ascii="仿宋" w:hAnsi="仿宋" w:eastAsia="仿宋" w:cs="仿宋"/>
          <w:color w:val="auto"/>
          <w:sz w:val="24"/>
        </w:rPr>
        <w:t xml:space="preserve">.3 </w:t>
      </w:r>
      <w:r>
        <w:rPr>
          <w:rFonts w:hint="eastAsia" w:ascii="仿宋" w:hAnsi="仿宋" w:eastAsia="仿宋" w:cs="仿宋"/>
          <w:color w:val="auto"/>
          <w:sz w:val="24"/>
        </w:rPr>
        <w:t>招标人</w:t>
      </w:r>
      <w:r>
        <w:rPr>
          <w:rFonts w:ascii="仿宋" w:hAnsi="仿宋" w:eastAsia="仿宋" w:cs="仿宋"/>
          <w:color w:val="auto"/>
          <w:sz w:val="24"/>
        </w:rPr>
        <w:t>与中标人签订合同后</w:t>
      </w:r>
      <w:r>
        <w:rPr>
          <w:rFonts w:hint="eastAsia" w:ascii="仿宋" w:hAnsi="仿宋" w:eastAsia="仿宋" w:cs="仿宋"/>
          <w:color w:val="auto"/>
          <w:sz w:val="24"/>
          <w:u w:val="single"/>
        </w:rPr>
        <w:t xml:space="preserve">  5  </w:t>
      </w:r>
      <w:r>
        <w:rPr>
          <w:rFonts w:hint="eastAsia" w:ascii="仿宋" w:hAnsi="仿宋" w:eastAsia="仿宋" w:cs="仿宋"/>
          <w:color w:val="auto"/>
          <w:sz w:val="24"/>
        </w:rPr>
        <w:t>个工作日内，向投标人退还投标保证金（无息）</w:t>
      </w:r>
      <w:r>
        <w:rPr>
          <w:rFonts w:ascii="仿宋" w:hAnsi="仿宋" w:eastAsia="仿宋" w:cs="仿宋"/>
          <w:color w:val="auto"/>
          <w:sz w:val="24"/>
        </w:rPr>
        <w:t>。</w:t>
      </w:r>
    </w:p>
    <w:p>
      <w:pPr>
        <w:autoSpaceDE w:val="0"/>
        <w:autoSpaceDN w:val="0"/>
        <w:adjustRightInd w:val="0"/>
        <w:snapToGrid w:val="0"/>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8.5</w:t>
      </w:r>
      <w:r>
        <w:rPr>
          <w:rFonts w:ascii="仿宋" w:hAnsi="仿宋" w:eastAsia="仿宋" w:cs="仿宋"/>
          <w:color w:val="auto"/>
          <w:sz w:val="24"/>
        </w:rPr>
        <w:t>.4  有下列情形之一的，投标保证金将不予退还：</w:t>
      </w:r>
    </w:p>
    <w:p>
      <w:pPr>
        <w:autoSpaceDE w:val="0"/>
        <w:autoSpaceDN w:val="0"/>
        <w:adjustRightInd w:val="0"/>
        <w:snapToGrid w:val="0"/>
        <w:spacing w:line="400" w:lineRule="exact"/>
        <w:ind w:firstLine="480" w:firstLineChars="200"/>
        <w:rPr>
          <w:rFonts w:ascii="仿宋" w:hAnsi="仿宋" w:eastAsia="仿宋" w:cs="仿宋"/>
          <w:color w:val="auto"/>
          <w:sz w:val="24"/>
        </w:rPr>
      </w:pPr>
      <w:r>
        <w:rPr>
          <w:rFonts w:ascii="仿宋" w:hAnsi="仿宋" w:eastAsia="仿宋" w:cs="仿宋"/>
          <w:color w:val="auto"/>
          <w:sz w:val="24"/>
        </w:rPr>
        <w:t>（1）投标人在规定的投标有效期内撤销或修改其</w:t>
      </w:r>
      <w:r>
        <w:rPr>
          <w:rFonts w:hint="eastAsia" w:ascii="仿宋" w:hAnsi="仿宋" w:eastAsia="仿宋" w:cs="仿宋"/>
          <w:color w:val="auto"/>
          <w:sz w:val="24"/>
        </w:rPr>
        <w:t>投</w:t>
      </w:r>
      <w:r>
        <w:rPr>
          <w:rFonts w:ascii="仿宋" w:hAnsi="仿宋" w:eastAsia="仿宋" w:cs="仿宋"/>
          <w:color w:val="auto"/>
          <w:sz w:val="24"/>
        </w:rPr>
        <w:t>标文件；</w:t>
      </w:r>
    </w:p>
    <w:p>
      <w:pPr>
        <w:autoSpaceDE w:val="0"/>
        <w:autoSpaceDN w:val="0"/>
        <w:adjustRightInd w:val="0"/>
        <w:snapToGrid w:val="0"/>
        <w:spacing w:line="400" w:lineRule="exact"/>
        <w:ind w:firstLine="480" w:firstLineChars="200"/>
        <w:rPr>
          <w:rFonts w:ascii="仿宋" w:hAnsi="仿宋" w:eastAsia="仿宋" w:cs="仿宋"/>
          <w:color w:val="auto"/>
          <w:sz w:val="24"/>
        </w:rPr>
      </w:pPr>
      <w:r>
        <w:rPr>
          <w:rFonts w:ascii="仿宋" w:hAnsi="仿宋" w:eastAsia="仿宋" w:cs="仿宋"/>
          <w:color w:val="auto"/>
          <w:sz w:val="24"/>
        </w:rPr>
        <w:t>（2）中标人</w:t>
      </w:r>
      <w:r>
        <w:rPr>
          <w:rFonts w:hint="eastAsia" w:ascii="仿宋" w:hAnsi="仿宋" w:eastAsia="仿宋" w:cs="仿宋"/>
          <w:color w:val="auto"/>
          <w:sz w:val="24"/>
        </w:rPr>
        <w:t>未</w:t>
      </w:r>
      <w:r>
        <w:rPr>
          <w:rFonts w:ascii="仿宋" w:hAnsi="仿宋" w:eastAsia="仿宋" w:cs="仿宋"/>
          <w:color w:val="auto"/>
          <w:sz w:val="24"/>
        </w:rPr>
        <w:t>在规定期限内提交</w:t>
      </w:r>
      <w:r>
        <w:rPr>
          <w:rFonts w:hint="eastAsia" w:ascii="仿宋" w:hAnsi="仿宋" w:eastAsia="仿宋" w:cs="仿宋"/>
          <w:color w:val="auto"/>
          <w:sz w:val="24"/>
        </w:rPr>
        <w:t>履约保证金或签订合同的。</w:t>
      </w:r>
    </w:p>
    <w:p>
      <w:pPr>
        <w:autoSpaceDE w:val="0"/>
        <w:autoSpaceDN w:val="0"/>
        <w:adjustRightInd w:val="0"/>
        <w:snapToGrid w:val="0"/>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8.6 投标文件编制</w:t>
      </w:r>
    </w:p>
    <w:p>
      <w:pPr>
        <w:autoSpaceDE w:val="0"/>
        <w:autoSpaceDN w:val="0"/>
        <w:adjustRightInd w:val="0"/>
        <w:snapToGrid w:val="0"/>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8.6.1 投</w:t>
      </w:r>
      <w:r>
        <w:rPr>
          <w:rFonts w:ascii="仿宋" w:hAnsi="仿宋" w:eastAsia="仿宋" w:cs="仿宋"/>
          <w:color w:val="auto"/>
          <w:sz w:val="24"/>
        </w:rPr>
        <w:t>标文件应按第</w:t>
      </w:r>
      <w:r>
        <w:rPr>
          <w:rFonts w:hint="eastAsia" w:ascii="仿宋" w:hAnsi="仿宋" w:eastAsia="仿宋" w:cs="仿宋"/>
          <w:color w:val="auto"/>
          <w:sz w:val="24"/>
        </w:rPr>
        <w:t>六</w:t>
      </w:r>
      <w:r>
        <w:rPr>
          <w:rFonts w:ascii="仿宋" w:hAnsi="仿宋" w:eastAsia="仿宋" w:cs="仿宋"/>
          <w:color w:val="auto"/>
          <w:sz w:val="24"/>
        </w:rPr>
        <w:t>部分“</w:t>
      </w:r>
      <w:r>
        <w:rPr>
          <w:rFonts w:hint="eastAsia" w:ascii="仿宋" w:hAnsi="仿宋" w:eastAsia="仿宋" w:cs="仿宋"/>
          <w:color w:val="auto"/>
          <w:sz w:val="24"/>
        </w:rPr>
        <w:t>投</w:t>
      </w:r>
      <w:r>
        <w:rPr>
          <w:rFonts w:ascii="仿宋" w:hAnsi="仿宋" w:eastAsia="仿宋" w:cs="仿宋"/>
          <w:color w:val="auto"/>
          <w:sz w:val="24"/>
        </w:rPr>
        <w:t>标文件格式”进行编写，如有必要，可以增加附页，作为</w:t>
      </w:r>
      <w:r>
        <w:rPr>
          <w:rFonts w:hint="eastAsia" w:ascii="仿宋" w:hAnsi="仿宋" w:eastAsia="仿宋" w:cs="仿宋"/>
          <w:color w:val="auto"/>
          <w:sz w:val="24"/>
        </w:rPr>
        <w:t>投</w:t>
      </w:r>
      <w:r>
        <w:rPr>
          <w:rFonts w:ascii="仿宋" w:hAnsi="仿宋" w:eastAsia="仿宋" w:cs="仿宋"/>
          <w:color w:val="auto"/>
          <w:sz w:val="24"/>
        </w:rPr>
        <w:t>标文件的组成部分。其中，投标函附录在满足招标文件实质性要求的基础上，可以提出</w:t>
      </w:r>
      <w:r>
        <w:rPr>
          <w:rFonts w:hint="eastAsia" w:ascii="仿宋" w:hAnsi="仿宋" w:eastAsia="仿宋" w:cs="仿宋"/>
          <w:color w:val="auto"/>
          <w:sz w:val="24"/>
        </w:rPr>
        <w:t>较</w:t>
      </w:r>
      <w:r>
        <w:rPr>
          <w:rFonts w:ascii="仿宋" w:hAnsi="仿宋" w:eastAsia="仿宋" w:cs="仿宋"/>
          <w:color w:val="auto"/>
          <w:sz w:val="24"/>
        </w:rPr>
        <w:t>招标文件要求更有利于招标人的承诺。</w:t>
      </w:r>
    </w:p>
    <w:p>
      <w:pPr>
        <w:autoSpaceDE w:val="0"/>
        <w:autoSpaceDN w:val="0"/>
        <w:adjustRightInd w:val="0"/>
        <w:snapToGrid w:val="0"/>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8.6.2 投</w:t>
      </w:r>
      <w:r>
        <w:rPr>
          <w:rFonts w:ascii="仿宋" w:hAnsi="仿宋" w:eastAsia="仿宋" w:cs="仿宋"/>
          <w:color w:val="auto"/>
          <w:sz w:val="24"/>
        </w:rPr>
        <w:t>标文件应当对招标文件有关工期、投标有效期、质量要求、技术标准和要求、招标范围等实质性内容做出响应。</w:t>
      </w:r>
    </w:p>
    <w:p>
      <w:pPr>
        <w:autoSpaceDE w:val="0"/>
        <w:autoSpaceDN w:val="0"/>
        <w:adjustRightInd w:val="0"/>
        <w:snapToGrid w:val="0"/>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8.6.3 投标文件应用不褪色的材料书写或打印，并由投标人的法定代表人或其授权委托人签字，并盖单位章。授权委托人签字的，投标文件应附法定代表人签署的授权委托书。投标文件应尽量避免涂改、行间插字或删除。如出现上述情况，改动之处应加盖单位章，投标人的法定代表人或其授权委托人签字确认。</w:t>
      </w:r>
    </w:p>
    <w:p>
      <w:pPr>
        <w:autoSpaceDE w:val="0"/>
        <w:autoSpaceDN w:val="0"/>
        <w:adjustRightInd w:val="0"/>
        <w:snapToGrid w:val="0"/>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8.6.4 投标文件份数见投标人须知前附表。</w:t>
      </w:r>
    </w:p>
    <w:p>
      <w:pPr>
        <w:autoSpaceDE w:val="0"/>
        <w:autoSpaceDN w:val="0"/>
        <w:adjustRightInd w:val="0"/>
        <w:snapToGrid w:val="0"/>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若投标人须知前附表有正本和副本要求时：投标文件正本一份，正本和副本封面上清楚标记“正本”或“副本”的字样；当副本和正本不一致时，以正本为准；投标文件正本和副本应分别装订成册，并编制目录。</w:t>
      </w:r>
    </w:p>
    <w:p>
      <w:pPr>
        <w:pStyle w:val="6"/>
        <w:snapToGrid w:val="0"/>
        <w:spacing w:before="0" w:after="0" w:line="400" w:lineRule="exact"/>
        <w:rPr>
          <w:rFonts w:hint="eastAsia" w:ascii="仿宋" w:hAnsi="仿宋" w:eastAsia="仿宋"/>
          <w:color w:val="auto"/>
          <w:sz w:val="24"/>
          <w:szCs w:val="24"/>
          <w:lang w:eastAsia="zh-CN"/>
        </w:rPr>
      </w:pPr>
      <w:bookmarkStart w:id="23" w:name="_Toc69391514"/>
      <w:r>
        <w:rPr>
          <w:rFonts w:hint="eastAsia" w:ascii="仿宋" w:hAnsi="仿宋" w:eastAsia="仿宋"/>
          <w:color w:val="auto"/>
          <w:sz w:val="24"/>
          <w:szCs w:val="24"/>
        </w:rPr>
        <w:t>9. 投标</w:t>
      </w:r>
      <w:bookmarkEnd w:id="23"/>
      <w:r>
        <w:rPr>
          <w:rFonts w:hint="eastAsia" w:ascii="仿宋" w:hAnsi="仿宋" w:eastAsia="仿宋"/>
          <w:color w:val="auto"/>
          <w:sz w:val="24"/>
          <w:szCs w:val="24"/>
          <w:lang w:eastAsia="zh-CN"/>
        </w:rPr>
        <w:t>文件</w:t>
      </w:r>
    </w:p>
    <w:p>
      <w:pPr>
        <w:autoSpaceDE w:val="0"/>
        <w:autoSpaceDN w:val="0"/>
        <w:adjustRightInd w:val="0"/>
        <w:snapToGrid w:val="0"/>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9.1 投标文件的密封及标记</w:t>
      </w:r>
    </w:p>
    <w:p>
      <w:pPr>
        <w:autoSpaceDE w:val="0"/>
        <w:autoSpaceDN w:val="0"/>
        <w:adjustRightInd w:val="0"/>
        <w:snapToGrid w:val="0"/>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9.1.1 投标文件应装入同一密封袋内，密封袋加贴密封条，并在封口处加盖密封章。</w:t>
      </w:r>
    </w:p>
    <w:p>
      <w:pPr>
        <w:autoSpaceDE w:val="0"/>
        <w:autoSpaceDN w:val="0"/>
        <w:adjustRightInd w:val="0"/>
        <w:snapToGrid w:val="0"/>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9.1.2 投标文件密封袋上应清楚标记项目名称、招标人全称、投标人全称、投标文件在</w:t>
      </w:r>
      <w:r>
        <w:rPr>
          <w:rFonts w:hint="eastAsia" w:ascii="仿宋" w:hAnsi="仿宋" w:eastAsia="仿宋" w:cs="仿宋"/>
          <w:color w:val="auto"/>
          <w:sz w:val="24"/>
          <w:u w:val="single"/>
        </w:rPr>
        <w:t>开标之前</w:t>
      </w:r>
      <w:r>
        <w:rPr>
          <w:rFonts w:hint="eastAsia" w:ascii="仿宋" w:hAnsi="仿宋" w:eastAsia="仿宋" w:cs="仿宋"/>
          <w:color w:val="auto"/>
          <w:sz w:val="24"/>
        </w:rPr>
        <w:t>不得开启。</w:t>
      </w:r>
    </w:p>
    <w:p>
      <w:pPr>
        <w:autoSpaceDE w:val="0"/>
        <w:autoSpaceDN w:val="0"/>
        <w:adjustRightInd w:val="0"/>
        <w:snapToGrid w:val="0"/>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9.2 投标文件递交</w:t>
      </w:r>
    </w:p>
    <w:p>
      <w:pPr>
        <w:autoSpaceDE w:val="0"/>
        <w:autoSpaceDN w:val="0"/>
        <w:adjustRightInd w:val="0"/>
        <w:snapToGrid w:val="0"/>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9.2.1 投标人应按招标文件规定的投标截止时间前递交投标文件。</w:t>
      </w:r>
    </w:p>
    <w:p>
      <w:pPr>
        <w:autoSpaceDE w:val="0"/>
        <w:autoSpaceDN w:val="0"/>
        <w:adjustRightInd w:val="0"/>
        <w:snapToGrid w:val="0"/>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9.2.2 投标人递交投标文件的地点：详见投标人须知前附表。</w:t>
      </w:r>
    </w:p>
    <w:p>
      <w:pPr>
        <w:autoSpaceDE w:val="0"/>
        <w:autoSpaceDN w:val="0"/>
        <w:adjustRightInd w:val="0"/>
        <w:snapToGrid w:val="0"/>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9.2.3 除投标人须知前附表另有规定外，投标人所递交的投标文件不予退还。</w:t>
      </w:r>
    </w:p>
    <w:p>
      <w:pPr>
        <w:autoSpaceDE w:val="0"/>
        <w:autoSpaceDN w:val="0"/>
        <w:adjustRightInd w:val="0"/>
        <w:snapToGrid w:val="0"/>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9.2.4 逾期送达的或未送达到指定地点的投标文件，招标人不予受理。</w:t>
      </w:r>
    </w:p>
    <w:p>
      <w:pPr>
        <w:snapToGrid w:val="0"/>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9.3 投标文件的修改与撤回</w:t>
      </w:r>
    </w:p>
    <w:p>
      <w:pPr>
        <w:snapToGrid w:val="0"/>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9.3.1投标截止时间前，投标人可以书面提出修改和撤回已递交的投标文件，在投标截止时间前送达招标方者，招标方可以予以接受，但不退还投标文件。</w:t>
      </w:r>
    </w:p>
    <w:p>
      <w:pPr>
        <w:snapToGrid w:val="0"/>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9.3.2 修改的内容为投标文件的组成部分。修改投标文件的书面材料须在投标截止时间前密封送达招标方。同时应在封套上标明“修改招标文件（并注明项目名称、招标人全称、投标人全称）”和“开标时启封”字样。</w:t>
      </w:r>
    </w:p>
    <w:p>
      <w:pPr>
        <w:pStyle w:val="6"/>
        <w:snapToGrid w:val="0"/>
        <w:spacing w:before="0" w:after="0" w:line="400" w:lineRule="exact"/>
        <w:rPr>
          <w:rFonts w:ascii="仿宋" w:hAnsi="仿宋" w:eastAsia="仿宋"/>
          <w:color w:val="auto"/>
          <w:sz w:val="24"/>
          <w:szCs w:val="24"/>
        </w:rPr>
      </w:pPr>
      <w:bookmarkStart w:id="24" w:name="_Toc69391515"/>
      <w:r>
        <w:rPr>
          <w:rFonts w:hint="eastAsia" w:ascii="仿宋" w:hAnsi="仿宋" w:eastAsia="仿宋"/>
          <w:color w:val="auto"/>
          <w:sz w:val="24"/>
          <w:szCs w:val="24"/>
        </w:rPr>
        <w:t>10. 开标</w:t>
      </w:r>
      <w:bookmarkEnd w:id="24"/>
    </w:p>
    <w:p>
      <w:pPr>
        <w:snapToGrid w:val="0"/>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10.1 招标人按投标人须知前附表规定的时间和地点开标。</w:t>
      </w:r>
    </w:p>
    <w:p>
      <w:pPr>
        <w:snapToGrid w:val="0"/>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10.1.2 开标仪式由招标方主持，评标小组成员、有关工作人员参加，并邀请所有投标人的法定代表人或其授权委托人准时参加。</w:t>
      </w:r>
    </w:p>
    <w:p>
      <w:pPr>
        <w:snapToGrid w:val="0"/>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10.2  开标程序</w:t>
      </w:r>
    </w:p>
    <w:p>
      <w:pPr>
        <w:snapToGrid w:val="0"/>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10.2.1主持人宣布开标纪律。</w:t>
      </w:r>
    </w:p>
    <w:p>
      <w:pPr>
        <w:snapToGrid w:val="0"/>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10.2.2 由投标人或其推选的代表检查投标文件的密封情况，也可以由招标人委托的公证机构检查并公证。</w:t>
      </w:r>
    </w:p>
    <w:p>
      <w:pPr>
        <w:snapToGrid w:val="0"/>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10.2.3 经确认无误后，由有关工作人员当众拆封，宣布投标人名称、投标价格及其投标的修改、投标的撤回、投标保证金是否提交等主要内容。</w:t>
      </w:r>
    </w:p>
    <w:p>
      <w:pPr>
        <w:snapToGrid w:val="0"/>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10.2.4 招标人在招标文件要求提交投标文件的截止时间前收到的投标文件，开标时均应当众拆封、宣读。</w:t>
      </w:r>
    </w:p>
    <w:p>
      <w:pPr>
        <w:snapToGrid w:val="0"/>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10.2.5 招标人对开标过程进行记录，并存档备查。</w:t>
      </w:r>
    </w:p>
    <w:p>
      <w:pPr>
        <w:pStyle w:val="6"/>
        <w:snapToGrid w:val="0"/>
        <w:spacing w:before="0" w:after="0" w:line="400" w:lineRule="exact"/>
        <w:rPr>
          <w:rFonts w:ascii="仿宋" w:hAnsi="仿宋" w:eastAsia="仿宋"/>
          <w:color w:val="auto"/>
          <w:sz w:val="24"/>
          <w:szCs w:val="24"/>
        </w:rPr>
      </w:pPr>
      <w:bookmarkStart w:id="25" w:name="_Toc69391516"/>
      <w:r>
        <w:rPr>
          <w:rFonts w:hint="eastAsia" w:ascii="仿宋" w:hAnsi="仿宋" w:eastAsia="仿宋"/>
          <w:color w:val="auto"/>
          <w:sz w:val="24"/>
          <w:szCs w:val="24"/>
        </w:rPr>
        <w:t>11. 评标</w:t>
      </w:r>
      <w:bookmarkEnd w:id="25"/>
    </w:p>
    <w:p>
      <w:pPr>
        <w:snapToGrid w:val="0"/>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招标人组建评标小组。评标小组按照第三部分“评标办法”规定的方法、评审因素、标准各程序对投标文件评审。第三部分“评标办法”没有规定的方法、评审因素和标准，不作为评标依据。</w:t>
      </w:r>
    </w:p>
    <w:p>
      <w:pPr>
        <w:pStyle w:val="6"/>
        <w:snapToGrid w:val="0"/>
        <w:spacing w:before="0" w:after="0" w:line="400" w:lineRule="exact"/>
        <w:rPr>
          <w:rFonts w:ascii="仿宋" w:hAnsi="仿宋" w:eastAsia="仿宋"/>
          <w:color w:val="auto"/>
          <w:sz w:val="24"/>
          <w:szCs w:val="24"/>
        </w:rPr>
      </w:pPr>
      <w:bookmarkStart w:id="26" w:name="_Toc69391517"/>
      <w:r>
        <w:rPr>
          <w:rFonts w:hint="eastAsia" w:ascii="仿宋" w:hAnsi="仿宋" w:eastAsia="仿宋"/>
          <w:color w:val="auto"/>
          <w:sz w:val="24"/>
          <w:szCs w:val="24"/>
        </w:rPr>
        <w:t>12. 合同授予</w:t>
      </w:r>
      <w:bookmarkEnd w:id="26"/>
    </w:p>
    <w:p>
      <w:pPr>
        <w:snapToGrid w:val="0"/>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12.1 定标方式</w:t>
      </w:r>
    </w:p>
    <w:p>
      <w:pPr>
        <w:snapToGrid w:val="0"/>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除投标人须知前附表规定评标小组直接确定中标人外，招标人依据评标小组推荐的中标候选人确定中标人，评标小组推荐中标候选人的人数见投标人须知前表。</w:t>
      </w:r>
    </w:p>
    <w:p>
      <w:pPr>
        <w:snapToGrid w:val="0"/>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12.2 中标通知书</w:t>
      </w:r>
    </w:p>
    <w:p>
      <w:pPr>
        <w:snapToGrid w:val="0"/>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在本部分第8.4款规定的投标有效期内，招标人以书面形式向中标人发出中标通知书，同时将中标结果通知未中标的投标人（包括电话通知、电子邮件通知</w:t>
      </w:r>
      <w:r>
        <w:rPr>
          <w:rFonts w:hint="eastAsia" w:ascii="仿宋" w:hAnsi="仿宋" w:eastAsia="仿宋" w:cs="仿宋"/>
          <w:color w:val="auto"/>
          <w:kern w:val="0"/>
          <w:sz w:val="24"/>
        </w:rPr>
        <w:t>方式）。</w:t>
      </w:r>
    </w:p>
    <w:p>
      <w:pPr>
        <w:snapToGrid w:val="0"/>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12.3 履约担保</w:t>
      </w:r>
    </w:p>
    <w:p>
      <w:pPr>
        <w:snapToGrid w:val="0"/>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12.3.1 在签订合同前，中标人应按投标人须知前附表规定的担保形式、额度和招标文件第四部分“合同条款及格式”规定的履约担保格式向招标人提交履约担保。</w:t>
      </w:r>
    </w:p>
    <w:p>
      <w:pPr>
        <w:snapToGrid w:val="0"/>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12.3.2 中标人不按本部分第12.3.1款要求提交履约担保的，视为放弃中标，其投标保证金不予退还，给招标人造成的损失超过投标保证金数额的，中标人还应对超过部分予以赔偿。</w:t>
      </w:r>
    </w:p>
    <w:p>
      <w:pPr>
        <w:snapToGrid w:val="0"/>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12.4 合同签订</w:t>
      </w:r>
    </w:p>
    <w:p>
      <w:pPr>
        <w:snapToGrid w:val="0"/>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12.4.1 招标人和中标人应当自中标通知书发出之日起</w:t>
      </w:r>
      <w:r>
        <w:rPr>
          <w:rFonts w:hint="eastAsia" w:ascii="仿宋" w:hAnsi="仿宋" w:eastAsia="仿宋" w:cs="仿宋"/>
          <w:color w:val="auto"/>
          <w:sz w:val="24"/>
          <w:u w:val="single"/>
        </w:rPr>
        <w:t xml:space="preserve"> 30 </w:t>
      </w:r>
      <w:r>
        <w:rPr>
          <w:rFonts w:hint="eastAsia" w:ascii="仿宋" w:hAnsi="仿宋" w:eastAsia="仿宋" w:cs="仿宋"/>
          <w:color w:val="auto"/>
          <w:sz w:val="24"/>
        </w:rPr>
        <w:t>天内与招标人订立书面合同。中标人无正当理由拒签合同的，中标方将被撤销中标资格，其投标保证金不予退还；给招标人造成的损失超过投标保证金数额的，中标人还应对超过部分予以赔偿。</w:t>
      </w:r>
    </w:p>
    <w:p>
      <w:pPr>
        <w:snapToGrid w:val="0"/>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12.4.2  招标文件、中标方的投标文件、中标通知书及其招标文件的补充文件等，均为签订经济合同的依据。</w:t>
      </w:r>
    </w:p>
    <w:p>
      <w:pPr>
        <w:pStyle w:val="6"/>
        <w:snapToGrid w:val="0"/>
        <w:spacing w:before="0" w:after="0" w:line="400" w:lineRule="exact"/>
        <w:rPr>
          <w:rFonts w:ascii="仿宋" w:hAnsi="仿宋" w:eastAsia="仿宋"/>
          <w:color w:val="auto"/>
          <w:sz w:val="24"/>
          <w:szCs w:val="24"/>
        </w:rPr>
      </w:pPr>
      <w:bookmarkStart w:id="27" w:name="_Toc69391518"/>
      <w:r>
        <w:rPr>
          <w:rFonts w:hint="eastAsia" w:ascii="仿宋" w:hAnsi="仿宋" w:eastAsia="仿宋"/>
          <w:color w:val="auto"/>
          <w:sz w:val="24"/>
          <w:szCs w:val="24"/>
        </w:rPr>
        <w:t>13. 重新招标和不再招标</w:t>
      </w:r>
      <w:bookmarkEnd w:id="27"/>
    </w:p>
    <w:p>
      <w:pPr>
        <w:snapToGrid w:val="0"/>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13.1 重新招标</w:t>
      </w:r>
    </w:p>
    <w:p>
      <w:pPr>
        <w:snapToGrid w:val="0"/>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有下列情形之一的，招标人将重新招标：</w:t>
      </w:r>
    </w:p>
    <w:p>
      <w:pPr>
        <w:snapToGrid w:val="0"/>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13.1.1 投标截止时间止，投标人少于3个的；</w:t>
      </w:r>
    </w:p>
    <w:p>
      <w:pPr>
        <w:snapToGrid w:val="0"/>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13.1.2 经评标小组评审后，有效投标文件少于3个的。</w:t>
      </w:r>
    </w:p>
    <w:p>
      <w:pPr>
        <w:pStyle w:val="6"/>
        <w:snapToGrid w:val="0"/>
        <w:spacing w:before="0" w:after="0" w:line="400" w:lineRule="exact"/>
        <w:rPr>
          <w:rFonts w:ascii="仿宋" w:hAnsi="仿宋" w:eastAsia="仿宋"/>
          <w:color w:val="auto"/>
          <w:sz w:val="24"/>
          <w:szCs w:val="24"/>
        </w:rPr>
      </w:pPr>
      <w:bookmarkStart w:id="28" w:name="_Toc69391519"/>
      <w:r>
        <w:rPr>
          <w:rFonts w:hint="eastAsia" w:ascii="仿宋" w:hAnsi="仿宋" w:eastAsia="仿宋"/>
          <w:color w:val="auto"/>
          <w:sz w:val="24"/>
          <w:szCs w:val="24"/>
        </w:rPr>
        <w:t>14. 需补充的其它内容</w:t>
      </w:r>
      <w:bookmarkEnd w:id="28"/>
    </w:p>
    <w:p>
      <w:pPr>
        <w:snapToGrid w:val="0"/>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需补充的其它内容：详见投标须知前附表。</w:t>
      </w:r>
    </w:p>
    <w:p>
      <w:pPr>
        <w:snapToGrid w:val="0"/>
        <w:spacing w:line="400" w:lineRule="exact"/>
        <w:ind w:firstLine="480" w:firstLineChars="200"/>
        <w:rPr>
          <w:rFonts w:ascii="仿宋" w:hAnsi="仿宋" w:eastAsia="仿宋" w:cs="仿宋"/>
          <w:color w:val="auto"/>
          <w:sz w:val="24"/>
        </w:rPr>
      </w:pPr>
      <w:r>
        <w:rPr>
          <w:rFonts w:ascii="仿宋" w:hAnsi="仿宋" w:eastAsia="仿宋" w:cs="仿宋"/>
          <w:color w:val="auto"/>
          <w:sz w:val="24"/>
        </w:rPr>
        <w:br w:type="page"/>
      </w:r>
    </w:p>
    <w:p>
      <w:pPr>
        <w:pStyle w:val="3"/>
        <w:rPr>
          <w:color w:val="auto"/>
          <w:sz w:val="36"/>
          <w:szCs w:val="36"/>
        </w:rPr>
      </w:pPr>
      <w:bookmarkStart w:id="29" w:name="_Toc69391520"/>
      <w:r>
        <w:rPr>
          <w:rFonts w:hint="eastAsia" w:ascii="仿宋" w:hAnsi="仿宋" w:eastAsia="仿宋" w:cs="仿宋"/>
          <w:b/>
          <w:color w:val="auto"/>
          <w:szCs w:val="28"/>
        </w:rPr>
        <w:t>第三部分  评标办法</w:t>
      </w:r>
      <w:bookmarkEnd w:id="29"/>
    </w:p>
    <w:p>
      <w:pPr>
        <w:snapToGrid w:val="0"/>
        <w:spacing w:line="400" w:lineRule="exact"/>
        <w:ind w:firstLine="562" w:firstLineChars="200"/>
        <w:jc w:val="center"/>
        <w:rPr>
          <w:rFonts w:ascii="仿宋" w:hAnsi="仿宋" w:eastAsia="仿宋" w:cs="仿宋"/>
          <w:b/>
          <w:color w:val="auto"/>
          <w:sz w:val="28"/>
          <w:szCs w:val="28"/>
        </w:rPr>
      </w:pPr>
      <w:r>
        <w:rPr>
          <w:rFonts w:hint="eastAsia" w:ascii="仿宋" w:hAnsi="仿宋" w:eastAsia="仿宋" w:cs="仿宋"/>
          <w:b/>
          <w:color w:val="auto"/>
          <w:sz w:val="28"/>
          <w:szCs w:val="28"/>
        </w:rPr>
        <w:t>评标办法前附表</w:t>
      </w:r>
    </w:p>
    <w:tbl>
      <w:tblPr>
        <w:tblStyle w:val="19"/>
        <w:tblW w:w="928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1134"/>
        <w:gridCol w:w="2268"/>
        <w:gridCol w:w="49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093" w:type="dxa"/>
            <w:gridSpan w:val="2"/>
            <w:vAlign w:val="center"/>
          </w:tcPr>
          <w:p>
            <w:pPr>
              <w:snapToGrid w:val="0"/>
              <w:spacing w:line="400" w:lineRule="exact"/>
              <w:jc w:val="center"/>
              <w:rPr>
                <w:rFonts w:ascii="仿宋" w:hAnsi="仿宋" w:eastAsia="仿宋" w:cs="仿宋"/>
                <w:color w:val="auto"/>
                <w:sz w:val="21"/>
                <w:szCs w:val="21"/>
              </w:rPr>
            </w:pPr>
            <w:r>
              <w:rPr>
                <w:rFonts w:hint="eastAsia" w:ascii="仿宋" w:hAnsi="仿宋" w:eastAsia="仿宋" w:cs="仿宋"/>
                <w:color w:val="auto"/>
                <w:sz w:val="21"/>
                <w:szCs w:val="21"/>
              </w:rPr>
              <w:t>条款号</w:t>
            </w:r>
          </w:p>
        </w:tc>
        <w:tc>
          <w:tcPr>
            <w:tcW w:w="2268" w:type="dxa"/>
            <w:vAlign w:val="center"/>
          </w:tcPr>
          <w:p>
            <w:pPr>
              <w:snapToGrid w:val="0"/>
              <w:spacing w:line="400" w:lineRule="exact"/>
              <w:jc w:val="center"/>
              <w:rPr>
                <w:rFonts w:ascii="仿宋" w:hAnsi="仿宋" w:eastAsia="仿宋" w:cs="仿宋"/>
                <w:color w:val="auto"/>
                <w:sz w:val="21"/>
                <w:szCs w:val="21"/>
              </w:rPr>
            </w:pPr>
            <w:r>
              <w:rPr>
                <w:rFonts w:ascii="仿宋" w:hAnsi="仿宋" w:eastAsia="仿宋" w:cs="仿宋"/>
                <w:color w:val="auto"/>
                <w:sz w:val="21"/>
                <w:szCs w:val="21"/>
              </w:rPr>
              <w:t>评审因素</w:t>
            </w:r>
          </w:p>
        </w:tc>
        <w:tc>
          <w:tcPr>
            <w:tcW w:w="4925" w:type="dxa"/>
            <w:vAlign w:val="center"/>
          </w:tcPr>
          <w:p>
            <w:pPr>
              <w:snapToGrid w:val="0"/>
              <w:spacing w:line="400" w:lineRule="exact"/>
              <w:jc w:val="center"/>
              <w:rPr>
                <w:rFonts w:ascii="仿宋" w:hAnsi="仿宋" w:eastAsia="仿宋" w:cs="仿宋"/>
                <w:color w:val="auto"/>
                <w:sz w:val="21"/>
                <w:szCs w:val="21"/>
              </w:rPr>
            </w:pPr>
            <w:r>
              <w:rPr>
                <w:rFonts w:hint="eastAsia" w:ascii="仿宋" w:hAnsi="仿宋" w:eastAsia="仿宋" w:cs="仿宋"/>
                <w:color w:val="auto"/>
                <w:sz w:val="21"/>
                <w:szCs w:val="21"/>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59" w:type="dxa"/>
            <w:vMerge w:val="restart"/>
            <w:vAlign w:val="center"/>
          </w:tcPr>
          <w:p>
            <w:pPr>
              <w:snapToGrid w:val="0"/>
              <w:spacing w:line="400" w:lineRule="exact"/>
              <w:jc w:val="center"/>
              <w:rPr>
                <w:rFonts w:ascii="仿宋" w:hAnsi="仿宋" w:eastAsia="仿宋" w:cs="仿宋"/>
                <w:color w:val="auto"/>
                <w:sz w:val="21"/>
                <w:szCs w:val="21"/>
              </w:rPr>
            </w:pPr>
            <w:r>
              <w:rPr>
                <w:rFonts w:hint="eastAsia" w:ascii="仿宋" w:hAnsi="仿宋" w:eastAsia="仿宋" w:cs="仿宋"/>
                <w:color w:val="auto"/>
                <w:sz w:val="21"/>
                <w:szCs w:val="21"/>
              </w:rPr>
              <w:t>2.1.1</w:t>
            </w:r>
          </w:p>
        </w:tc>
        <w:tc>
          <w:tcPr>
            <w:tcW w:w="1134" w:type="dxa"/>
            <w:vMerge w:val="restart"/>
            <w:vAlign w:val="center"/>
          </w:tcPr>
          <w:p>
            <w:pPr>
              <w:snapToGrid w:val="0"/>
              <w:spacing w:line="400" w:lineRule="exact"/>
              <w:jc w:val="center"/>
              <w:rPr>
                <w:rFonts w:ascii="仿宋" w:hAnsi="仿宋" w:eastAsia="仿宋" w:cs="仿宋"/>
                <w:color w:val="auto"/>
                <w:sz w:val="21"/>
                <w:szCs w:val="21"/>
              </w:rPr>
            </w:pPr>
            <w:r>
              <w:rPr>
                <w:rFonts w:hint="eastAsia" w:ascii="仿宋" w:hAnsi="仿宋" w:eastAsia="仿宋" w:cs="仿宋"/>
                <w:color w:val="auto"/>
                <w:sz w:val="21"/>
                <w:szCs w:val="21"/>
              </w:rPr>
              <w:t>形式评审标准</w:t>
            </w:r>
          </w:p>
        </w:tc>
        <w:tc>
          <w:tcPr>
            <w:tcW w:w="2268" w:type="dxa"/>
            <w:vAlign w:val="center"/>
          </w:tcPr>
          <w:p>
            <w:pPr>
              <w:snapToGrid w:val="0"/>
              <w:spacing w:line="400" w:lineRule="exact"/>
              <w:jc w:val="center"/>
              <w:rPr>
                <w:rFonts w:ascii="仿宋" w:hAnsi="仿宋" w:eastAsia="仿宋" w:cs="仿宋"/>
                <w:color w:val="auto"/>
                <w:sz w:val="21"/>
                <w:szCs w:val="21"/>
              </w:rPr>
            </w:pPr>
            <w:r>
              <w:rPr>
                <w:rFonts w:hint="eastAsia" w:ascii="仿宋" w:hAnsi="仿宋" w:eastAsia="仿宋" w:cs="仿宋"/>
                <w:color w:val="auto"/>
                <w:sz w:val="21"/>
                <w:szCs w:val="21"/>
              </w:rPr>
              <w:t>投标人名称</w:t>
            </w:r>
          </w:p>
        </w:tc>
        <w:tc>
          <w:tcPr>
            <w:tcW w:w="4925" w:type="dxa"/>
            <w:vAlign w:val="center"/>
          </w:tcPr>
          <w:p>
            <w:pPr>
              <w:snapToGrid w:val="0"/>
              <w:spacing w:line="400" w:lineRule="exact"/>
              <w:jc w:val="left"/>
              <w:rPr>
                <w:rFonts w:ascii="仿宋" w:hAnsi="仿宋" w:eastAsia="仿宋" w:cs="仿宋"/>
                <w:color w:val="auto"/>
                <w:sz w:val="21"/>
                <w:szCs w:val="21"/>
              </w:rPr>
            </w:pPr>
            <w:r>
              <w:rPr>
                <w:rFonts w:hint="eastAsia" w:ascii="仿宋" w:hAnsi="仿宋" w:eastAsia="仿宋" w:cs="仿宋"/>
                <w:color w:val="auto"/>
                <w:sz w:val="21"/>
                <w:szCs w:val="21"/>
              </w:rPr>
              <w:t>与营业执照、资质证书、安全生产许可证一致。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59" w:type="dxa"/>
            <w:vMerge w:val="continue"/>
            <w:vAlign w:val="center"/>
          </w:tcPr>
          <w:p>
            <w:pPr>
              <w:snapToGrid w:val="0"/>
              <w:spacing w:line="400" w:lineRule="exact"/>
              <w:jc w:val="center"/>
              <w:rPr>
                <w:rFonts w:ascii="仿宋" w:hAnsi="仿宋" w:eastAsia="仿宋" w:cs="仿宋"/>
                <w:color w:val="auto"/>
                <w:sz w:val="21"/>
                <w:szCs w:val="21"/>
              </w:rPr>
            </w:pPr>
          </w:p>
        </w:tc>
        <w:tc>
          <w:tcPr>
            <w:tcW w:w="1134" w:type="dxa"/>
            <w:vMerge w:val="continue"/>
            <w:vAlign w:val="center"/>
          </w:tcPr>
          <w:p>
            <w:pPr>
              <w:snapToGrid w:val="0"/>
              <w:spacing w:line="400" w:lineRule="exact"/>
              <w:jc w:val="center"/>
              <w:rPr>
                <w:rFonts w:ascii="仿宋" w:hAnsi="仿宋" w:eastAsia="仿宋" w:cs="仿宋"/>
                <w:color w:val="auto"/>
                <w:sz w:val="21"/>
                <w:szCs w:val="21"/>
              </w:rPr>
            </w:pPr>
          </w:p>
        </w:tc>
        <w:tc>
          <w:tcPr>
            <w:tcW w:w="2268" w:type="dxa"/>
            <w:vAlign w:val="center"/>
          </w:tcPr>
          <w:p>
            <w:pPr>
              <w:snapToGrid w:val="0"/>
              <w:spacing w:line="400" w:lineRule="exact"/>
              <w:jc w:val="center"/>
              <w:rPr>
                <w:rFonts w:ascii="仿宋" w:hAnsi="仿宋" w:eastAsia="仿宋" w:cs="仿宋"/>
                <w:color w:val="auto"/>
                <w:sz w:val="21"/>
                <w:szCs w:val="21"/>
              </w:rPr>
            </w:pPr>
            <w:r>
              <w:rPr>
                <w:rFonts w:hint="eastAsia" w:ascii="仿宋" w:hAnsi="仿宋" w:eastAsia="仿宋" w:cs="仿宋"/>
                <w:color w:val="auto"/>
                <w:sz w:val="21"/>
                <w:szCs w:val="21"/>
              </w:rPr>
              <w:t>投标文件格式</w:t>
            </w:r>
          </w:p>
        </w:tc>
        <w:tc>
          <w:tcPr>
            <w:tcW w:w="4925" w:type="dxa"/>
            <w:vAlign w:val="center"/>
          </w:tcPr>
          <w:p>
            <w:pPr>
              <w:snapToGrid w:val="0"/>
              <w:spacing w:line="400" w:lineRule="exact"/>
              <w:jc w:val="left"/>
              <w:rPr>
                <w:rFonts w:ascii="仿宋" w:hAnsi="仿宋" w:eastAsia="仿宋" w:cs="仿宋"/>
                <w:color w:val="auto"/>
                <w:sz w:val="21"/>
                <w:szCs w:val="21"/>
              </w:rPr>
            </w:pPr>
            <w:r>
              <w:rPr>
                <w:rFonts w:hint="eastAsia" w:ascii="仿宋" w:hAnsi="仿宋" w:eastAsia="仿宋" w:cs="仿宋"/>
                <w:color w:val="auto"/>
                <w:sz w:val="21"/>
                <w:szCs w:val="21"/>
              </w:rPr>
              <w:t>符合第六部分“投标文件格式”的要求。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59" w:type="dxa"/>
            <w:vMerge w:val="continue"/>
            <w:vAlign w:val="center"/>
          </w:tcPr>
          <w:p>
            <w:pPr>
              <w:snapToGrid w:val="0"/>
              <w:spacing w:line="400" w:lineRule="exact"/>
              <w:jc w:val="center"/>
              <w:rPr>
                <w:rFonts w:ascii="仿宋" w:hAnsi="仿宋" w:eastAsia="仿宋" w:cs="仿宋"/>
                <w:color w:val="auto"/>
                <w:sz w:val="21"/>
                <w:szCs w:val="21"/>
              </w:rPr>
            </w:pPr>
          </w:p>
        </w:tc>
        <w:tc>
          <w:tcPr>
            <w:tcW w:w="1134" w:type="dxa"/>
            <w:vMerge w:val="continue"/>
            <w:vAlign w:val="center"/>
          </w:tcPr>
          <w:p>
            <w:pPr>
              <w:snapToGrid w:val="0"/>
              <w:spacing w:line="400" w:lineRule="exact"/>
              <w:jc w:val="center"/>
              <w:rPr>
                <w:rFonts w:ascii="仿宋" w:hAnsi="仿宋" w:eastAsia="仿宋" w:cs="仿宋"/>
                <w:color w:val="auto"/>
                <w:sz w:val="21"/>
                <w:szCs w:val="21"/>
              </w:rPr>
            </w:pPr>
          </w:p>
        </w:tc>
        <w:tc>
          <w:tcPr>
            <w:tcW w:w="2268" w:type="dxa"/>
            <w:vAlign w:val="center"/>
          </w:tcPr>
          <w:p>
            <w:pPr>
              <w:snapToGrid w:val="0"/>
              <w:spacing w:line="400" w:lineRule="exact"/>
              <w:jc w:val="center"/>
              <w:rPr>
                <w:rFonts w:ascii="仿宋" w:hAnsi="仿宋" w:eastAsia="仿宋" w:cs="仿宋"/>
                <w:color w:val="auto"/>
                <w:sz w:val="21"/>
                <w:szCs w:val="21"/>
              </w:rPr>
            </w:pPr>
            <w:r>
              <w:rPr>
                <w:rFonts w:hint="eastAsia" w:ascii="仿宋" w:hAnsi="仿宋" w:eastAsia="仿宋" w:cs="仿宋"/>
                <w:color w:val="auto"/>
                <w:kern w:val="0"/>
                <w:sz w:val="21"/>
                <w:szCs w:val="21"/>
                <w:bdr w:val="single" w:color="auto" w:sz="0" w:space="0"/>
              </w:rPr>
              <w:t xml:space="preserve">  </w:t>
            </w:r>
            <w:r>
              <w:rPr>
                <w:rFonts w:hint="eastAsia" w:ascii="仿宋" w:hAnsi="仿宋" w:eastAsia="仿宋" w:cs="仿宋"/>
                <w:color w:val="auto"/>
                <w:sz w:val="21"/>
                <w:szCs w:val="21"/>
              </w:rPr>
              <w:t>联合体投标人</w:t>
            </w:r>
          </w:p>
        </w:tc>
        <w:tc>
          <w:tcPr>
            <w:tcW w:w="4925" w:type="dxa"/>
            <w:vAlign w:val="center"/>
          </w:tcPr>
          <w:p>
            <w:pPr>
              <w:snapToGrid w:val="0"/>
              <w:spacing w:line="400" w:lineRule="exact"/>
              <w:jc w:val="left"/>
              <w:rPr>
                <w:rFonts w:ascii="仿宋" w:hAnsi="仿宋" w:eastAsia="仿宋" w:cs="仿宋"/>
                <w:color w:val="auto"/>
                <w:sz w:val="21"/>
                <w:szCs w:val="21"/>
              </w:rPr>
            </w:pPr>
            <w:r>
              <w:rPr>
                <w:rFonts w:hint="eastAsia" w:ascii="仿宋" w:hAnsi="仿宋" w:eastAsia="仿宋" w:cs="仿宋"/>
                <w:color w:val="auto"/>
                <w:sz w:val="21"/>
                <w:szCs w:val="21"/>
              </w:rPr>
              <w:t>提交联合体协议书，并明确联合体牵头人。在联合体协议中须明确由联合体牵头人委派委托代理人。如已进行资格预审，则联合体协议书与通过资格预审时的联合体协议书完全一致。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59" w:type="dxa"/>
            <w:vMerge w:val="continue"/>
            <w:vAlign w:val="center"/>
          </w:tcPr>
          <w:p>
            <w:pPr>
              <w:snapToGrid w:val="0"/>
              <w:spacing w:line="400" w:lineRule="exact"/>
              <w:jc w:val="center"/>
              <w:rPr>
                <w:rFonts w:ascii="仿宋" w:hAnsi="仿宋" w:eastAsia="仿宋" w:cs="仿宋"/>
                <w:color w:val="auto"/>
                <w:sz w:val="21"/>
                <w:szCs w:val="21"/>
              </w:rPr>
            </w:pPr>
          </w:p>
        </w:tc>
        <w:tc>
          <w:tcPr>
            <w:tcW w:w="1134" w:type="dxa"/>
            <w:vMerge w:val="continue"/>
            <w:vAlign w:val="center"/>
          </w:tcPr>
          <w:p>
            <w:pPr>
              <w:snapToGrid w:val="0"/>
              <w:spacing w:line="400" w:lineRule="exact"/>
              <w:jc w:val="center"/>
              <w:rPr>
                <w:rFonts w:ascii="仿宋" w:hAnsi="仿宋" w:eastAsia="仿宋" w:cs="仿宋"/>
                <w:color w:val="auto"/>
                <w:sz w:val="21"/>
                <w:szCs w:val="21"/>
              </w:rPr>
            </w:pPr>
          </w:p>
        </w:tc>
        <w:tc>
          <w:tcPr>
            <w:tcW w:w="2268" w:type="dxa"/>
            <w:vAlign w:val="center"/>
          </w:tcPr>
          <w:p>
            <w:pPr>
              <w:snapToGrid w:val="0"/>
              <w:spacing w:line="400" w:lineRule="exact"/>
              <w:jc w:val="center"/>
              <w:rPr>
                <w:rFonts w:ascii="仿宋" w:hAnsi="仿宋" w:eastAsia="仿宋" w:cs="仿宋"/>
                <w:color w:val="auto"/>
                <w:sz w:val="21"/>
                <w:szCs w:val="21"/>
              </w:rPr>
            </w:pPr>
            <w:r>
              <w:rPr>
                <w:rFonts w:hint="eastAsia" w:ascii="仿宋" w:hAnsi="仿宋" w:eastAsia="仿宋" w:cs="仿宋"/>
                <w:color w:val="auto"/>
                <w:sz w:val="21"/>
                <w:szCs w:val="21"/>
              </w:rPr>
              <w:t>投标文件签字盖章</w:t>
            </w:r>
          </w:p>
        </w:tc>
        <w:tc>
          <w:tcPr>
            <w:tcW w:w="4925" w:type="dxa"/>
            <w:vAlign w:val="center"/>
          </w:tcPr>
          <w:p>
            <w:pPr>
              <w:snapToGrid w:val="0"/>
              <w:spacing w:line="400" w:lineRule="exact"/>
              <w:jc w:val="left"/>
              <w:rPr>
                <w:rFonts w:ascii="仿宋" w:hAnsi="仿宋" w:eastAsia="仿宋" w:cs="仿宋"/>
                <w:color w:val="auto"/>
                <w:sz w:val="21"/>
                <w:szCs w:val="21"/>
              </w:rPr>
            </w:pPr>
            <w:r>
              <w:rPr>
                <w:rFonts w:hint="eastAsia" w:ascii="仿宋" w:hAnsi="仿宋" w:eastAsia="仿宋" w:cs="仿宋"/>
                <w:color w:val="auto"/>
                <w:sz w:val="21"/>
                <w:szCs w:val="21"/>
              </w:rPr>
              <w:t>有法定代表人或其授权委托人签字并加盖单位章。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59" w:type="dxa"/>
            <w:vMerge w:val="continue"/>
            <w:vAlign w:val="center"/>
          </w:tcPr>
          <w:p>
            <w:pPr>
              <w:snapToGrid w:val="0"/>
              <w:spacing w:line="400" w:lineRule="exact"/>
              <w:jc w:val="center"/>
              <w:rPr>
                <w:rFonts w:ascii="仿宋" w:hAnsi="仿宋" w:eastAsia="仿宋" w:cs="仿宋"/>
                <w:color w:val="auto"/>
                <w:sz w:val="21"/>
                <w:szCs w:val="21"/>
              </w:rPr>
            </w:pPr>
          </w:p>
        </w:tc>
        <w:tc>
          <w:tcPr>
            <w:tcW w:w="1134" w:type="dxa"/>
            <w:vMerge w:val="continue"/>
            <w:vAlign w:val="center"/>
          </w:tcPr>
          <w:p>
            <w:pPr>
              <w:snapToGrid w:val="0"/>
              <w:spacing w:line="400" w:lineRule="exact"/>
              <w:jc w:val="center"/>
              <w:rPr>
                <w:rFonts w:ascii="仿宋" w:hAnsi="仿宋" w:eastAsia="仿宋" w:cs="仿宋"/>
                <w:color w:val="auto"/>
                <w:sz w:val="21"/>
                <w:szCs w:val="21"/>
              </w:rPr>
            </w:pPr>
          </w:p>
        </w:tc>
        <w:tc>
          <w:tcPr>
            <w:tcW w:w="2268" w:type="dxa"/>
            <w:vAlign w:val="center"/>
          </w:tcPr>
          <w:p>
            <w:pPr>
              <w:snapToGrid w:val="0"/>
              <w:spacing w:line="400" w:lineRule="exact"/>
              <w:jc w:val="center"/>
              <w:rPr>
                <w:rFonts w:ascii="仿宋" w:hAnsi="仿宋" w:eastAsia="仿宋" w:cs="仿宋"/>
                <w:color w:val="auto"/>
                <w:sz w:val="21"/>
                <w:szCs w:val="21"/>
              </w:rPr>
            </w:pPr>
            <w:r>
              <w:rPr>
                <w:rFonts w:hint="eastAsia" w:ascii="仿宋" w:hAnsi="仿宋" w:eastAsia="仿宋" w:cs="仿宋"/>
                <w:color w:val="auto"/>
                <w:sz w:val="21"/>
                <w:szCs w:val="21"/>
              </w:rPr>
              <w:t>报价唯一</w:t>
            </w:r>
          </w:p>
        </w:tc>
        <w:tc>
          <w:tcPr>
            <w:tcW w:w="4925" w:type="dxa"/>
            <w:vAlign w:val="center"/>
          </w:tcPr>
          <w:p>
            <w:pPr>
              <w:snapToGrid w:val="0"/>
              <w:spacing w:line="400" w:lineRule="exact"/>
              <w:jc w:val="left"/>
              <w:rPr>
                <w:rFonts w:ascii="仿宋" w:hAnsi="仿宋" w:eastAsia="仿宋" w:cs="仿宋"/>
                <w:color w:val="auto"/>
                <w:sz w:val="21"/>
                <w:szCs w:val="21"/>
              </w:rPr>
            </w:pPr>
            <w:r>
              <w:rPr>
                <w:rFonts w:hint="eastAsia" w:ascii="仿宋" w:hAnsi="仿宋" w:eastAsia="仿宋" w:cs="仿宋"/>
                <w:color w:val="auto"/>
                <w:sz w:val="21"/>
                <w:szCs w:val="21"/>
              </w:rPr>
              <w:t>只能有一个有效报价。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59" w:type="dxa"/>
            <w:vMerge w:val="restart"/>
            <w:vAlign w:val="center"/>
          </w:tcPr>
          <w:p>
            <w:pPr>
              <w:snapToGrid w:val="0"/>
              <w:spacing w:line="400" w:lineRule="exact"/>
              <w:jc w:val="center"/>
              <w:rPr>
                <w:rFonts w:ascii="仿宋" w:hAnsi="仿宋" w:eastAsia="仿宋" w:cs="仿宋"/>
                <w:color w:val="auto"/>
                <w:sz w:val="21"/>
                <w:szCs w:val="21"/>
              </w:rPr>
            </w:pPr>
            <w:r>
              <w:rPr>
                <w:rFonts w:hint="eastAsia" w:ascii="仿宋" w:hAnsi="仿宋" w:eastAsia="仿宋" w:cs="仿宋"/>
                <w:color w:val="auto"/>
                <w:sz w:val="21"/>
                <w:szCs w:val="21"/>
              </w:rPr>
              <w:t>2.1.2</w:t>
            </w:r>
          </w:p>
        </w:tc>
        <w:tc>
          <w:tcPr>
            <w:tcW w:w="1134" w:type="dxa"/>
            <w:vMerge w:val="restart"/>
            <w:vAlign w:val="center"/>
          </w:tcPr>
          <w:p>
            <w:pPr>
              <w:snapToGrid w:val="0"/>
              <w:spacing w:line="400" w:lineRule="exact"/>
              <w:jc w:val="center"/>
              <w:rPr>
                <w:rFonts w:ascii="仿宋" w:hAnsi="仿宋" w:eastAsia="仿宋" w:cs="仿宋"/>
                <w:color w:val="auto"/>
                <w:sz w:val="21"/>
                <w:szCs w:val="21"/>
              </w:rPr>
            </w:pPr>
            <w:r>
              <w:rPr>
                <w:rFonts w:hint="eastAsia" w:ascii="仿宋" w:hAnsi="仿宋" w:eastAsia="仿宋" w:cs="仿宋"/>
                <w:color w:val="auto"/>
                <w:sz w:val="21"/>
                <w:szCs w:val="21"/>
              </w:rPr>
              <w:t>资格评审标准</w:t>
            </w:r>
          </w:p>
        </w:tc>
        <w:tc>
          <w:tcPr>
            <w:tcW w:w="2268" w:type="dxa"/>
            <w:vAlign w:val="center"/>
          </w:tcPr>
          <w:p>
            <w:pPr>
              <w:snapToGrid w:val="0"/>
              <w:spacing w:line="400" w:lineRule="exact"/>
              <w:jc w:val="center"/>
              <w:rPr>
                <w:rFonts w:ascii="仿宋" w:hAnsi="仿宋" w:eastAsia="仿宋" w:cs="仿宋"/>
                <w:color w:val="auto"/>
                <w:sz w:val="21"/>
                <w:szCs w:val="21"/>
              </w:rPr>
            </w:pPr>
            <w:r>
              <w:rPr>
                <w:rFonts w:hint="eastAsia" w:ascii="仿宋" w:hAnsi="仿宋" w:eastAsia="仿宋" w:cs="仿宋"/>
                <w:color w:val="auto"/>
                <w:sz w:val="21"/>
                <w:szCs w:val="21"/>
              </w:rPr>
              <w:t>营业执照</w:t>
            </w:r>
          </w:p>
        </w:tc>
        <w:tc>
          <w:tcPr>
            <w:tcW w:w="4925" w:type="dxa"/>
            <w:vAlign w:val="center"/>
          </w:tcPr>
          <w:p>
            <w:pPr>
              <w:snapToGrid w:val="0"/>
              <w:spacing w:line="400" w:lineRule="exact"/>
              <w:jc w:val="left"/>
              <w:rPr>
                <w:rFonts w:ascii="仿宋" w:hAnsi="仿宋" w:eastAsia="仿宋" w:cs="仿宋"/>
                <w:color w:val="auto"/>
                <w:sz w:val="21"/>
                <w:szCs w:val="21"/>
              </w:rPr>
            </w:pPr>
            <w:r>
              <w:rPr>
                <w:rFonts w:hint="eastAsia" w:ascii="仿宋" w:hAnsi="仿宋" w:eastAsia="仿宋" w:cs="仿宋"/>
                <w:color w:val="auto"/>
                <w:sz w:val="21"/>
                <w:szCs w:val="21"/>
              </w:rPr>
              <w:t>具有有效的营业执照。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59" w:type="dxa"/>
            <w:vMerge w:val="continue"/>
            <w:vAlign w:val="center"/>
          </w:tcPr>
          <w:p>
            <w:pPr>
              <w:snapToGrid w:val="0"/>
              <w:spacing w:line="400" w:lineRule="exact"/>
              <w:jc w:val="center"/>
              <w:rPr>
                <w:rFonts w:ascii="仿宋" w:hAnsi="仿宋" w:eastAsia="仿宋" w:cs="仿宋"/>
                <w:color w:val="auto"/>
                <w:sz w:val="21"/>
                <w:szCs w:val="21"/>
              </w:rPr>
            </w:pPr>
          </w:p>
        </w:tc>
        <w:tc>
          <w:tcPr>
            <w:tcW w:w="1134" w:type="dxa"/>
            <w:vMerge w:val="continue"/>
            <w:vAlign w:val="center"/>
          </w:tcPr>
          <w:p>
            <w:pPr>
              <w:snapToGrid w:val="0"/>
              <w:spacing w:line="400" w:lineRule="exact"/>
              <w:jc w:val="center"/>
              <w:rPr>
                <w:rFonts w:ascii="仿宋" w:hAnsi="仿宋" w:eastAsia="仿宋" w:cs="仿宋"/>
                <w:color w:val="auto"/>
                <w:sz w:val="21"/>
                <w:szCs w:val="21"/>
              </w:rPr>
            </w:pPr>
          </w:p>
        </w:tc>
        <w:tc>
          <w:tcPr>
            <w:tcW w:w="2268" w:type="dxa"/>
            <w:vAlign w:val="center"/>
          </w:tcPr>
          <w:p>
            <w:pPr>
              <w:snapToGrid w:val="0"/>
              <w:spacing w:line="400" w:lineRule="exact"/>
              <w:jc w:val="center"/>
              <w:rPr>
                <w:rFonts w:ascii="仿宋" w:hAnsi="仿宋" w:eastAsia="仿宋" w:cs="仿宋"/>
                <w:color w:val="auto"/>
                <w:sz w:val="21"/>
                <w:szCs w:val="21"/>
              </w:rPr>
            </w:pPr>
            <w:r>
              <w:rPr>
                <w:rFonts w:hint="eastAsia" w:ascii="仿宋" w:hAnsi="仿宋" w:eastAsia="仿宋" w:cs="仿宋"/>
                <w:color w:val="auto"/>
                <w:sz w:val="21"/>
                <w:szCs w:val="21"/>
              </w:rPr>
              <w:t>安全生产许可证</w:t>
            </w:r>
          </w:p>
        </w:tc>
        <w:tc>
          <w:tcPr>
            <w:tcW w:w="4925" w:type="dxa"/>
            <w:vAlign w:val="center"/>
          </w:tcPr>
          <w:p>
            <w:pPr>
              <w:snapToGrid w:val="0"/>
              <w:spacing w:line="400" w:lineRule="exact"/>
              <w:jc w:val="left"/>
              <w:rPr>
                <w:rFonts w:ascii="仿宋" w:hAnsi="仿宋" w:eastAsia="仿宋" w:cs="仿宋"/>
                <w:color w:val="auto"/>
                <w:sz w:val="21"/>
                <w:szCs w:val="21"/>
              </w:rPr>
            </w:pPr>
            <w:r>
              <w:rPr>
                <w:rFonts w:hint="eastAsia" w:ascii="仿宋" w:hAnsi="仿宋" w:eastAsia="仿宋" w:cs="仿宋"/>
                <w:color w:val="auto"/>
                <w:sz w:val="21"/>
                <w:szCs w:val="21"/>
              </w:rPr>
              <w:t>具有有效的安全生产许可证。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59" w:type="dxa"/>
            <w:vMerge w:val="continue"/>
            <w:vAlign w:val="center"/>
          </w:tcPr>
          <w:p>
            <w:pPr>
              <w:snapToGrid w:val="0"/>
              <w:spacing w:line="400" w:lineRule="exact"/>
              <w:jc w:val="center"/>
              <w:rPr>
                <w:rFonts w:ascii="仿宋" w:hAnsi="仿宋" w:eastAsia="仿宋" w:cs="仿宋"/>
                <w:color w:val="auto"/>
                <w:sz w:val="21"/>
                <w:szCs w:val="21"/>
              </w:rPr>
            </w:pPr>
          </w:p>
        </w:tc>
        <w:tc>
          <w:tcPr>
            <w:tcW w:w="1134" w:type="dxa"/>
            <w:vMerge w:val="continue"/>
            <w:vAlign w:val="center"/>
          </w:tcPr>
          <w:p>
            <w:pPr>
              <w:snapToGrid w:val="0"/>
              <w:spacing w:line="400" w:lineRule="exact"/>
              <w:jc w:val="center"/>
              <w:rPr>
                <w:rFonts w:ascii="仿宋" w:hAnsi="仿宋" w:eastAsia="仿宋" w:cs="仿宋"/>
                <w:color w:val="auto"/>
                <w:sz w:val="21"/>
                <w:szCs w:val="21"/>
              </w:rPr>
            </w:pPr>
          </w:p>
        </w:tc>
        <w:tc>
          <w:tcPr>
            <w:tcW w:w="2268" w:type="dxa"/>
            <w:vAlign w:val="center"/>
          </w:tcPr>
          <w:p>
            <w:pPr>
              <w:snapToGrid w:val="0"/>
              <w:spacing w:line="400" w:lineRule="exact"/>
              <w:jc w:val="center"/>
              <w:rPr>
                <w:rFonts w:ascii="仿宋" w:hAnsi="仿宋" w:eastAsia="仿宋" w:cs="仿宋"/>
                <w:color w:val="auto"/>
                <w:sz w:val="21"/>
                <w:szCs w:val="21"/>
              </w:rPr>
            </w:pPr>
            <w:r>
              <w:rPr>
                <w:rFonts w:hint="eastAsia" w:ascii="仿宋" w:hAnsi="仿宋" w:eastAsia="仿宋" w:cs="仿宋"/>
                <w:color w:val="auto"/>
                <w:sz w:val="21"/>
                <w:szCs w:val="21"/>
              </w:rPr>
              <w:t>资质等级</w:t>
            </w:r>
          </w:p>
        </w:tc>
        <w:tc>
          <w:tcPr>
            <w:tcW w:w="4925" w:type="dxa"/>
            <w:vAlign w:val="center"/>
          </w:tcPr>
          <w:p>
            <w:pPr>
              <w:snapToGrid w:val="0"/>
              <w:spacing w:line="400" w:lineRule="exact"/>
              <w:jc w:val="left"/>
              <w:rPr>
                <w:rFonts w:ascii="仿宋" w:hAnsi="仿宋" w:eastAsia="仿宋" w:cs="仿宋"/>
                <w:color w:val="auto"/>
                <w:sz w:val="21"/>
                <w:szCs w:val="21"/>
              </w:rPr>
            </w:pPr>
            <w:r>
              <w:rPr>
                <w:rFonts w:hint="eastAsia" w:ascii="仿宋" w:hAnsi="仿宋" w:eastAsia="仿宋" w:cs="仿宋"/>
                <w:color w:val="auto"/>
                <w:sz w:val="21"/>
                <w:szCs w:val="21"/>
              </w:rPr>
              <w:t>符合第二部分“投标人须知”第3款规定。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59" w:type="dxa"/>
            <w:vMerge w:val="continue"/>
            <w:vAlign w:val="center"/>
          </w:tcPr>
          <w:p>
            <w:pPr>
              <w:snapToGrid w:val="0"/>
              <w:spacing w:line="400" w:lineRule="exact"/>
              <w:jc w:val="center"/>
              <w:rPr>
                <w:rFonts w:ascii="仿宋" w:hAnsi="仿宋" w:eastAsia="仿宋" w:cs="仿宋"/>
                <w:color w:val="auto"/>
                <w:sz w:val="21"/>
                <w:szCs w:val="21"/>
              </w:rPr>
            </w:pPr>
          </w:p>
        </w:tc>
        <w:tc>
          <w:tcPr>
            <w:tcW w:w="1134" w:type="dxa"/>
            <w:vMerge w:val="continue"/>
            <w:vAlign w:val="center"/>
          </w:tcPr>
          <w:p>
            <w:pPr>
              <w:snapToGrid w:val="0"/>
              <w:spacing w:line="400" w:lineRule="exact"/>
              <w:jc w:val="center"/>
              <w:rPr>
                <w:rFonts w:ascii="仿宋" w:hAnsi="仿宋" w:eastAsia="仿宋" w:cs="仿宋"/>
                <w:color w:val="auto"/>
                <w:sz w:val="21"/>
                <w:szCs w:val="21"/>
              </w:rPr>
            </w:pPr>
          </w:p>
        </w:tc>
        <w:tc>
          <w:tcPr>
            <w:tcW w:w="2268" w:type="dxa"/>
            <w:vAlign w:val="center"/>
          </w:tcPr>
          <w:p>
            <w:pPr>
              <w:snapToGrid w:val="0"/>
              <w:spacing w:line="400" w:lineRule="exact"/>
              <w:jc w:val="center"/>
              <w:rPr>
                <w:rFonts w:ascii="仿宋" w:hAnsi="仿宋" w:eastAsia="仿宋" w:cs="仿宋"/>
                <w:color w:val="auto"/>
                <w:sz w:val="21"/>
                <w:szCs w:val="21"/>
              </w:rPr>
            </w:pPr>
            <w:r>
              <w:rPr>
                <w:rFonts w:hint="eastAsia" w:ascii="仿宋" w:hAnsi="仿宋" w:eastAsia="仿宋" w:cs="仿宋"/>
                <w:color w:val="auto"/>
                <w:sz w:val="21"/>
                <w:szCs w:val="21"/>
              </w:rPr>
              <w:t>施工业绩</w:t>
            </w:r>
          </w:p>
        </w:tc>
        <w:tc>
          <w:tcPr>
            <w:tcW w:w="4925" w:type="dxa"/>
            <w:vAlign w:val="center"/>
          </w:tcPr>
          <w:p>
            <w:pPr>
              <w:snapToGrid w:val="0"/>
              <w:spacing w:line="400" w:lineRule="exact"/>
              <w:jc w:val="left"/>
              <w:rPr>
                <w:rFonts w:ascii="仿宋" w:hAnsi="仿宋" w:eastAsia="仿宋" w:cs="仿宋"/>
                <w:color w:val="auto"/>
                <w:sz w:val="21"/>
                <w:szCs w:val="21"/>
              </w:rPr>
            </w:pPr>
            <w:r>
              <w:rPr>
                <w:rFonts w:hint="eastAsia" w:ascii="仿宋" w:hAnsi="仿宋" w:eastAsia="仿宋" w:cs="仿宋"/>
                <w:color w:val="auto"/>
                <w:sz w:val="21"/>
                <w:szCs w:val="21"/>
              </w:rPr>
              <w:t>符合第二部分“投标人须知”第3款规定。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59" w:type="dxa"/>
            <w:vMerge w:val="continue"/>
            <w:vAlign w:val="center"/>
          </w:tcPr>
          <w:p>
            <w:pPr>
              <w:snapToGrid w:val="0"/>
              <w:spacing w:line="400" w:lineRule="exact"/>
              <w:jc w:val="center"/>
              <w:rPr>
                <w:rFonts w:ascii="仿宋" w:hAnsi="仿宋" w:eastAsia="仿宋" w:cs="仿宋"/>
                <w:color w:val="auto"/>
                <w:sz w:val="21"/>
                <w:szCs w:val="21"/>
              </w:rPr>
            </w:pPr>
          </w:p>
        </w:tc>
        <w:tc>
          <w:tcPr>
            <w:tcW w:w="1134" w:type="dxa"/>
            <w:vMerge w:val="continue"/>
            <w:vAlign w:val="center"/>
          </w:tcPr>
          <w:p>
            <w:pPr>
              <w:snapToGrid w:val="0"/>
              <w:spacing w:line="400" w:lineRule="exact"/>
              <w:jc w:val="center"/>
              <w:rPr>
                <w:rFonts w:ascii="仿宋" w:hAnsi="仿宋" w:eastAsia="仿宋" w:cs="仿宋"/>
                <w:color w:val="auto"/>
                <w:sz w:val="21"/>
                <w:szCs w:val="21"/>
              </w:rPr>
            </w:pPr>
          </w:p>
        </w:tc>
        <w:tc>
          <w:tcPr>
            <w:tcW w:w="2268" w:type="dxa"/>
            <w:vAlign w:val="center"/>
          </w:tcPr>
          <w:p>
            <w:pPr>
              <w:snapToGrid w:val="0"/>
              <w:spacing w:line="400" w:lineRule="exact"/>
              <w:jc w:val="center"/>
              <w:rPr>
                <w:rFonts w:ascii="仿宋" w:hAnsi="仿宋" w:eastAsia="仿宋" w:cs="仿宋"/>
                <w:color w:val="auto"/>
                <w:sz w:val="21"/>
                <w:szCs w:val="21"/>
              </w:rPr>
            </w:pPr>
            <w:r>
              <w:rPr>
                <w:rFonts w:hint="eastAsia" w:ascii="仿宋" w:hAnsi="仿宋" w:eastAsia="仿宋" w:cs="仿宋"/>
                <w:color w:val="auto"/>
                <w:sz w:val="21"/>
                <w:szCs w:val="21"/>
              </w:rPr>
              <w:t>财务状况</w:t>
            </w:r>
          </w:p>
        </w:tc>
        <w:tc>
          <w:tcPr>
            <w:tcW w:w="4925" w:type="dxa"/>
            <w:vAlign w:val="center"/>
          </w:tcPr>
          <w:p>
            <w:pPr>
              <w:snapToGrid w:val="0"/>
              <w:spacing w:line="400" w:lineRule="exact"/>
              <w:jc w:val="left"/>
              <w:rPr>
                <w:rFonts w:ascii="仿宋" w:hAnsi="仿宋" w:eastAsia="仿宋" w:cs="仿宋"/>
                <w:color w:val="auto"/>
                <w:sz w:val="21"/>
                <w:szCs w:val="21"/>
              </w:rPr>
            </w:pPr>
            <w:r>
              <w:rPr>
                <w:rFonts w:hint="eastAsia" w:ascii="仿宋" w:hAnsi="仿宋" w:eastAsia="仿宋" w:cs="仿宋"/>
                <w:color w:val="auto"/>
                <w:sz w:val="21"/>
                <w:szCs w:val="21"/>
              </w:rPr>
              <w:t>符合第二部分“投标人须知”第3款规定。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59" w:type="dxa"/>
            <w:vMerge w:val="continue"/>
            <w:vAlign w:val="center"/>
          </w:tcPr>
          <w:p>
            <w:pPr>
              <w:snapToGrid w:val="0"/>
              <w:spacing w:line="400" w:lineRule="exact"/>
              <w:jc w:val="center"/>
              <w:rPr>
                <w:rFonts w:ascii="仿宋" w:hAnsi="仿宋" w:eastAsia="仿宋" w:cs="仿宋"/>
                <w:color w:val="auto"/>
                <w:sz w:val="21"/>
                <w:szCs w:val="21"/>
              </w:rPr>
            </w:pPr>
          </w:p>
        </w:tc>
        <w:tc>
          <w:tcPr>
            <w:tcW w:w="1134" w:type="dxa"/>
            <w:vMerge w:val="continue"/>
            <w:vAlign w:val="center"/>
          </w:tcPr>
          <w:p>
            <w:pPr>
              <w:snapToGrid w:val="0"/>
              <w:spacing w:line="400" w:lineRule="exact"/>
              <w:jc w:val="center"/>
              <w:rPr>
                <w:rFonts w:ascii="仿宋" w:hAnsi="仿宋" w:eastAsia="仿宋" w:cs="仿宋"/>
                <w:color w:val="auto"/>
                <w:sz w:val="21"/>
                <w:szCs w:val="21"/>
              </w:rPr>
            </w:pPr>
          </w:p>
        </w:tc>
        <w:tc>
          <w:tcPr>
            <w:tcW w:w="2268" w:type="dxa"/>
            <w:vAlign w:val="center"/>
          </w:tcPr>
          <w:p>
            <w:pPr>
              <w:snapToGrid w:val="0"/>
              <w:spacing w:line="400" w:lineRule="exact"/>
              <w:jc w:val="center"/>
              <w:rPr>
                <w:rFonts w:ascii="仿宋" w:hAnsi="仿宋" w:eastAsia="仿宋" w:cs="仿宋"/>
                <w:color w:val="auto"/>
                <w:sz w:val="21"/>
                <w:szCs w:val="21"/>
              </w:rPr>
            </w:pPr>
            <w:r>
              <w:rPr>
                <w:rFonts w:hint="eastAsia" w:ascii="仿宋" w:hAnsi="仿宋" w:eastAsia="仿宋" w:cs="仿宋"/>
                <w:color w:val="auto"/>
                <w:sz w:val="21"/>
                <w:szCs w:val="21"/>
              </w:rPr>
              <w:t>信誉要求</w:t>
            </w:r>
          </w:p>
        </w:tc>
        <w:tc>
          <w:tcPr>
            <w:tcW w:w="4925" w:type="dxa"/>
            <w:vAlign w:val="center"/>
          </w:tcPr>
          <w:p>
            <w:pPr>
              <w:snapToGrid w:val="0"/>
              <w:spacing w:line="400" w:lineRule="exact"/>
              <w:jc w:val="left"/>
              <w:rPr>
                <w:rFonts w:ascii="仿宋" w:hAnsi="仿宋" w:eastAsia="仿宋" w:cs="仿宋"/>
                <w:color w:val="auto"/>
                <w:sz w:val="21"/>
                <w:szCs w:val="21"/>
              </w:rPr>
            </w:pPr>
            <w:r>
              <w:rPr>
                <w:rFonts w:hint="eastAsia" w:ascii="仿宋" w:hAnsi="仿宋" w:eastAsia="仿宋" w:cs="仿宋"/>
                <w:color w:val="auto"/>
                <w:sz w:val="21"/>
                <w:szCs w:val="21"/>
              </w:rPr>
              <w:t>符合第二部分“投标人须知”第3款规定。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59" w:type="dxa"/>
            <w:vMerge w:val="continue"/>
            <w:vAlign w:val="center"/>
          </w:tcPr>
          <w:p>
            <w:pPr>
              <w:snapToGrid w:val="0"/>
              <w:spacing w:line="400" w:lineRule="exact"/>
              <w:jc w:val="center"/>
              <w:rPr>
                <w:rFonts w:ascii="仿宋" w:hAnsi="仿宋" w:eastAsia="仿宋" w:cs="仿宋"/>
                <w:color w:val="auto"/>
                <w:sz w:val="21"/>
                <w:szCs w:val="21"/>
              </w:rPr>
            </w:pPr>
          </w:p>
        </w:tc>
        <w:tc>
          <w:tcPr>
            <w:tcW w:w="1134" w:type="dxa"/>
            <w:vMerge w:val="continue"/>
            <w:vAlign w:val="center"/>
          </w:tcPr>
          <w:p>
            <w:pPr>
              <w:snapToGrid w:val="0"/>
              <w:spacing w:line="400" w:lineRule="exact"/>
              <w:jc w:val="center"/>
              <w:rPr>
                <w:rFonts w:ascii="仿宋" w:hAnsi="仿宋" w:eastAsia="仿宋" w:cs="仿宋"/>
                <w:color w:val="auto"/>
                <w:sz w:val="21"/>
                <w:szCs w:val="21"/>
              </w:rPr>
            </w:pPr>
          </w:p>
        </w:tc>
        <w:tc>
          <w:tcPr>
            <w:tcW w:w="2268" w:type="dxa"/>
            <w:vAlign w:val="center"/>
          </w:tcPr>
          <w:p>
            <w:pPr>
              <w:snapToGrid w:val="0"/>
              <w:spacing w:line="400" w:lineRule="exact"/>
              <w:jc w:val="center"/>
              <w:rPr>
                <w:rFonts w:ascii="仿宋" w:hAnsi="仿宋" w:eastAsia="仿宋" w:cs="仿宋"/>
                <w:color w:val="auto"/>
                <w:sz w:val="21"/>
                <w:szCs w:val="21"/>
              </w:rPr>
            </w:pPr>
            <w:r>
              <w:rPr>
                <w:rFonts w:hint="eastAsia" w:ascii="仿宋" w:hAnsi="仿宋" w:eastAsia="仿宋" w:cs="仿宋"/>
                <w:color w:val="auto"/>
                <w:sz w:val="21"/>
                <w:szCs w:val="21"/>
              </w:rPr>
              <w:t>其他要求</w:t>
            </w:r>
          </w:p>
        </w:tc>
        <w:tc>
          <w:tcPr>
            <w:tcW w:w="4925" w:type="dxa"/>
            <w:vAlign w:val="center"/>
          </w:tcPr>
          <w:p>
            <w:pPr>
              <w:snapToGrid w:val="0"/>
              <w:spacing w:line="400" w:lineRule="exact"/>
              <w:jc w:val="left"/>
              <w:rPr>
                <w:rFonts w:ascii="仿宋" w:hAnsi="仿宋" w:eastAsia="仿宋" w:cs="仿宋"/>
                <w:color w:val="auto"/>
                <w:sz w:val="21"/>
                <w:szCs w:val="21"/>
              </w:rPr>
            </w:pPr>
            <w:r>
              <w:rPr>
                <w:rFonts w:hint="eastAsia" w:ascii="仿宋" w:hAnsi="仿宋" w:eastAsia="仿宋" w:cs="仿宋"/>
                <w:color w:val="auto"/>
                <w:sz w:val="21"/>
                <w:szCs w:val="21"/>
              </w:rPr>
              <w:t>符合第二部分“投标人须知”第3款规定。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59" w:type="dxa"/>
            <w:vMerge w:val="restart"/>
            <w:vAlign w:val="center"/>
          </w:tcPr>
          <w:p>
            <w:pPr>
              <w:snapToGrid w:val="0"/>
              <w:spacing w:line="400" w:lineRule="exact"/>
              <w:jc w:val="center"/>
              <w:rPr>
                <w:rFonts w:ascii="仿宋" w:hAnsi="仿宋" w:eastAsia="仿宋" w:cs="仿宋"/>
                <w:color w:val="auto"/>
                <w:sz w:val="21"/>
                <w:szCs w:val="21"/>
              </w:rPr>
            </w:pPr>
            <w:r>
              <w:rPr>
                <w:rFonts w:hint="eastAsia" w:ascii="仿宋" w:hAnsi="仿宋" w:eastAsia="仿宋" w:cs="仿宋"/>
                <w:color w:val="auto"/>
                <w:sz w:val="21"/>
                <w:szCs w:val="21"/>
              </w:rPr>
              <w:t>2.1.3</w:t>
            </w:r>
          </w:p>
        </w:tc>
        <w:tc>
          <w:tcPr>
            <w:tcW w:w="1134" w:type="dxa"/>
            <w:vMerge w:val="restart"/>
            <w:vAlign w:val="center"/>
          </w:tcPr>
          <w:p>
            <w:pPr>
              <w:snapToGrid w:val="0"/>
              <w:spacing w:line="400" w:lineRule="exact"/>
              <w:jc w:val="center"/>
              <w:rPr>
                <w:rFonts w:ascii="仿宋" w:hAnsi="仿宋" w:eastAsia="仿宋" w:cs="仿宋"/>
                <w:color w:val="auto"/>
                <w:sz w:val="21"/>
                <w:szCs w:val="21"/>
              </w:rPr>
            </w:pPr>
            <w:r>
              <w:rPr>
                <w:rFonts w:hint="eastAsia" w:ascii="仿宋" w:hAnsi="仿宋" w:eastAsia="仿宋" w:cs="仿宋"/>
                <w:color w:val="auto"/>
                <w:sz w:val="21"/>
                <w:szCs w:val="21"/>
              </w:rPr>
              <w:t>响应性评审标准</w:t>
            </w:r>
          </w:p>
        </w:tc>
        <w:tc>
          <w:tcPr>
            <w:tcW w:w="2268" w:type="dxa"/>
            <w:vAlign w:val="center"/>
          </w:tcPr>
          <w:p>
            <w:pPr>
              <w:snapToGrid w:val="0"/>
              <w:spacing w:line="400" w:lineRule="exact"/>
              <w:jc w:val="center"/>
              <w:rPr>
                <w:rFonts w:ascii="仿宋" w:hAnsi="仿宋" w:eastAsia="仿宋" w:cs="仿宋"/>
                <w:color w:val="auto"/>
                <w:sz w:val="21"/>
                <w:szCs w:val="21"/>
              </w:rPr>
            </w:pPr>
            <w:r>
              <w:rPr>
                <w:rFonts w:hint="eastAsia" w:ascii="仿宋" w:hAnsi="仿宋" w:eastAsia="仿宋" w:cs="仿宋"/>
                <w:color w:val="auto"/>
                <w:sz w:val="21"/>
                <w:szCs w:val="21"/>
              </w:rPr>
              <w:t>工期</w:t>
            </w:r>
          </w:p>
        </w:tc>
        <w:tc>
          <w:tcPr>
            <w:tcW w:w="4925" w:type="dxa"/>
            <w:vAlign w:val="center"/>
          </w:tcPr>
          <w:p>
            <w:pPr>
              <w:snapToGrid w:val="0"/>
              <w:spacing w:line="400" w:lineRule="exact"/>
              <w:jc w:val="left"/>
              <w:rPr>
                <w:rFonts w:ascii="仿宋" w:hAnsi="仿宋" w:eastAsia="仿宋" w:cs="仿宋"/>
                <w:color w:val="auto"/>
                <w:sz w:val="21"/>
                <w:szCs w:val="21"/>
              </w:rPr>
            </w:pPr>
            <w:r>
              <w:rPr>
                <w:rFonts w:hint="eastAsia" w:ascii="仿宋" w:hAnsi="仿宋" w:eastAsia="仿宋" w:cs="仿宋"/>
                <w:color w:val="auto"/>
                <w:sz w:val="21"/>
                <w:szCs w:val="21"/>
              </w:rPr>
              <w:t>符合第二部分“投标人须知”第2款规定。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59" w:type="dxa"/>
            <w:vMerge w:val="continue"/>
            <w:vAlign w:val="center"/>
          </w:tcPr>
          <w:p>
            <w:pPr>
              <w:snapToGrid w:val="0"/>
              <w:spacing w:line="400" w:lineRule="exact"/>
              <w:jc w:val="center"/>
              <w:rPr>
                <w:rFonts w:ascii="仿宋" w:hAnsi="仿宋" w:eastAsia="仿宋" w:cs="仿宋"/>
                <w:color w:val="auto"/>
                <w:sz w:val="21"/>
                <w:szCs w:val="21"/>
              </w:rPr>
            </w:pPr>
          </w:p>
        </w:tc>
        <w:tc>
          <w:tcPr>
            <w:tcW w:w="1134" w:type="dxa"/>
            <w:vMerge w:val="continue"/>
            <w:vAlign w:val="center"/>
          </w:tcPr>
          <w:p>
            <w:pPr>
              <w:snapToGrid w:val="0"/>
              <w:spacing w:line="400" w:lineRule="exact"/>
              <w:jc w:val="center"/>
              <w:rPr>
                <w:rFonts w:ascii="仿宋" w:hAnsi="仿宋" w:eastAsia="仿宋" w:cs="仿宋"/>
                <w:color w:val="auto"/>
                <w:sz w:val="21"/>
                <w:szCs w:val="21"/>
              </w:rPr>
            </w:pPr>
          </w:p>
        </w:tc>
        <w:tc>
          <w:tcPr>
            <w:tcW w:w="2268" w:type="dxa"/>
            <w:vAlign w:val="center"/>
          </w:tcPr>
          <w:p>
            <w:pPr>
              <w:snapToGrid w:val="0"/>
              <w:spacing w:line="400" w:lineRule="exact"/>
              <w:jc w:val="center"/>
              <w:rPr>
                <w:rFonts w:ascii="仿宋" w:hAnsi="仿宋" w:eastAsia="仿宋" w:cs="仿宋"/>
                <w:color w:val="auto"/>
                <w:sz w:val="21"/>
                <w:szCs w:val="21"/>
              </w:rPr>
            </w:pPr>
            <w:r>
              <w:rPr>
                <w:rFonts w:hint="eastAsia" w:ascii="仿宋" w:hAnsi="仿宋" w:eastAsia="仿宋" w:cs="仿宋"/>
                <w:color w:val="auto"/>
                <w:sz w:val="21"/>
                <w:szCs w:val="21"/>
              </w:rPr>
              <w:t>质量</w:t>
            </w:r>
          </w:p>
        </w:tc>
        <w:tc>
          <w:tcPr>
            <w:tcW w:w="4925" w:type="dxa"/>
            <w:vAlign w:val="center"/>
          </w:tcPr>
          <w:p>
            <w:pPr>
              <w:snapToGrid w:val="0"/>
              <w:spacing w:line="400" w:lineRule="exact"/>
              <w:jc w:val="left"/>
              <w:rPr>
                <w:rFonts w:ascii="仿宋" w:hAnsi="仿宋" w:eastAsia="仿宋" w:cs="仿宋"/>
                <w:color w:val="auto"/>
                <w:sz w:val="21"/>
                <w:szCs w:val="21"/>
              </w:rPr>
            </w:pPr>
            <w:r>
              <w:rPr>
                <w:rFonts w:hint="eastAsia" w:ascii="仿宋" w:hAnsi="仿宋" w:eastAsia="仿宋" w:cs="仿宋"/>
                <w:color w:val="auto"/>
                <w:sz w:val="21"/>
                <w:szCs w:val="21"/>
              </w:rPr>
              <w:t>符合第二部分“投标人须知”第2款规定。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59" w:type="dxa"/>
            <w:vMerge w:val="continue"/>
            <w:vAlign w:val="center"/>
          </w:tcPr>
          <w:p>
            <w:pPr>
              <w:snapToGrid w:val="0"/>
              <w:spacing w:line="400" w:lineRule="exact"/>
              <w:jc w:val="center"/>
              <w:rPr>
                <w:rFonts w:ascii="仿宋" w:hAnsi="仿宋" w:eastAsia="仿宋" w:cs="仿宋"/>
                <w:color w:val="auto"/>
                <w:sz w:val="21"/>
                <w:szCs w:val="21"/>
              </w:rPr>
            </w:pPr>
          </w:p>
        </w:tc>
        <w:tc>
          <w:tcPr>
            <w:tcW w:w="1134" w:type="dxa"/>
            <w:vMerge w:val="continue"/>
            <w:vAlign w:val="center"/>
          </w:tcPr>
          <w:p>
            <w:pPr>
              <w:snapToGrid w:val="0"/>
              <w:spacing w:line="400" w:lineRule="exact"/>
              <w:jc w:val="center"/>
              <w:rPr>
                <w:rFonts w:ascii="仿宋" w:hAnsi="仿宋" w:eastAsia="仿宋" w:cs="仿宋"/>
                <w:color w:val="auto"/>
                <w:sz w:val="21"/>
                <w:szCs w:val="21"/>
              </w:rPr>
            </w:pPr>
          </w:p>
        </w:tc>
        <w:tc>
          <w:tcPr>
            <w:tcW w:w="2268" w:type="dxa"/>
            <w:vAlign w:val="center"/>
          </w:tcPr>
          <w:p>
            <w:pPr>
              <w:snapToGrid w:val="0"/>
              <w:spacing w:line="400" w:lineRule="exact"/>
              <w:jc w:val="center"/>
              <w:rPr>
                <w:rFonts w:ascii="仿宋" w:hAnsi="仿宋" w:eastAsia="仿宋" w:cs="仿宋"/>
                <w:color w:val="auto"/>
                <w:sz w:val="21"/>
                <w:szCs w:val="21"/>
              </w:rPr>
            </w:pPr>
            <w:r>
              <w:rPr>
                <w:rFonts w:hint="eastAsia" w:ascii="仿宋" w:hAnsi="仿宋" w:eastAsia="仿宋" w:cs="仿宋"/>
                <w:color w:val="auto"/>
                <w:sz w:val="21"/>
                <w:szCs w:val="21"/>
              </w:rPr>
              <w:t>投标有效期</w:t>
            </w:r>
          </w:p>
        </w:tc>
        <w:tc>
          <w:tcPr>
            <w:tcW w:w="4925" w:type="dxa"/>
            <w:vAlign w:val="center"/>
          </w:tcPr>
          <w:p>
            <w:pPr>
              <w:snapToGrid w:val="0"/>
              <w:spacing w:line="400" w:lineRule="exact"/>
              <w:jc w:val="left"/>
              <w:rPr>
                <w:rFonts w:ascii="仿宋" w:hAnsi="仿宋" w:eastAsia="仿宋" w:cs="仿宋"/>
                <w:color w:val="auto"/>
                <w:sz w:val="21"/>
                <w:szCs w:val="21"/>
              </w:rPr>
            </w:pPr>
            <w:r>
              <w:rPr>
                <w:rFonts w:hint="eastAsia" w:ascii="仿宋" w:hAnsi="仿宋" w:eastAsia="仿宋" w:cs="仿宋"/>
                <w:color w:val="auto"/>
                <w:sz w:val="21"/>
                <w:szCs w:val="21"/>
              </w:rPr>
              <w:t>符合第二部分“投标人须知”第8.4.1款规定。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59" w:type="dxa"/>
            <w:vMerge w:val="continue"/>
            <w:vAlign w:val="center"/>
          </w:tcPr>
          <w:p>
            <w:pPr>
              <w:snapToGrid w:val="0"/>
              <w:spacing w:line="400" w:lineRule="exact"/>
              <w:jc w:val="center"/>
              <w:rPr>
                <w:rFonts w:ascii="仿宋" w:hAnsi="仿宋" w:eastAsia="仿宋" w:cs="仿宋"/>
                <w:color w:val="auto"/>
                <w:sz w:val="21"/>
                <w:szCs w:val="21"/>
              </w:rPr>
            </w:pPr>
          </w:p>
        </w:tc>
        <w:tc>
          <w:tcPr>
            <w:tcW w:w="1134" w:type="dxa"/>
            <w:vMerge w:val="continue"/>
            <w:vAlign w:val="center"/>
          </w:tcPr>
          <w:p>
            <w:pPr>
              <w:snapToGrid w:val="0"/>
              <w:spacing w:line="400" w:lineRule="exact"/>
              <w:jc w:val="center"/>
              <w:rPr>
                <w:rFonts w:ascii="仿宋" w:hAnsi="仿宋" w:eastAsia="仿宋" w:cs="仿宋"/>
                <w:color w:val="auto"/>
                <w:sz w:val="21"/>
                <w:szCs w:val="21"/>
              </w:rPr>
            </w:pPr>
          </w:p>
        </w:tc>
        <w:tc>
          <w:tcPr>
            <w:tcW w:w="2268" w:type="dxa"/>
            <w:vAlign w:val="center"/>
          </w:tcPr>
          <w:p>
            <w:pPr>
              <w:snapToGrid w:val="0"/>
              <w:spacing w:line="400" w:lineRule="exact"/>
              <w:jc w:val="center"/>
              <w:rPr>
                <w:rFonts w:ascii="仿宋" w:hAnsi="仿宋" w:eastAsia="仿宋" w:cs="仿宋"/>
                <w:color w:val="auto"/>
                <w:sz w:val="21"/>
                <w:szCs w:val="21"/>
              </w:rPr>
            </w:pPr>
            <w:r>
              <w:rPr>
                <w:rFonts w:hint="eastAsia" w:ascii="仿宋" w:hAnsi="仿宋" w:eastAsia="仿宋" w:cs="仿宋"/>
                <w:color w:val="auto"/>
                <w:sz w:val="21"/>
                <w:szCs w:val="21"/>
              </w:rPr>
              <w:t>投标保证金</w:t>
            </w:r>
          </w:p>
        </w:tc>
        <w:tc>
          <w:tcPr>
            <w:tcW w:w="4925" w:type="dxa"/>
            <w:vAlign w:val="center"/>
          </w:tcPr>
          <w:p>
            <w:pPr>
              <w:snapToGrid w:val="0"/>
              <w:spacing w:line="400" w:lineRule="exact"/>
              <w:jc w:val="left"/>
              <w:rPr>
                <w:rFonts w:ascii="仿宋" w:hAnsi="仿宋" w:eastAsia="仿宋" w:cs="仿宋"/>
                <w:color w:val="auto"/>
                <w:sz w:val="21"/>
                <w:szCs w:val="21"/>
              </w:rPr>
            </w:pPr>
            <w:r>
              <w:rPr>
                <w:rFonts w:hint="eastAsia" w:ascii="仿宋" w:hAnsi="仿宋" w:eastAsia="仿宋" w:cs="仿宋"/>
                <w:color w:val="auto"/>
                <w:sz w:val="21"/>
                <w:szCs w:val="21"/>
              </w:rPr>
              <w:t>符合第二部分“投标人须知”第8.5.1款规定。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59" w:type="dxa"/>
            <w:vMerge w:val="continue"/>
            <w:vAlign w:val="center"/>
          </w:tcPr>
          <w:p>
            <w:pPr>
              <w:snapToGrid w:val="0"/>
              <w:spacing w:line="400" w:lineRule="exact"/>
              <w:jc w:val="center"/>
              <w:rPr>
                <w:rFonts w:ascii="仿宋" w:hAnsi="仿宋" w:eastAsia="仿宋" w:cs="仿宋"/>
                <w:color w:val="auto"/>
                <w:sz w:val="21"/>
                <w:szCs w:val="21"/>
              </w:rPr>
            </w:pPr>
          </w:p>
        </w:tc>
        <w:tc>
          <w:tcPr>
            <w:tcW w:w="1134" w:type="dxa"/>
            <w:vMerge w:val="continue"/>
            <w:vAlign w:val="center"/>
          </w:tcPr>
          <w:p>
            <w:pPr>
              <w:snapToGrid w:val="0"/>
              <w:spacing w:line="400" w:lineRule="exact"/>
              <w:jc w:val="center"/>
              <w:rPr>
                <w:rFonts w:ascii="仿宋" w:hAnsi="仿宋" w:eastAsia="仿宋" w:cs="仿宋"/>
                <w:color w:val="auto"/>
                <w:sz w:val="21"/>
                <w:szCs w:val="21"/>
              </w:rPr>
            </w:pPr>
          </w:p>
        </w:tc>
        <w:tc>
          <w:tcPr>
            <w:tcW w:w="2268" w:type="dxa"/>
            <w:vAlign w:val="center"/>
          </w:tcPr>
          <w:p>
            <w:pPr>
              <w:snapToGrid w:val="0"/>
              <w:spacing w:line="400" w:lineRule="exact"/>
              <w:jc w:val="center"/>
              <w:rPr>
                <w:rFonts w:ascii="仿宋" w:hAnsi="仿宋" w:eastAsia="仿宋" w:cs="仿宋"/>
                <w:color w:val="auto"/>
                <w:sz w:val="21"/>
                <w:szCs w:val="21"/>
              </w:rPr>
            </w:pPr>
            <w:r>
              <w:rPr>
                <w:rFonts w:hint="eastAsia" w:ascii="仿宋" w:hAnsi="仿宋" w:eastAsia="仿宋" w:cs="仿宋"/>
                <w:color w:val="auto"/>
                <w:sz w:val="21"/>
                <w:szCs w:val="21"/>
              </w:rPr>
              <w:t>标价的劳务分包工程量清单计价表</w:t>
            </w:r>
          </w:p>
        </w:tc>
        <w:tc>
          <w:tcPr>
            <w:tcW w:w="4925" w:type="dxa"/>
            <w:vAlign w:val="center"/>
          </w:tcPr>
          <w:p>
            <w:pPr>
              <w:snapToGrid w:val="0"/>
              <w:spacing w:line="400" w:lineRule="exact"/>
              <w:jc w:val="left"/>
              <w:rPr>
                <w:rFonts w:ascii="仿宋" w:hAnsi="仿宋" w:eastAsia="仿宋" w:cs="仿宋"/>
                <w:color w:val="auto"/>
                <w:sz w:val="21"/>
                <w:szCs w:val="21"/>
              </w:rPr>
            </w:pPr>
            <w:r>
              <w:rPr>
                <w:rFonts w:hint="eastAsia" w:ascii="仿宋" w:hAnsi="仿宋" w:eastAsia="仿宋" w:cs="仿宋"/>
                <w:color w:val="auto"/>
                <w:sz w:val="21"/>
                <w:szCs w:val="21"/>
              </w:rPr>
              <w:t>符合第五部分“劳务分包工程量清单计价表”给出的范围及数量。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59" w:type="dxa"/>
            <w:vAlign w:val="center"/>
          </w:tcPr>
          <w:p>
            <w:pPr>
              <w:snapToGrid w:val="0"/>
              <w:spacing w:line="400" w:lineRule="exact"/>
              <w:jc w:val="center"/>
              <w:rPr>
                <w:rFonts w:ascii="仿宋" w:hAnsi="仿宋" w:eastAsia="仿宋" w:cs="仿宋"/>
                <w:color w:val="auto"/>
                <w:sz w:val="21"/>
                <w:szCs w:val="21"/>
              </w:rPr>
            </w:pPr>
            <w:r>
              <w:rPr>
                <w:rFonts w:hint="eastAsia" w:ascii="仿宋" w:hAnsi="仿宋" w:eastAsia="仿宋" w:cs="仿宋"/>
                <w:color w:val="auto"/>
                <w:sz w:val="21"/>
                <w:szCs w:val="21"/>
              </w:rPr>
              <w:t>3.2.1</w:t>
            </w:r>
          </w:p>
        </w:tc>
        <w:tc>
          <w:tcPr>
            <w:tcW w:w="1134" w:type="dxa"/>
            <w:vAlign w:val="center"/>
          </w:tcPr>
          <w:p>
            <w:pPr>
              <w:snapToGrid w:val="0"/>
              <w:spacing w:line="400" w:lineRule="exact"/>
              <w:jc w:val="center"/>
              <w:rPr>
                <w:rFonts w:ascii="仿宋" w:hAnsi="仿宋" w:eastAsia="仿宋" w:cs="仿宋"/>
                <w:color w:val="auto"/>
                <w:sz w:val="21"/>
                <w:szCs w:val="21"/>
              </w:rPr>
            </w:pPr>
            <w:r>
              <w:rPr>
                <w:rFonts w:hint="eastAsia" w:ascii="仿宋" w:hAnsi="仿宋" w:eastAsia="仿宋" w:cs="仿宋"/>
                <w:color w:val="auto"/>
                <w:sz w:val="21"/>
                <w:szCs w:val="21"/>
              </w:rPr>
              <w:t>报价</w:t>
            </w:r>
          </w:p>
        </w:tc>
        <w:tc>
          <w:tcPr>
            <w:tcW w:w="2268" w:type="dxa"/>
            <w:vAlign w:val="center"/>
          </w:tcPr>
          <w:p>
            <w:pPr>
              <w:snapToGrid w:val="0"/>
              <w:spacing w:line="400" w:lineRule="exact"/>
              <w:jc w:val="center"/>
              <w:rPr>
                <w:rFonts w:ascii="仿宋" w:hAnsi="仿宋" w:eastAsia="仿宋" w:cs="仿宋"/>
                <w:color w:val="auto"/>
                <w:sz w:val="21"/>
                <w:szCs w:val="21"/>
              </w:rPr>
            </w:pPr>
            <w:r>
              <w:rPr>
                <w:rFonts w:hint="eastAsia" w:ascii="仿宋" w:hAnsi="仿宋" w:eastAsia="仿宋" w:cs="仿宋"/>
                <w:color w:val="auto"/>
                <w:sz w:val="21"/>
                <w:szCs w:val="21"/>
              </w:rPr>
              <w:t>报价排序</w:t>
            </w:r>
          </w:p>
        </w:tc>
        <w:tc>
          <w:tcPr>
            <w:tcW w:w="4925" w:type="dxa"/>
            <w:vAlign w:val="center"/>
          </w:tcPr>
          <w:p>
            <w:pPr>
              <w:snapToGrid w:val="0"/>
              <w:spacing w:line="400" w:lineRule="exact"/>
              <w:jc w:val="left"/>
              <w:rPr>
                <w:rFonts w:ascii="仿宋" w:hAnsi="仿宋" w:eastAsia="仿宋" w:cs="仿宋"/>
                <w:color w:val="auto"/>
                <w:sz w:val="21"/>
                <w:szCs w:val="21"/>
              </w:rPr>
            </w:pPr>
            <w:r>
              <w:rPr>
                <w:rFonts w:hint="eastAsia" w:ascii="仿宋" w:hAnsi="仿宋" w:eastAsia="仿宋" w:cs="仿宋"/>
                <w:color w:val="auto"/>
                <w:sz w:val="21"/>
                <w:szCs w:val="21"/>
              </w:rPr>
              <w:t>对有效的投标文件，按照报价由低到高的顺序排序。</w:t>
            </w:r>
          </w:p>
        </w:tc>
      </w:tr>
    </w:tbl>
    <w:p>
      <w:pPr>
        <w:pStyle w:val="6"/>
        <w:snapToGrid w:val="0"/>
        <w:spacing w:before="0" w:after="0" w:line="400" w:lineRule="exact"/>
        <w:rPr>
          <w:rFonts w:ascii="仿宋" w:hAnsi="仿宋" w:eastAsia="仿宋"/>
          <w:color w:val="auto"/>
          <w:sz w:val="24"/>
          <w:szCs w:val="24"/>
        </w:rPr>
      </w:pPr>
      <w:bookmarkStart w:id="30" w:name="_Toc69391521"/>
      <w:r>
        <w:rPr>
          <w:rFonts w:hint="eastAsia" w:ascii="仿宋" w:hAnsi="仿宋" w:eastAsia="仿宋"/>
          <w:color w:val="auto"/>
          <w:sz w:val="24"/>
          <w:szCs w:val="24"/>
        </w:rPr>
        <w:t>1. 评标方法</w:t>
      </w:r>
      <w:bookmarkEnd w:id="30"/>
    </w:p>
    <w:p>
      <w:pPr>
        <w:snapToGrid w:val="0"/>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本次评标采用</w:t>
      </w:r>
      <w:r>
        <w:rPr>
          <w:rFonts w:hint="eastAsia" w:ascii="仿宋" w:hAnsi="仿宋" w:eastAsia="仿宋" w:cs="仿宋"/>
          <w:color w:val="auto"/>
          <w:kern w:val="0"/>
          <w:sz w:val="24"/>
        </w:rPr>
        <w:t>合理低价法。</w:t>
      </w:r>
      <w:r>
        <w:rPr>
          <w:rFonts w:hint="eastAsia" w:ascii="仿宋" w:hAnsi="仿宋" w:eastAsia="仿宋" w:cs="仿宋"/>
          <w:color w:val="auto"/>
          <w:sz w:val="24"/>
        </w:rPr>
        <w:t>评标小组对满足招标文件实质要求的投标文件，按照报价由低到高的顺序排序。</w:t>
      </w:r>
    </w:p>
    <w:p>
      <w:pPr>
        <w:snapToGrid w:val="0"/>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投标人须知前附表规定评标小组直接确定中标单位的，评标小组按经评审报价最低的为中标人，但投标报价低于成本的除外。</w:t>
      </w:r>
    </w:p>
    <w:p>
      <w:pPr>
        <w:snapToGrid w:val="0"/>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投标人须知前附表没有规定评标小组直接确定中标单位的，评标小组按投标报价由低到高推荐中标候选人，但投标报价低于成本的除外。</w:t>
      </w:r>
    </w:p>
    <w:p>
      <w:pPr>
        <w:snapToGrid w:val="0"/>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如出现最低报价相同的，由招标人自行确定。</w:t>
      </w:r>
    </w:p>
    <w:p>
      <w:pPr>
        <w:pStyle w:val="6"/>
        <w:snapToGrid w:val="0"/>
        <w:spacing w:before="0" w:after="0" w:line="400" w:lineRule="exact"/>
        <w:rPr>
          <w:rFonts w:ascii="仿宋" w:hAnsi="仿宋" w:eastAsia="仿宋"/>
          <w:color w:val="auto"/>
          <w:sz w:val="24"/>
          <w:szCs w:val="24"/>
        </w:rPr>
      </w:pPr>
      <w:bookmarkStart w:id="31" w:name="_Toc69391522"/>
      <w:r>
        <w:rPr>
          <w:rFonts w:hint="eastAsia" w:ascii="仿宋" w:hAnsi="仿宋" w:eastAsia="仿宋"/>
          <w:color w:val="auto"/>
          <w:sz w:val="24"/>
          <w:szCs w:val="24"/>
        </w:rPr>
        <w:t>2. 评审标准</w:t>
      </w:r>
      <w:bookmarkEnd w:id="31"/>
    </w:p>
    <w:p>
      <w:pPr>
        <w:snapToGrid w:val="0"/>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2.1 初步评审标准</w:t>
      </w:r>
    </w:p>
    <w:p>
      <w:pPr>
        <w:snapToGrid w:val="0"/>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2.1.1形式评审标准：见评标办法前附表。</w:t>
      </w:r>
    </w:p>
    <w:p>
      <w:pPr>
        <w:snapToGrid w:val="0"/>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2.1.2资格评审标准：见评标办法前附表。</w:t>
      </w:r>
    </w:p>
    <w:p>
      <w:pPr>
        <w:snapToGrid w:val="0"/>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2.1.3 响应性评审标准：见评标办法前附表。</w:t>
      </w:r>
    </w:p>
    <w:p>
      <w:pPr>
        <w:pStyle w:val="6"/>
        <w:snapToGrid w:val="0"/>
        <w:spacing w:before="0" w:after="0" w:line="400" w:lineRule="exact"/>
        <w:rPr>
          <w:rFonts w:ascii="仿宋" w:hAnsi="仿宋" w:eastAsia="仿宋"/>
          <w:color w:val="auto"/>
          <w:sz w:val="24"/>
          <w:szCs w:val="24"/>
        </w:rPr>
      </w:pPr>
      <w:bookmarkStart w:id="32" w:name="_Toc69391523"/>
      <w:r>
        <w:rPr>
          <w:rFonts w:hint="eastAsia" w:ascii="仿宋" w:hAnsi="仿宋" w:eastAsia="仿宋"/>
          <w:color w:val="auto"/>
          <w:sz w:val="24"/>
          <w:szCs w:val="24"/>
        </w:rPr>
        <w:t>3. 评标程序</w:t>
      </w:r>
      <w:bookmarkEnd w:id="32"/>
    </w:p>
    <w:p>
      <w:pPr>
        <w:snapToGrid w:val="0"/>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3.1 初步评审</w:t>
      </w:r>
    </w:p>
    <w:p>
      <w:pPr>
        <w:snapToGrid w:val="0"/>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3.1.1 评标小组依据本部分第2.1款规定对投标文件进行初步评审。有一项不符合评审标准的，作废标处理。</w:t>
      </w:r>
    </w:p>
    <w:p>
      <w:pPr>
        <w:snapToGrid w:val="0"/>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3.1.2 有下列情形之一的，其投标作废标处理：</w:t>
      </w:r>
    </w:p>
    <w:p>
      <w:pPr>
        <w:snapToGrid w:val="0"/>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（1）投标文件逾期送达的；</w:t>
      </w:r>
    </w:p>
    <w:p>
      <w:pPr>
        <w:snapToGrid w:val="0"/>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（2）投标文件未按规定密封的；</w:t>
      </w:r>
    </w:p>
    <w:p>
      <w:pPr>
        <w:snapToGrid w:val="0"/>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（3）法定代表人或其授权委托人未按规定签字并盖单位章的；</w:t>
      </w:r>
    </w:p>
    <w:p>
      <w:pPr>
        <w:snapToGrid w:val="0"/>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（4）未按规定格式填写，内容不全或字迹模糊、辨认不清的；</w:t>
      </w:r>
    </w:p>
    <w:p>
      <w:pPr>
        <w:snapToGrid w:val="0"/>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（5）投标人递交两份或多份内容不同的投标文件，或在一份投标文件中对同一招标项目报价有两个或多个，而未声明哪一份有效的；</w:t>
      </w:r>
    </w:p>
    <w:p>
      <w:pPr>
        <w:snapToGrid w:val="0"/>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（6）投标过程发现弄虚作假、围标、串标的；</w:t>
      </w:r>
    </w:p>
    <w:p>
      <w:pPr>
        <w:snapToGrid w:val="0"/>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（7）设有最高限价，其投标报价超过最高限价的；</w:t>
      </w:r>
    </w:p>
    <w:p>
      <w:pPr>
        <w:snapToGrid w:val="0"/>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（8）其他任何未在实质上响应招标文件的要求的。</w:t>
      </w:r>
    </w:p>
    <w:p>
      <w:pPr>
        <w:snapToGrid w:val="0"/>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3.1.3 投标报价有算术计算错误的，评标小组会对投标报价进行修正，修正的价格经投标人书面确认后具有约束能力。投标人不接受修正价格的，其投标作废标处理。</w:t>
      </w:r>
    </w:p>
    <w:p>
      <w:pPr>
        <w:snapToGrid w:val="0"/>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3.1.4 投标文件中的大写金额与小写金额不一致的，以大写金额为准。</w:t>
      </w:r>
    </w:p>
    <w:p>
      <w:pPr>
        <w:snapToGrid w:val="0"/>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3.2 详细评审</w:t>
      </w:r>
    </w:p>
    <w:p>
      <w:pPr>
        <w:snapToGrid w:val="0"/>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3.2.1 评标小组对有效的投标文件，按照报价由低到高的顺序排序。</w:t>
      </w:r>
    </w:p>
    <w:p>
      <w:pPr>
        <w:snapToGrid w:val="0"/>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3.2.2 评标小组发现投标人的标价明显低于其它报价，或明显低于市场行情价，使得投标报价可能低于其成本时，应要求该投标人作出书面说明并提供相应的证明资料。投标人不能合理说明，或不能提供相应证明资料的，由评标小组认定该投标人以低于成本报价竞标，其投标作废标处理。</w:t>
      </w:r>
    </w:p>
    <w:p>
      <w:pPr>
        <w:snapToGrid w:val="0"/>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3.3 投标文件的澄清和补正</w:t>
      </w:r>
    </w:p>
    <w:p>
      <w:pPr>
        <w:snapToGrid w:val="0"/>
        <w:spacing w:line="400" w:lineRule="exact"/>
        <w:ind w:firstLine="480" w:firstLineChars="200"/>
        <w:rPr>
          <w:rFonts w:ascii="仿宋" w:hAnsi="仿宋" w:eastAsia="仿宋" w:cs="仿宋"/>
          <w:color w:val="auto"/>
          <w:sz w:val="24"/>
        </w:rPr>
      </w:pPr>
      <w:r>
        <w:rPr>
          <w:rFonts w:ascii="仿宋" w:hAnsi="仿宋" w:eastAsia="仿宋" w:cs="仿宋"/>
          <w:color w:val="auto"/>
          <w:sz w:val="24"/>
        </w:rPr>
        <w:t>3.</w:t>
      </w:r>
      <w:r>
        <w:rPr>
          <w:rFonts w:hint="eastAsia" w:ascii="仿宋" w:hAnsi="仿宋" w:eastAsia="仿宋" w:cs="仿宋"/>
          <w:color w:val="auto"/>
          <w:sz w:val="24"/>
        </w:rPr>
        <w:t>3</w:t>
      </w:r>
      <w:r>
        <w:rPr>
          <w:rFonts w:ascii="仿宋" w:hAnsi="仿宋" w:eastAsia="仿宋" w:cs="仿宋"/>
          <w:color w:val="auto"/>
          <w:sz w:val="24"/>
        </w:rPr>
        <w:t xml:space="preserve">.1 </w:t>
      </w:r>
      <w:r>
        <w:rPr>
          <w:rFonts w:hint="eastAsia" w:ascii="仿宋" w:hAnsi="仿宋" w:eastAsia="仿宋" w:cs="仿宋"/>
          <w:color w:val="auto"/>
          <w:sz w:val="24"/>
        </w:rPr>
        <w:t>在评标过程中，评标小组会可以书面形式要求投标人对所提交投标文件中不明确的内容进行书面澄清或说明，或者对细微偏差进行补正。评标委员会不接受投标人主动提出的澄清、说明或补正。</w:t>
      </w:r>
    </w:p>
    <w:p>
      <w:pPr>
        <w:snapToGrid w:val="0"/>
        <w:spacing w:line="400" w:lineRule="exact"/>
        <w:ind w:firstLine="480" w:firstLineChars="200"/>
        <w:rPr>
          <w:rFonts w:ascii="仿宋" w:hAnsi="仿宋" w:eastAsia="仿宋" w:cs="仿宋"/>
          <w:color w:val="auto"/>
          <w:sz w:val="24"/>
        </w:rPr>
      </w:pPr>
      <w:r>
        <w:rPr>
          <w:rFonts w:ascii="仿宋" w:hAnsi="仿宋" w:eastAsia="仿宋" w:cs="仿宋"/>
          <w:color w:val="auto"/>
          <w:sz w:val="24"/>
        </w:rPr>
        <w:t>3.</w:t>
      </w:r>
      <w:r>
        <w:rPr>
          <w:rFonts w:hint="eastAsia" w:ascii="仿宋" w:hAnsi="仿宋" w:eastAsia="仿宋" w:cs="仿宋"/>
          <w:color w:val="auto"/>
          <w:sz w:val="24"/>
        </w:rPr>
        <w:t>3</w:t>
      </w:r>
      <w:r>
        <w:rPr>
          <w:rFonts w:ascii="仿宋" w:hAnsi="仿宋" w:eastAsia="仿宋" w:cs="仿宋"/>
          <w:color w:val="auto"/>
          <w:sz w:val="24"/>
        </w:rPr>
        <w:t xml:space="preserve">.2 </w:t>
      </w:r>
      <w:r>
        <w:rPr>
          <w:rFonts w:hint="eastAsia" w:ascii="仿宋" w:hAnsi="仿宋" w:eastAsia="仿宋" w:cs="仿宋"/>
          <w:color w:val="auto"/>
          <w:sz w:val="24"/>
        </w:rPr>
        <w:t>澄清、说明和补正不得改变投标文件的实质性内容（算术性错误修正的除外）。投标人的书面澄清、说明和补正属于投标文件的组成部分。</w:t>
      </w:r>
    </w:p>
    <w:p>
      <w:pPr>
        <w:snapToGrid w:val="0"/>
        <w:spacing w:line="400" w:lineRule="exact"/>
        <w:ind w:firstLine="480" w:firstLineChars="200"/>
        <w:rPr>
          <w:rFonts w:ascii="仿宋" w:hAnsi="仿宋" w:eastAsia="仿宋" w:cs="仿宋"/>
          <w:color w:val="auto"/>
          <w:sz w:val="24"/>
        </w:rPr>
      </w:pPr>
      <w:r>
        <w:rPr>
          <w:rFonts w:ascii="仿宋" w:hAnsi="仿宋" w:eastAsia="仿宋" w:cs="仿宋"/>
          <w:color w:val="auto"/>
          <w:sz w:val="24"/>
        </w:rPr>
        <w:t>3.</w:t>
      </w:r>
      <w:r>
        <w:rPr>
          <w:rFonts w:hint="eastAsia" w:ascii="仿宋" w:hAnsi="仿宋" w:eastAsia="仿宋" w:cs="仿宋"/>
          <w:color w:val="auto"/>
          <w:sz w:val="24"/>
        </w:rPr>
        <w:t>3</w:t>
      </w:r>
      <w:r>
        <w:rPr>
          <w:rFonts w:ascii="仿宋" w:hAnsi="仿宋" w:eastAsia="仿宋" w:cs="仿宋"/>
          <w:color w:val="auto"/>
          <w:sz w:val="24"/>
        </w:rPr>
        <w:t xml:space="preserve">.3 </w:t>
      </w:r>
      <w:r>
        <w:rPr>
          <w:rFonts w:hint="eastAsia" w:ascii="仿宋" w:hAnsi="仿宋" w:eastAsia="仿宋" w:cs="仿宋"/>
          <w:color w:val="auto"/>
          <w:sz w:val="24"/>
        </w:rPr>
        <w:t>评标小组对投标人提交的澄清、说明或补正有疑问的，可以要求投标人进一步澄清、说明或补正，直至满足评标小组的要求。</w:t>
      </w:r>
    </w:p>
    <w:p>
      <w:pPr>
        <w:snapToGrid w:val="0"/>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3.4 评标结果</w:t>
      </w:r>
    </w:p>
    <w:p>
      <w:pPr>
        <w:autoSpaceDE w:val="0"/>
        <w:autoSpaceDN w:val="0"/>
        <w:adjustRightInd w:val="0"/>
        <w:snapToGrid w:val="0"/>
        <w:spacing w:line="40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3.4.1 除第二部分“投标人须知”前附表授权评标小组直接确定中标人外，评标小组按经评审的最低投标价法推荐1～3名中标候选人。</w:t>
      </w:r>
    </w:p>
    <w:p>
      <w:pPr>
        <w:snapToGrid w:val="0"/>
        <w:spacing w:line="400" w:lineRule="exact"/>
        <w:ind w:firstLine="480" w:firstLineChars="200"/>
        <w:rPr>
          <w:rFonts w:ascii="仿宋" w:hAnsi="仿宋" w:eastAsia="仿宋" w:cs="仿宋"/>
          <w:color w:val="auto"/>
          <w:sz w:val="24"/>
        </w:rPr>
      </w:pPr>
      <w:r>
        <w:rPr>
          <w:rFonts w:ascii="仿宋" w:hAnsi="仿宋" w:eastAsia="仿宋" w:cs="仿宋"/>
          <w:color w:val="auto"/>
          <w:sz w:val="24"/>
        </w:rPr>
        <w:t>3.</w:t>
      </w:r>
      <w:r>
        <w:rPr>
          <w:rFonts w:hint="eastAsia" w:ascii="仿宋" w:hAnsi="仿宋" w:eastAsia="仿宋" w:cs="仿宋"/>
          <w:color w:val="auto"/>
          <w:sz w:val="24"/>
        </w:rPr>
        <w:t>4</w:t>
      </w:r>
      <w:r>
        <w:rPr>
          <w:rFonts w:ascii="仿宋" w:hAnsi="仿宋" w:eastAsia="仿宋" w:cs="仿宋"/>
          <w:color w:val="auto"/>
          <w:sz w:val="24"/>
        </w:rPr>
        <w:t>.2</w:t>
      </w:r>
      <w:r>
        <w:rPr>
          <w:rFonts w:hint="eastAsia" w:ascii="仿宋" w:hAnsi="仿宋" w:eastAsia="仿宋" w:cs="仿宋"/>
          <w:color w:val="auto"/>
          <w:sz w:val="24"/>
        </w:rPr>
        <w:t xml:space="preserve"> 评标小组完成评标后，应当向招标人提交书面评标报告和中标候选人名单或中标人。</w:t>
      </w:r>
    </w:p>
    <w:p>
      <w:pPr>
        <w:snapToGrid w:val="0"/>
        <w:spacing w:line="400" w:lineRule="exact"/>
        <w:ind w:firstLine="480" w:firstLineChars="200"/>
        <w:rPr>
          <w:rFonts w:ascii="仿宋" w:hAnsi="仿宋" w:eastAsia="仿宋" w:cs="仿宋"/>
          <w:color w:val="auto"/>
          <w:sz w:val="24"/>
        </w:rPr>
      </w:pPr>
      <w:r>
        <w:rPr>
          <w:rFonts w:ascii="仿宋" w:hAnsi="仿宋" w:eastAsia="仿宋" w:cs="仿宋"/>
          <w:color w:val="auto"/>
          <w:sz w:val="24"/>
        </w:rPr>
        <w:br w:type="page"/>
      </w:r>
    </w:p>
    <w:p>
      <w:pPr>
        <w:pStyle w:val="3"/>
        <w:rPr>
          <w:rFonts w:ascii="仿宋" w:hAnsi="仿宋" w:eastAsia="仿宋" w:cs="仿宋"/>
          <w:b/>
          <w:color w:val="auto"/>
          <w:szCs w:val="28"/>
        </w:rPr>
      </w:pPr>
      <w:bookmarkStart w:id="33" w:name="_Toc69391524"/>
      <w:r>
        <w:rPr>
          <w:rFonts w:hint="eastAsia" w:ascii="仿宋" w:hAnsi="仿宋" w:eastAsia="仿宋" w:cs="仿宋"/>
          <w:b/>
          <w:color w:val="auto"/>
          <w:szCs w:val="28"/>
        </w:rPr>
        <w:t>第四部分  合同条款及格式</w:t>
      </w:r>
      <w:bookmarkEnd w:id="33"/>
    </w:p>
    <w:p>
      <w:pPr>
        <w:rPr>
          <w:color w:val="auto"/>
        </w:rPr>
      </w:pPr>
      <w:r>
        <w:rPr>
          <w:color w:val="auto"/>
        </w:rPr>
        <w:br w:type="page"/>
      </w:r>
    </w:p>
    <w:p>
      <w:pPr>
        <w:keepNext w:val="0"/>
        <w:keepLines w:val="0"/>
        <w:pageBreakBefore w:val="0"/>
        <w:kinsoku/>
        <w:wordWrap/>
        <w:overflowPunct/>
        <w:topLinePunct w:val="0"/>
        <w:autoSpaceDE/>
        <w:autoSpaceDN/>
        <w:bidi w:val="0"/>
        <w:adjustRightInd w:val="0"/>
        <w:snapToGrid w:val="0"/>
        <w:spacing w:line="390" w:lineRule="exact"/>
        <w:ind w:firstLine="562" w:firstLineChars="200"/>
        <w:jc w:val="center"/>
        <w:textAlignment w:val="auto"/>
        <w:outlineLvl w:val="9"/>
        <w:rPr>
          <w:rFonts w:hint="eastAsia" w:ascii="仿宋" w:hAnsi="仿宋" w:eastAsia="仿宋" w:cs="宋体"/>
          <w:b/>
          <w:bCs/>
          <w:color w:val="auto"/>
          <w:sz w:val="28"/>
          <w:szCs w:val="28"/>
          <w:lang w:eastAsia="zh-CN"/>
        </w:rPr>
      </w:pPr>
      <w:r>
        <w:rPr>
          <w:rFonts w:hint="eastAsia" w:ascii="仿宋" w:hAnsi="仿宋" w:eastAsia="仿宋" w:cs="宋体"/>
          <w:b/>
          <w:bCs/>
          <w:color w:val="auto"/>
          <w:sz w:val="28"/>
          <w:szCs w:val="28"/>
          <w:u w:val="single"/>
        </w:rPr>
        <w:t xml:space="preserve">           </w:t>
      </w:r>
      <w:r>
        <w:rPr>
          <w:rFonts w:hint="eastAsia" w:ascii="仿宋" w:hAnsi="仿宋" w:eastAsia="仿宋" w:cs="宋体"/>
          <w:b/>
          <w:bCs/>
          <w:color w:val="auto"/>
          <w:sz w:val="28"/>
          <w:szCs w:val="28"/>
        </w:rPr>
        <w:t>项目</w:t>
      </w:r>
      <w:r>
        <w:rPr>
          <w:rFonts w:hint="eastAsia" w:ascii="仿宋" w:hAnsi="仿宋" w:eastAsia="仿宋" w:cs="宋体"/>
          <w:b/>
          <w:bCs/>
          <w:color w:val="auto"/>
          <w:sz w:val="28"/>
          <w:szCs w:val="28"/>
          <w:lang w:eastAsia="zh-CN"/>
        </w:rPr>
        <w:t>主体</w:t>
      </w:r>
      <w:r>
        <w:rPr>
          <w:rFonts w:hint="eastAsia" w:ascii="仿宋" w:hAnsi="仿宋" w:eastAsia="仿宋" w:cs="宋体"/>
          <w:b/>
          <w:bCs/>
          <w:color w:val="auto"/>
          <w:sz w:val="28"/>
          <w:szCs w:val="28"/>
        </w:rPr>
        <w:t>劳务分包合同</w:t>
      </w:r>
    </w:p>
    <w:p>
      <w:pPr>
        <w:keepNext w:val="0"/>
        <w:keepLines w:val="0"/>
        <w:pageBreakBefore w:val="0"/>
        <w:kinsoku/>
        <w:wordWrap/>
        <w:overflowPunct/>
        <w:topLinePunct w:val="0"/>
        <w:autoSpaceDE/>
        <w:autoSpaceDN/>
        <w:bidi w:val="0"/>
        <w:adjustRightInd w:val="0"/>
        <w:snapToGrid w:val="0"/>
        <w:spacing w:line="390" w:lineRule="exact"/>
        <w:ind w:firstLine="562" w:firstLineChars="200"/>
        <w:jc w:val="center"/>
        <w:textAlignment w:val="auto"/>
        <w:outlineLvl w:val="9"/>
        <w:rPr>
          <w:rFonts w:hint="eastAsia" w:ascii="仿宋" w:hAnsi="仿宋" w:eastAsia="仿宋" w:cs="宋体"/>
          <w:b/>
          <w:bCs/>
          <w:color w:val="auto"/>
          <w:sz w:val="28"/>
          <w:szCs w:val="28"/>
          <w:lang w:eastAsia="zh-CN"/>
        </w:rPr>
      </w:pPr>
    </w:p>
    <w:p>
      <w:pPr>
        <w:keepNext w:val="0"/>
        <w:keepLines w:val="0"/>
        <w:pageBreakBefore w:val="0"/>
        <w:kinsoku/>
        <w:wordWrap/>
        <w:overflowPunct/>
        <w:topLinePunct w:val="0"/>
        <w:autoSpaceDE/>
        <w:autoSpaceDN/>
        <w:bidi w:val="0"/>
        <w:adjustRightInd w:val="0"/>
        <w:snapToGrid w:val="0"/>
        <w:spacing w:line="390" w:lineRule="exact"/>
        <w:ind w:firstLine="562" w:firstLineChars="200"/>
        <w:jc w:val="center"/>
        <w:textAlignment w:val="auto"/>
        <w:outlineLvl w:val="9"/>
        <w:rPr>
          <w:rFonts w:ascii="仿宋" w:hAnsi="仿宋" w:eastAsia="仿宋"/>
          <w:b/>
          <w:bCs/>
          <w:color w:val="auto"/>
          <w:sz w:val="28"/>
          <w:szCs w:val="28"/>
        </w:rPr>
      </w:pPr>
      <w:r>
        <w:rPr>
          <w:rFonts w:hint="eastAsia" w:ascii="仿宋" w:hAnsi="仿宋" w:eastAsia="仿宋"/>
          <w:b/>
          <w:bCs/>
          <w:color w:val="auto"/>
          <w:sz w:val="28"/>
          <w:szCs w:val="28"/>
        </w:rPr>
        <w:t>南鸿公司合同编号：第</w:t>
      </w:r>
      <w:r>
        <w:rPr>
          <w:rFonts w:hint="eastAsia" w:ascii="仿宋" w:hAnsi="仿宋" w:eastAsia="仿宋"/>
          <w:b/>
          <w:bCs/>
          <w:color w:val="auto"/>
          <w:sz w:val="28"/>
          <w:szCs w:val="28"/>
          <w:u w:val="single"/>
        </w:rPr>
        <w:t xml:space="preserve">          </w:t>
      </w:r>
      <w:r>
        <w:rPr>
          <w:rFonts w:hint="eastAsia" w:ascii="仿宋" w:hAnsi="仿宋" w:eastAsia="仿宋"/>
          <w:b/>
          <w:bCs/>
          <w:color w:val="auto"/>
          <w:sz w:val="28"/>
          <w:szCs w:val="28"/>
        </w:rPr>
        <w:t>号</w:t>
      </w:r>
    </w:p>
    <w:p>
      <w:pPr>
        <w:keepNext w:val="0"/>
        <w:keepLines w:val="0"/>
        <w:pageBreakBefore w:val="0"/>
        <w:widowControl w:val="0"/>
        <w:kinsoku/>
        <w:wordWrap/>
        <w:overflowPunct/>
        <w:topLinePunct w:val="0"/>
        <w:autoSpaceDE/>
        <w:autoSpaceDN/>
        <w:bidi w:val="0"/>
        <w:adjustRightInd w:val="0"/>
        <w:snapToGrid w:val="0"/>
        <w:spacing w:line="390" w:lineRule="exact"/>
        <w:jc w:val="both"/>
        <w:textAlignment w:val="auto"/>
        <w:outlineLvl w:val="9"/>
        <w:rPr>
          <w:rFonts w:ascii="仿宋" w:hAnsi="仿宋" w:eastAsia="仿宋" w:cs="仿宋"/>
          <w:color w:val="auto"/>
          <w:sz w:val="28"/>
          <w:szCs w:val="28"/>
        </w:rPr>
      </w:pPr>
    </w:p>
    <w:p>
      <w:pPr>
        <w:keepNext w:val="0"/>
        <w:keepLines w:val="0"/>
        <w:pageBreakBefore w:val="0"/>
        <w:widowControl w:val="0"/>
        <w:kinsoku/>
        <w:wordWrap/>
        <w:overflowPunct/>
        <w:topLinePunct w:val="0"/>
        <w:autoSpaceDE/>
        <w:autoSpaceDN/>
        <w:bidi w:val="0"/>
        <w:adjustRightInd w:val="0"/>
        <w:snapToGrid w:val="0"/>
        <w:spacing w:line="390" w:lineRule="exact"/>
        <w:ind w:firstLine="560" w:firstLineChars="200"/>
        <w:jc w:val="center"/>
        <w:textAlignment w:val="auto"/>
        <w:outlineLvl w:val="9"/>
        <w:rPr>
          <w:rFonts w:ascii="仿宋" w:hAnsi="仿宋" w:eastAsia="仿宋" w:cs="仿宋"/>
          <w:color w:val="auto"/>
          <w:sz w:val="28"/>
          <w:szCs w:val="28"/>
        </w:rPr>
      </w:pP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仿宋" w:hAnsi="仿宋" w:eastAsia="仿宋" w:cs="宋体"/>
          <w:color w:val="auto"/>
          <w:kern w:val="0"/>
          <w:sz w:val="24"/>
          <w:szCs w:val="24"/>
        </w:rPr>
      </w:pPr>
      <w:r>
        <w:rPr>
          <w:rFonts w:hint="eastAsia" w:ascii="仿宋" w:hAnsi="仿宋" w:eastAsia="仿宋" w:cs="宋体"/>
          <w:color w:val="auto"/>
          <w:kern w:val="0"/>
          <w:sz w:val="24"/>
          <w:szCs w:val="24"/>
        </w:rPr>
        <w:t>甲方：重庆市南鸿建筑工程有限责任公司</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outlineLvl w:val="9"/>
        <w:rPr>
          <w:rFonts w:hint="eastAsia" w:ascii="仿宋" w:hAnsi="仿宋" w:eastAsia="仿宋" w:cs="宋体"/>
          <w:color w:val="auto"/>
          <w:kern w:val="0"/>
          <w:sz w:val="24"/>
          <w:szCs w:val="24"/>
          <w:lang w:eastAsia="zh-CN"/>
        </w:rPr>
      </w:pPr>
      <w:r>
        <w:rPr>
          <w:rFonts w:hint="eastAsia" w:ascii="仿宋" w:hAnsi="仿宋" w:eastAsia="仿宋" w:cs="宋体"/>
          <w:color w:val="auto"/>
          <w:kern w:val="0"/>
          <w:sz w:val="24"/>
          <w:szCs w:val="24"/>
        </w:rPr>
        <w:t>乙方：</w:t>
      </w:r>
      <w:r>
        <w:rPr>
          <w:rFonts w:hint="eastAsia" w:ascii="仿宋" w:hAnsi="仿宋" w:eastAsia="仿宋" w:cs="宋体"/>
          <w:color w:val="auto"/>
          <w:kern w:val="0"/>
          <w:sz w:val="24"/>
          <w:szCs w:val="24"/>
          <w:lang w:val="en-US" w:eastAsia="zh-CN"/>
        </w:rPr>
        <w:t xml:space="preserve"> </w:t>
      </w:r>
    </w:p>
    <w:p>
      <w:pPr>
        <w:keepNext w:val="0"/>
        <w:keepLines w:val="0"/>
        <w:pageBreakBefore w:val="0"/>
        <w:widowControl w:val="0"/>
        <w:tabs>
          <w:tab w:val="left" w:pos="3395"/>
          <w:tab w:val="left" w:pos="5940"/>
        </w:tabs>
        <w:kinsoku/>
        <w:wordWrap/>
        <w:overflowPunct/>
        <w:topLinePunct w:val="0"/>
        <w:autoSpaceDE w:val="0"/>
        <w:autoSpaceDN w:val="0"/>
        <w:bidi w:val="0"/>
        <w:adjustRightInd/>
        <w:snapToGrid/>
        <w:spacing w:line="360" w:lineRule="auto"/>
        <w:ind w:left="0" w:leftChars="0" w:firstLine="480" w:firstLineChars="200"/>
        <w:jc w:val="left"/>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依照《中华人民共和国</w:t>
      </w:r>
      <w:r>
        <w:rPr>
          <w:rFonts w:hint="eastAsia" w:ascii="仿宋" w:hAnsi="仿宋" w:eastAsia="仿宋" w:cs="仿宋"/>
          <w:color w:val="auto"/>
          <w:sz w:val="24"/>
          <w:szCs w:val="24"/>
          <w:lang w:eastAsia="zh-CN"/>
        </w:rPr>
        <w:t>民</w:t>
      </w:r>
      <w:r>
        <w:rPr>
          <w:rFonts w:hint="eastAsia" w:ascii="仿宋" w:hAnsi="仿宋" w:eastAsia="仿宋" w:cs="仿宋"/>
          <w:color w:val="auto"/>
          <w:sz w:val="24"/>
          <w:szCs w:val="24"/>
        </w:rPr>
        <w:t>法</w:t>
      </w:r>
      <w:r>
        <w:rPr>
          <w:rFonts w:hint="eastAsia" w:ascii="仿宋" w:hAnsi="仿宋" w:eastAsia="仿宋" w:cs="仿宋"/>
          <w:color w:val="auto"/>
          <w:sz w:val="24"/>
          <w:szCs w:val="24"/>
          <w:lang w:eastAsia="zh-CN"/>
        </w:rPr>
        <w:t>典</w:t>
      </w:r>
      <w:r>
        <w:rPr>
          <w:rFonts w:hint="eastAsia" w:ascii="仿宋" w:hAnsi="仿宋" w:eastAsia="仿宋" w:cs="仿宋"/>
          <w:color w:val="auto"/>
          <w:sz w:val="24"/>
          <w:szCs w:val="24"/>
        </w:rPr>
        <w:t>》《中华人民共和国建筑法》及其它有关</w:t>
      </w:r>
      <w:r>
        <w:rPr>
          <w:rFonts w:hint="eastAsia" w:ascii="仿宋" w:hAnsi="仿宋" w:eastAsia="仿宋" w:cs="仿宋"/>
          <w:color w:val="auto"/>
          <w:sz w:val="24"/>
          <w:szCs w:val="24"/>
        </w:rPr>
        <w:fldChar w:fldCharType="begin" w:fldLock="1"/>
      </w:r>
      <w:r>
        <w:rPr>
          <w:rFonts w:hint="eastAsia" w:ascii="仿宋" w:hAnsi="仿宋" w:eastAsia="仿宋" w:cs="仿宋"/>
          <w:color w:val="auto"/>
          <w:sz w:val="24"/>
          <w:szCs w:val="24"/>
        </w:rPr>
        <w:instrText xml:space="preserve"> HYPERLINK "http://www.110.com/fagui/" </w:instrText>
      </w:r>
      <w:r>
        <w:rPr>
          <w:rFonts w:hint="eastAsia" w:ascii="仿宋" w:hAnsi="仿宋" w:eastAsia="仿宋" w:cs="仿宋"/>
          <w:color w:val="auto"/>
          <w:sz w:val="24"/>
          <w:szCs w:val="24"/>
        </w:rPr>
        <w:fldChar w:fldCharType="separate"/>
      </w:r>
      <w:r>
        <w:rPr>
          <w:rFonts w:hint="eastAsia" w:ascii="仿宋" w:hAnsi="仿宋" w:eastAsia="仿宋" w:cs="仿宋"/>
          <w:color w:val="auto"/>
          <w:sz w:val="24"/>
          <w:szCs w:val="24"/>
        </w:rPr>
        <w:t>法律</w:t>
      </w:r>
      <w:r>
        <w:rPr>
          <w:rFonts w:hint="eastAsia" w:ascii="仿宋" w:hAnsi="仿宋" w:eastAsia="仿宋" w:cs="仿宋"/>
          <w:color w:val="auto"/>
          <w:sz w:val="24"/>
          <w:szCs w:val="24"/>
        </w:rPr>
        <w:fldChar w:fldCharType="end"/>
      </w:r>
      <w:r>
        <w:rPr>
          <w:rFonts w:hint="eastAsia" w:ascii="仿宋" w:hAnsi="仿宋" w:eastAsia="仿宋" w:cs="仿宋"/>
          <w:color w:val="auto"/>
          <w:sz w:val="24"/>
          <w:szCs w:val="24"/>
        </w:rPr>
        <w:t>、行政</w:t>
      </w:r>
      <w:r>
        <w:rPr>
          <w:rFonts w:hint="eastAsia" w:ascii="仿宋" w:hAnsi="仿宋" w:eastAsia="仿宋" w:cs="仿宋"/>
          <w:color w:val="auto"/>
          <w:sz w:val="24"/>
          <w:szCs w:val="24"/>
        </w:rPr>
        <w:fldChar w:fldCharType="begin" w:fldLock="1"/>
      </w:r>
      <w:r>
        <w:rPr>
          <w:rFonts w:hint="eastAsia" w:ascii="仿宋" w:hAnsi="仿宋" w:eastAsia="仿宋" w:cs="仿宋"/>
          <w:color w:val="auto"/>
          <w:sz w:val="24"/>
          <w:szCs w:val="24"/>
        </w:rPr>
        <w:instrText xml:space="preserve"> HYPERLINK "http://www.110.com/fagui/" </w:instrText>
      </w:r>
      <w:r>
        <w:rPr>
          <w:rFonts w:hint="eastAsia" w:ascii="仿宋" w:hAnsi="仿宋" w:eastAsia="仿宋" w:cs="仿宋"/>
          <w:color w:val="auto"/>
          <w:sz w:val="24"/>
          <w:szCs w:val="24"/>
        </w:rPr>
        <w:fldChar w:fldCharType="separate"/>
      </w:r>
      <w:r>
        <w:rPr>
          <w:rFonts w:hint="eastAsia" w:ascii="仿宋" w:hAnsi="仿宋" w:eastAsia="仿宋" w:cs="仿宋"/>
          <w:color w:val="auto"/>
          <w:sz w:val="24"/>
          <w:szCs w:val="24"/>
        </w:rPr>
        <w:t>法规</w:t>
      </w:r>
      <w:r>
        <w:rPr>
          <w:rFonts w:hint="eastAsia" w:ascii="仿宋" w:hAnsi="仿宋" w:eastAsia="仿宋" w:cs="仿宋"/>
          <w:color w:val="auto"/>
          <w:sz w:val="24"/>
          <w:szCs w:val="24"/>
        </w:rPr>
        <w:fldChar w:fldCharType="end"/>
      </w:r>
      <w:r>
        <w:rPr>
          <w:rFonts w:hint="eastAsia" w:ascii="仿宋" w:hAnsi="仿宋" w:eastAsia="仿宋" w:cs="仿宋"/>
          <w:color w:val="auto"/>
          <w:sz w:val="24"/>
          <w:szCs w:val="24"/>
        </w:rPr>
        <w:t>，遵循平等、 自愿、公平和诚实信用的原则，双方就</w:t>
      </w:r>
      <w:r>
        <w:rPr>
          <w:rFonts w:hint="eastAsia" w:ascii="仿宋" w:hAnsi="仿宋" w:eastAsia="仿宋" w:cs="仿宋"/>
          <w:color w:val="auto"/>
          <w:sz w:val="24"/>
          <w:szCs w:val="24"/>
          <w:u w:val="single"/>
          <w:lang w:val="en-US" w:eastAsia="zh-CN"/>
        </w:rPr>
        <w:t xml:space="preserve">  南川区道南小学校扩建工程 主体  </w:t>
      </w:r>
      <w:r>
        <w:rPr>
          <w:rFonts w:hint="eastAsia" w:ascii="仿宋" w:hAnsi="仿宋" w:eastAsia="仿宋" w:cs="仿宋"/>
          <w:color w:val="auto"/>
          <w:sz w:val="24"/>
          <w:szCs w:val="24"/>
        </w:rPr>
        <w:t>劳务分包事项协商达成一致，订立本合同。</w:t>
      </w:r>
    </w:p>
    <w:p>
      <w:pPr>
        <w:keepNext w:val="0"/>
        <w:keepLines w:val="0"/>
        <w:pageBreakBefore w:val="0"/>
        <w:widowControl w:val="0"/>
        <w:tabs>
          <w:tab w:val="left" w:pos="3395"/>
          <w:tab w:val="left" w:pos="5940"/>
        </w:tabs>
        <w:kinsoku/>
        <w:wordWrap/>
        <w:overflowPunct/>
        <w:topLinePunct w:val="0"/>
        <w:autoSpaceDE w:val="0"/>
        <w:autoSpaceDN w:val="0"/>
        <w:bidi w:val="0"/>
        <w:adjustRightInd/>
        <w:snapToGrid/>
        <w:spacing w:line="360" w:lineRule="auto"/>
        <w:ind w:firstLine="482" w:firstLineChars="200"/>
        <w:jc w:val="left"/>
        <w:textAlignment w:val="auto"/>
        <w:rPr>
          <w:rFonts w:hint="eastAsia" w:ascii="仿宋" w:hAnsi="仿宋" w:eastAsia="仿宋" w:cs="仿宋"/>
          <w:b/>
          <w:bCs/>
          <w:color w:val="auto"/>
          <w:kern w:val="0"/>
          <w:sz w:val="24"/>
          <w:szCs w:val="24"/>
        </w:rPr>
      </w:pPr>
      <w:r>
        <w:rPr>
          <w:rFonts w:hint="eastAsia" w:ascii="仿宋" w:hAnsi="仿宋" w:eastAsia="仿宋" w:cs="仿宋"/>
          <w:b/>
          <w:bCs/>
          <w:color w:val="auto"/>
          <w:kern w:val="0"/>
          <w:sz w:val="24"/>
          <w:szCs w:val="24"/>
          <w:lang w:val="en-US" w:eastAsia="zh-CN"/>
        </w:rPr>
        <w:t>1</w:t>
      </w:r>
      <w:r>
        <w:rPr>
          <w:rFonts w:hint="eastAsia" w:ascii="仿宋" w:hAnsi="仿宋" w:eastAsia="仿宋" w:cs="仿宋"/>
          <w:b/>
          <w:bCs/>
          <w:color w:val="auto"/>
          <w:kern w:val="0"/>
          <w:sz w:val="24"/>
          <w:szCs w:val="24"/>
        </w:rPr>
        <w:t>.项目概况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仿宋" w:hAnsi="仿宋" w:eastAsia="仿宋" w:cs="仿宋"/>
          <w:color w:val="auto"/>
          <w:sz w:val="24"/>
          <w:szCs w:val="24"/>
          <w:highlight w:val="none"/>
          <w:u w:val="single"/>
          <w:lang w:val="en-US" w:eastAsia="zh-CN"/>
        </w:rPr>
      </w:pPr>
      <w:r>
        <w:rPr>
          <w:rFonts w:hint="eastAsia" w:ascii="仿宋" w:hAnsi="仿宋" w:eastAsia="仿宋" w:cs="仿宋"/>
          <w:b w:val="0"/>
          <w:bCs/>
          <w:color w:val="auto"/>
          <w:sz w:val="24"/>
          <w:szCs w:val="24"/>
          <w:lang w:val="en-US" w:eastAsia="zh-CN"/>
        </w:rPr>
        <w:t>1.1工程名称：</w:t>
      </w:r>
      <w:r>
        <w:rPr>
          <w:rFonts w:hint="eastAsia" w:ascii="仿宋" w:hAnsi="仿宋" w:eastAsia="仿宋" w:cs="仿宋"/>
          <w:color w:val="auto"/>
          <w:sz w:val="24"/>
          <w:szCs w:val="24"/>
          <w:highlight w:val="none"/>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1.2</w:t>
      </w:r>
      <w:r>
        <w:rPr>
          <w:rFonts w:hint="eastAsia" w:ascii="仿宋" w:hAnsi="仿宋" w:eastAsia="仿宋" w:cs="仿宋"/>
          <w:b w:val="0"/>
          <w:bCs/>
          <w:color w:val="auto"/>
          <w:sz w:val="24"/>
          <w:szCs w:val="24"/>
          <w:highlight w:val="none"/>
        </w:rPr>
        <w:t>工程地点</w:t>
      </w:r>
      <w:r>
        <w:rPr>
          <w:rFonts w:hint="eastAsia" w:ascii="仿宋" w:hAnsi="仿宋" w:eastAsia="仿宋" w:cs="仿宋"/>
          <w:b w:val="0"/>
          <w:bCs/>
          <w:color w:val="auto"/>
          <w:sz w:val="24"/>
          <w:szCs w:val="24"/>
          <w:highlight w:val="none"/>
          <w:lang w:eastAsia="zh-CN"/>
        </w:rPr>
        <w:t>：</w:t>
      </w:r>
      <w:r>
        <w:rPr>
          <w:rFonts w:hint="eastAsia" w:ascii="仿宋" w:hAnsi="仿宋" w:eastAsia="仿宋" w:cs="仿宋"/>
          <w:color w:val="auto"/>
          <w:sz w:val="24"/>
          <w:szCs w:val="24"/>
          <w:highlight w:val="none"/>
          <w:u w:val="single"/>
          <w:lang w:val="en-US" w:eastAsia="zh-CN"/>
        </w:rPr>
        <w:t xml:space="preserve">                            </w:t>
      </w:r>
    </w:p>
    <w:p>
      <w:pPr>
        <w:numPr>
          <w:ilvl w:val="0"/>
          <w:numId w:val="0"/>
        </w:numPr>
        <w:spacing w:line="360" w:lineRule="auto"/>
        <w:ind w:firstLine="480" w:firstLineChars="200"/>
        <w:jc w:val="left"/>
        <w:rPr>
          <w:rFonts w:hint="eastAsia" w:ascii="仿宋" w:hAnsi="仿宋" w:eastAsia="仿宋" w:cs="仿宋"/>
          <w:color w:val="auto"/>
          <w:sz w:val="24"/>
          <w:szCs w:val="24"/>
          <w:highlight w:val="none"/>
          <w:u w:val="single"/>
          <w:lang w:val="en-US" w:eastAsia="zh-CN"/>
        </w:rPr>
      </w:pPr>
      <w:r>
        <w:rPr>
          <w:rFonts w:hint="eastAsia" w:ascii="仿宋" w:hAnsi="仿宋" w:eastAsia="仿宋" w:cs="仿宋"/>
          <w:color w:val="auto"/>
          <w:sz w:val="24"/>
          <w:szCs w:val="24"/>
          <w:highlight w:val="none"/>
          <w:shd w:val="clear" w:color="auto" w:fill="auto"/>
          <w:lang w:val="en-US" w:eastAsia="zh-CN"/>
        </w:rPr>
        <w:t>1.3分包方式：</w:t>
      </w:r>
      <w:r>
        <w:rPr>
          <w:rFonts w:hint="eastAsia" w:ascii="仿宋" w:hAnsi="仿宋" w:eastAsia="仿宋" w:cs="仿宋"/>
          <w:color w:val="auto"/>
          <w:sz w:val="24"/>
          <w:szCs w:val="24"/>
          <w:highlight w:val="none"/>
          <w:u w:val="single"/>
          <w:lang w:val="en-US" w:eastAsia="zh-CN"/>
        </w:rPr>
        <w:t xml:space="preserve">                           </w:t>
      </w:r>
    </w:p>
    <w:p>
      <w:pPr>
        <w:numPr>
          <w:ilvl w:val="0"/>
          <w:numId w:val="0"/>
        </w:numPr>
        <w:spacing w:line="360" w:lineRule="auto"/>
        <w:ind w:firstLine="480" w:firstLineChars="200"/>
        <w:jc w:val="left"/>
        <w:rPr>
          <w:rFonts w:hint="eastAsia" w:ascii="仿宋" w:hAnsi="仿宋" w:eastAsia="仿宋" w:cs="仿宋"/>
          <w:color w:val="auto"/>
          <w:sz w:val="24"/>
          <w:szCs w:val="24"/>
          <w:highlight w:val="none"/>
          <w:u w:val="single"/>
          <w:shd w:val="clear" w:color="auto" w:fill="auto"/>
          <w:lang w:eastAsia="zh-CN"/>
        </w:rPr>
      </w:pPr>
      <w:r>
        <w:rPr>
          <w:rFonts w:hint="eastAsia" w:ascii="仿宋" w:hAnsi="仿宋" w:eastAsia="仿宋" w:cs="仿宋"/>
          <w:color w:val="auto"/>
          <w:sz w:val="24"/>
          <w:szCs w:val="24"/>
          <w:highlight w:val="none"/>
          <w:shd w:val="clear" w:color="auto" w:fill="auto"/>
          <w:lang w:val="en-US" w:eastAsia="zh-CN"/>
        </w:rPr>
        <w:t>1.4</w:t>
      </w:r>
      <w:r>
        <w:rPr>
          <w:rFonts w:hint="eastAsia" w:ascii="仿宋" w:hAnsi="仿宋" w:eastAsia="仿宋" w:cs="仿宋"/>
          <w:color w:val="auto"/>
          <w:sz w:val="24"/>
          <w:szCs w:val="24"/>
          <w:highlight w:val="none"/>
          <w:shd w:val="clear" w:color="auto" w:fill="auto"/>
        </w:rPr>
        <w:t>分包范围：</w:t>
      </w:r>
      <w:r>
        <w:rPr>
          <w:rFonts w:hint="eastAsia" w:ascii="仿宋" w:hAnsi="仿宋" w:eastAsia="仿宋" w:cs="仿宋"/>
          <w:color w:val="auto"/>
          <w:sz w:val="24"/>
          <w:szCs w:val="24"/>
          <w:highlight w:val="none"/>
          <w:u w:val="single"/>
          <w:lang w:val="en-US" w:eastAsia="zh-CN"/>
        </w:rPr>
        <w:t xml:space="preserve">                           </w:t>
      </w:r>
    </w:p>
    <w:p>
      <w:pPr>
        <w:numPr>
          <w:ilvl w:val="0"/>
          <w:numId w:val="0"/>
        </w:numPr>
        <w:spacing w:line="360" w:lineRule="auto"/>
        <w:ind w:firstLine="480" w:firstLineChars="200"/>
        <w:jc w:val="left"/>
        <w:rPr>
          <w:rFonts w:hint="eastAsia" w:ascii="仿宋" w:hAnsi="仿宋" w:eastAsia="仿宋" w:cs="仿宋"/>
          <w:color w:val="auto"/>
          <w:sz w:val="24"/>
          <w:szCs w:val="24"/>
          <w:highlight w:val="none"/>
          <w:u w:val="single"/>
          <w:shd w:val="clear" w:color="auto" w:fill="auto"/>
          <w:lang w:val="en-US" w:eastAsia="zh-CN"/>
        </w:rPr>
      </w:pPr>
      <w:r>
        <w:rPr>
          <w:rFonts w:hint="eastAsia" w:ascii="仿宋" w:hAnsi="仿宋" w:eastAsia="仿宋" w:cs="仿宋"/>
          <w:color w:val="auto"/>
          <w:sz w:val="24"/>
          <w:szCs w:val="24"/>
          <w:highlight w:val="none"/>
          <w:u w:val="none"/>
          <w:shd w:val="clear" w:color="auto" w:fill="auto"/>
          <w:lang w:val="en-US" w:eastAsia="zh-CN"/>
        </w:rPr>
        <w:t>1.5</w:t>
      </w:r>
      <w:r>
        <w:rPr>
          <w:rFonts w:hint="eastAsia" w:ascii="仿宋" w:hAnsi="仿宋" w:eastAsia="仿宋" w:cs="仿宋"/>
          <w:color w:val="auto"/>
          <w:sz w:val="24"/>
          <w:szCs w:val="24"/>
          <w:highlight w:val="none"/>
          <w:shd w:val="clear" w:color="auto" w:fill="auto"/>
          <w:lang w:val="en-US" w:eastAsia="zh-CN"/>
        </w:rPr>
        <w:t>提供分包劳务内容</w:t>
      </w:r>
      <w:r>
        <w:rPr>
          <w:rFonts w:hint="eastAsia" w:ascii="仿宋" w:hAnsi="仿宋" w:eastAsia="仿宋" w:cs="仿宋"/>
          <w:color w:val="auto"/>
          <w:sz w:val="24"/>
          <w:szCs w:val="24"/>
          <w:highlight w:val="none"/>
          <w:shd w:val="clear" w:color="auto" w:fill="auto"/>
        </w:rPr>
        <w:t>：</w:t>
      </w:r>
      <w:r>
        <w:rPr>
          <w:rFonts w:hint="eastAsia" w:ascii="仿宋" w:hAnsi="仿宋" w:eastAsia="仿宋" w:cs="仿宋"/>
          <w:color w:val="auto"/>
          <w:sz w:val="24"/>
          <w:szCs w:val="24"/>
          <w:highlight w:val="none"/>
          <w:u w:val="single"/>
          <w:lang w:val="en-US" w:eastAsia="zh-CN"/>
        </w:rPr>
        <w:t xml:space="preserve">                           </w:t>
      </w:r>
    </w:p>
    <w:p>
      <w:pPr>
        <w:keepNext w:val="0"/>
        <w:keepLines w:val="0"/>
        <w:pageBreakBefore w:val="0"/>
        <w:widowControl w:val="0"/>
        <w:numPr>
          <w:ilvl w:val="0"/>
          <w:numId w:val="1"/>
        </w:numPr>
        <w:tabs>
          <w:tab w:val="left" w:pos="3395"/>
          <w:tab w:val="left" w:pos="5940"/>
        </w:tabs>
        <w:kinsoku/>
        <w:wordWrap/>
        <w:overflowPunct/>
        <w:topLinePunct w:val="0"/>
        <w:autoSpaceDE w:val="0"/>
        <w:autoSpaceDN w:val="0"/>
        <w:bidi w:val="0"/>
        <w:adjustRightInd/>
        <w:snapToGrid/>
        <w:spacing w:line="360" w:lineRule="auto"/>
        <w:ind w:left="0" w:leftChars="0" w:firstLine="482" w:firstLineChars="200"/>
        <w:jc w:val="left"/>
        <w:textAlignment w:val="auto"/>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分包范围内容说明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2.1测量放线：甲方放出控制点，其它由乙方测量放线，甲方复核无误后施工。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2.2主体土建工程：主体土建工程以建筑面积综合单价包干计价，基础工程不含在本合同内。主体土建工程与基础分界线：按设计施工图所示有承台的以承台下口为分界点；无承台的以地梁下口为分界点；挡土墙以墙基底为分界点；无承台无地梁的以墙柱根部为分界。基础形式为条基的以条基上口为分界点。分界点以下为基础工程，以上为主体土建工程 (另含垫层、电梯井、集水坑、散水、排水沟），主体土建工程的已包含地梁沟槽或基坑土石方开挖内容。孔桩与地梁交接位置的桩身段，视为主体土建工程，不另计价。</w:t>
      </w:r>
    </w:p>
    <w:p>
      <w:pPr>
        <w:keepNext w:val="0"/>
        <w:keepLines w:val="0"/>
        <w:pageBreakBefore w:val="0"/>
        <w:widowControl w:val="0"/>
        <w:tabs>
          <w:tab w:val="left" w:pos="3395"/>
          <w:tab w:val="left" w:pos="5940"/>
        </w:tabs>
        <w:kinsoku/>
        <w:wordWrap/>
        <w:overflowPunct/>
        <w:topLinePunct w:val="0"/>
        <w:autoSpaceDE w:val="0"/>
        <w:autoSpaceDN w:val="0"/>
        <w:bidi w:val="0"/>
        <w:adjustRightInd/>
        <w:snapToGrid/>
        <w:spacing w:line="360" w:lineRule="auto"/>
        <w:ind w:left="0" w:leftChars="0" w:firstLine="480" w:firstLineChars="200"/>
        <w:jc w:val="left"/>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2.3主体土建工程工作内容和范围：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textAlignment w:val="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1）模板工程：模板制作、安装、拆除、修整、清理、刷脱模剂，为完成模板工程的脚手架的搭拆，按施工图要求洞口的预留预埋，墙柱模板控制线设置，抄平施工中对模板控制修整处理及涉及整个工程的二次吊洞的模板支拆，梁板模板标高控制，砼浇灌及钢筋绑扎中对模板的维护和加固修整处理。模板、止水螺杆、对拉螺栓、夹具、钉子、内撑等模板工程所需的全部材料由乙方自行承担，对拉螺栓材料必须检测合格，有防水要求的应满足相关要求。内撑必须采用成品内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2）砼工程：砼浇灌、振捣、碾压、砼面收光、清理落地灰落地砼、养护（覆盖薄膜），浮浆剔打，楼面清理以及二次吊洞后的砼浇筑，梁柱砼标号分隔所用快易收口网采购安装，试压件制作、养护以及浇灌中的配合等；不分砼部位、厚度，均已综合考虑，砼施工包含后浇带、止水带砼施工（含砼剔打、润湿及砼浇筑、养护等），每次浇筑后均做到“工完料尽，场清”。施工中造成的砼浪费由乙方负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3）钢筋工程：钢筋到场后卸货，摆放堆码、保管，料表绘制，钢筋加工制作、机械连接及攻丝(机械连接套筒材料由乙方购买)，钢筋预埋、取样、护筋、竖焊、对焊、电弧焊（含焊条、氧气乙炔、药渣）及钢筋垫块。钢筋马凳按质检站规定使用，若要求使用成品马凳所有的人工和费用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4）脚手架工程：由乙方提供脚手架所用周转材料（钢管、扣件、木方、木架板、模板、安全网、封闭用层板材料等）及扎丝、圆钉等铺材模板、钢筋、砌筑、内墙面抹灰脚手架搭拆、外墙面的跳板铺设、架子搭拆；防护工程架、网搭拆、内外墙钢管油漆、及楼层上内、外防护栏杆搭拆以及“四口五临边”防护架及外脚手架、水平硬防护架、大棚防护的搭拆和参观人员安全通道；因施工工序拆除的脚手架、安全网等重新恢复整改措施等用工；为满足安全文明施工规定所需的各类防护设施（包括文明施工需要的油漆分色）；当模板支撑体系采用快拆架时，必须使用承插式的快拆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（5）砌体工程：砌块吊装、场内转运、砌块砌筑、砂浆搅拌、洞口封堵，门，窗、栏杆以及各类箱子的收边收口，阳台、窗台、厨厕、内、外墙面零星砼浇灌，拉结筋的植筋、制安埋设（含植筋胶购买）。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highlight w:val="none"/>
          <w:lang w:val="en-US" w:eastAsia="zh-CN"/>
        </w:rPr>
        <w:t>（6）预制构件的安装：</w:t>
      </w:r>
      <w:r>
        <w:rPr>
          <w:rFonts w:hint="eastAsia" w:ascii="仿宋" w:hAnsi="仿宋" w:eastAsia="仿宋" w:cs="仿宋"/>
          <w:b w:val="0"/>
          <w:bCs/>
          <w:color w:val="auto"/>
          <w:sz w:val="24"/>
          <w:szCs w:val="24"/>
          <w:lang w:val="en-US" w:eastAsia="zh-CN"/>
        </w:rPr>
        <w:t>结合面清理，构件吊装、就位、校正、垫实、固定 ，接头钢筋调直、焊接 ，搭设及拆除支撑 ，场内运输、卸货等。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7）预埋件（含砌体预留筋）的制作及安装；对拉螺杆、限位筋的安拆；对拉螺杆割除外露部分并刷油防腐处理，对拉螺杆孔洞的修补；预留筋在砼面的标示，如果在预留筋标示位置不能剔出预留筋，则由乙方承担由此引起的一切费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8）楼地面工程：按施工图要求室内楼地面清理、找平层、保护层、回填等施工；水泥砂浆地面砂浆找平层施工，砂浆面层施工；砼地面垫层（含地下室地面砼）铺设砼，振捣砼，找平压光，养护；细石砼刚性层，砼现场运输，铺设砼，留设分格缝，振捣砼，找平压光，养护。平层面挤塑板由保温施工单位安装。过道、楼梯、电梯间等公共部分的地面清理、清洁卫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（9）屋面工程：屋面除防水层以外的所有施工项目(含刚性防水层)。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（10）室内抹灰工程：室内所有墙面抹灰、天棚打磨平整（不含户内天棚抹灰，但包含楼梯间天棚抹灰），按设计要求满挂钢丝网或网格布（网的材料及人工均由乙方承担）；室内所有的天棚腻子包含在内。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（11）外架：根据项目情况采用合适的满足安全施工规范的外架，要求安全网1.8m*6m规格且不小于6KG,提供合格证和检验报告,符合相关规定及要求。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textAlignment w:val="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(12）安全文明施工：按甲方项目管理要求及主管部门的安全文明施工相关要求执行，满足本项目所需的安全防护需求，文明施工所需的广告标志标语指示牌等由乙方负责购买及安装，所有标语标识需报甲方审批通过后张挂。 场内施工道路由甲方负责，乙方加工棚、水泥堆码房的场地硬化由乙方包工包料完成。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施工现场涉及成品保护费（土建、水电安装、设备安装、装饰等专业）、工作范围内成品清洁费、施工所需劳保用品费；护栏、安全网、围网、防护架、各类图牌的安装用工和环境清洁用工等。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(13）环境：建筑物周围的散水台阶等下的回填、夯实等工作。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(14）施工中各种技术措施，安全措施，内外架搭拆、操作平台，建筑垃圾清理，场内的清洁等，均在乙方承担范围内。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(15）乙方承包范围内，各分项工程不论工程量大小、施工部位、操作技术难易程度、场内运输（垂直运输及水平运输均已综合）远近，材料的第二次（或多次）转运（含塔吊不能吊到位的转运）及各种材料下车已包含在综合单价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(16）施工场地及室内外在工程施工过程中的清洁卫生由乙方负责，费用已包含在综合单价内，因专业分包班组产生的清洁费用由专业分包班组分担。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(17）乙方负责地表水地下水抽排设备和人工。特殊情况另议。</w:t>
      </w:r>
    </w:p>
    <w:p>
      <w:pPr>
        <w:keepNext w:val="0"/>
        <w:keepLines w:val="0"/>
        <w:pageBreakBefore w:val="0"/>
        <w:tabs>
          <w:tab w:val="left" w:pos="540"/>
        </w:tabs>
        <w:kinsoku/>
        <w:wordWrap/>
        <w:overflowPunct/>
        <w:topLinePunct w:val="0"/>
        <w:bidi w:val="0"/>
        <w:spacing w:line="440" w:lineRule="exact"/>
        <w:ind w:right="0" w:rightChars="0" w:firstLine="470" w:firstLineChars="196"/>
        <w:textAlignment w:val="auto"/>
        <w:rPr>
          <w:rFonts w:hint="eastAsia" w:ascii="仿宋" w:hAnsi="仿宋" w:eastAsia="仿宋" w:cs="仿宋"/>
          <w:color w:val="auto"/>
          <w:sz w:val="24"/>
          <w:szCs w:val="24"/>
          <w:lang w:val="en-US" w:eastAsia="zh-CN"/>
        </w:rPr>
      </w:pPr>
      <w:r>
        <w:rPr>
          <w:rFonts w:hint="eastAsia" w:ascii="仿宋" w:hAnsi="仿宋" w:eastAsia="仿宋" w:cs="仿宋"/>
          <w:b w:val="0"/>
          <w:bCs/>
          <w:color w:val="auto"/>
          <w:sz w:val="24"/>
          <w:szCs w:val="24"/>
          <w:lang w:val="en-US" w:eastAsia="zh-CN" w:bidi="ar-SA"/>
        </w:rPr>
        <w:t>2.4其他说明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（1）施工过程中的工序验收，乙方负责向甲方相关人员报验，合格后进行下道工序。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（2）施工单项设计变更增加的劳务工程量一次3000元内不再收取另外费用，超过3000元的施工完成后，设计及业主要求更改部分乙方另行按实收取费用（价格以甲方审核为准）。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 xml:space="preserve"> (3)如果乙方不能按时保质完成劳务内容，乙方在承担违约责任的同时，甲方将平行增加劳务队伍。甲方无论续签合同或平行增加劳务队伍，乙方必须无条件支持，否则视乙方违约。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（4）本工程原则上不存在计时工和其他零星用工，除非发生甲方要求乙方承担合同范围外的工作或者因甲方指令错误、设计变更导致的返工，否则一律不予办理签证。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（5）乙方应协助外墙保温、外墙涂料等其他项目工作，乙方应完成防盗门、铝合金（塑钢）门窗、栏杆安装、消防安装、水电安装、防水等所涉及补烂收尾工作，费用已包含在劳务费中，不再另计取费用。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（6）乙方作为有经验的劳务承包商，应合理安排砼浇灌前因等待砼的时间，不得因此而要求增加费用，其费用已包含在综合单价内。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（7）乙方现场需搭设的各种用房（包括水泥房）费用均由乙方自行承担。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（8）乙方现场负责人和技术负责人，安全员当月在现场少于25天，则按500元／天进行处罚，由甲方现场人员考勤。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仿宋" w:hAnsi="仿宋" w:eastAsia="仿宋" w:cs="仿宋"/>
          <w:b/>
          <w:bCs/>
          <w:color w:val="auto"/>
          <w:sz w:val="24"/>
          <w:szCs w:val="24"/>
          <w:lang w:val="en-US" w:eastAsia="zh-CN"/>
        </w:rPr>
      </w:pPr>
      <w:r>
        <w:rPr>
          <w:rFonts w:hint="eastAsia" w:ascii="仿宋" w:hAnsi="仿宋" w:eastAsia="仿宋" w:cs="仿宋"/>
          <w:b w:val="0"/>
          <w:bCs/>
          <w:color w:val="auto"/>
          <w:sz w:val="24"/>
          <w:szCs w:val="24"/>
          <w:highlight w:val="none"/>
          <w:lang w:val="en-US" w:eastAsia="zh-CN"/>
        </w:rPr>
        <w:t>（9）</w:t>
      </w:r>
      <w:r>
        <w:rPr>
          <w:rFonts w:hint="eastAsia" w:ascii="仿宋" w:hAnsi="仿宋" w:eastAsia="仿宋" w:cs="仿宋"/>
          <w:b w:val="0"/>
          <w:bCs/>
          <w:color w:val="auto"/>
          <w:sz w:val="24"/>
          <w:szCs w:val="24"/>
          <w:lang w:val="en-US" w:eastAsia="zh-CN"/>
        </w:rPr>
        <w:t>乙方确认，劳务承包合同价款中已包括如下费用：各种工资、各类补贴、节假日加班、夜班费、赶工费、自备工具、设备费、管理费、利润、下车费、劳保费、医疗费、成品保护费、二次或多次搬运费、风险费、包干费、超高费、现场冬雨夜施工防护费、酷热天气施工费、清洁费、治安保卫费、安全防护及安全文明施工费、建筑垃圾清洁至现场指定地点费用、与其它分包单位的配合费，</w:t>
      </w:r>
      <w:r>
        <w:rPr>
          <w:rFonts w:hint="eastAsia" w:ascii="仿宋" w:hAnsi="仿宋" w:eastAsia="仿宋" w:cs="仿宋"/>
          <w:b w:val="0"/>
          <w:bCs/>
          <w:color w:val="auto"/>
          <w:sz w:val="24"/>
          <w:szCs w:val="24"/>
          <w:lang w:val="zh-CN" w:eastAsia="zh-CN"/>
        </w:rPr>
        <w:t>缺陷期修复费以及合同中明示或暗示的所有一般风险、责任和义务等一切费用</w:t>
      </w:r>
      <w:r>
        <w:rPr>
          <w:rFonts w:hint="eastAsia" w:ascii="仿宋" w:hAnsi="仿宋" w:eastAsia="仿宋" w:cs="仿宋"/>
          <w:b w:val="0"/>
          <w:bCs/>
          <w:color w:val="auto"/>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2.5乙方材料、设备的配置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(1)材料设备：劳务单价内包括电焊机、竖焊机、对焊机、断料机、弯曲机、调直机、切割机、切断机、钻孔机、钢筋机械连接机具、塔吊、施工电梯、搅拌机、布料机以及各种机具、工具、施工周转材料、脚手架管、辅助材料（含安全网、扎丝、铁丝、钉子、电焊条、药渣、砼内对拉杆、内撑、丝接头大道管以及小型机具、工具、设备、低值易耗品、推车、尺方、灰桶、扁担等）等，均由乙方自行组织供应，甲方不再另行付费给乙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 xml:space="preserve">（2）塔吊、施工电梯等垂直运输施工设备有义务为本工程其它分包单位无偿提供材料设备的垂直运输。从基础施工起（机械成孔除外）至室内地坪工作结束后满1.5个月止，该时段塔吊或施工电梯等垂直运输费用已进入上升土建工程综合单价，对超出该时段后属于因甲方需要而继续租用所产生的租金及操作人员工资由甲方按市场行情向乙方支付。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 xml:space="preserve"> （3）甲方供应的所有材料和乙方供应周转材料、设备，低值易耗品的上、下车均由乙方完成，费用已包含在综合单价内。特别说明：钢筋下车由乙方自行承担，费用已进入综合单价。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（4）乙方不得使用劣质材料和落后淘汰及带病设备，否则所造成的质量和安全事故责任均由乙方自行承担。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5）施工用水、用电：甲方提供施工电源（水）至接驳口，接驳口后所有内容包括配电箱、电线电缆、照明灯具、水线路等均由乙方负责，楼栋每层需留设一个接驳点，供所有单位使用，若供水压力不足，由乙方加压解决。且必须满足安全文明施工相关法规、重庆市南川安监站规定。乙方现场的用电用水必须接受甲方的统一管理和监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6）若现场施工用水甲方取用地下水需砌筑蓄水池，费用由甲方承担。现场各楼栋处的蓄水池材料和人工由乙方自行承担。主体完成后楼层中的配电箱及供水管道需保留用于后续专业分包班组的使用，待专业分包完成后方可拆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2.6乙方不包括的施工内容：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（1）防水工程（厨、厕、阳台、地下室及屋面，但防水工作前、后基础面的处理及清洁、防水保护层等工作由乙方完成，即仅指防水工序中（铺贴/滚刷/喷涂）等工序。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（2）所有门、窗、栏杆制作安装。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（3）电梯前室及入户厅吊顶。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（4）厨房烟道。</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（5）给排水、通风、电气、消防、电话、通信、宽带等安装工程。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（6）外墙保温及外墙涂料工程（但基层处理及以及洞口封堵由乙方负责）。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（7）外墙饰面工程。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textAlignment w:val="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（8）户内卫生间地砖墙砖、厨房灶、厨房地砖墙砖、公共部分墙砖、楼梯间地砖、楼梯间墙砖。</w:t>
      </w:r>
    </w:p>
    <w:p>
      <w:pPr>
        <w:spacing w:line="360" w:lineRule="auto"/>
        <w:ind w:firstLine="482" w:firstLineChars="200"/>
        <w:jc w:val="left"/>
        <w:rPr>
          <w:rFonts w:hint="eastAsia" w:ascii="仿宋" w:hAnsi="仿宋" w:eastAsia="仿宋" w:cs="仿宋"/>
          <w:b/>
          <w:bCs/>
          <w:color w:val="auto"/>
          <w:sz w:val="24"/>
          <w:szCs w:val="24"/>
          <w:highlight w:val="none"/>
          <w:lang w:eastAsia="zh-CN"/>
        </w:rPr>
      </w:pPr>
      <w:r>
        <w:rPr>
          <w:rFonts w:hint="eastAsia" w:ascii="仿宋" w:hAnsi="仿宋" w:eastAsia="仿宋" w:cs="仿宋"/>
          <w:b/>
          <w:bCs/>
          <w:color w:val="auto"/>
          <w:sz w:val="24"/>
          <w:szCs w:val="24"/>
          <w:highlight w:val="none"/>
          <w:lang w:val="en-US" w:eastAsia="zh-CN"/>
        </w:rPr>
        <w:t>3.</w:t>
      </w:r>
      <w:r>
        <w:rPr>
          <w:rFonts w:hint="eastAsia" w:ascii="仿宋" w:hAnsi="仿宋" w:eastAsia="仿宋" w:cs="仿宋"/>
          <w:b/>
          <w:bCs/>
          <w:color w:val="auto"/>
          <w:sz w:val="24"/>
          <w:szCs w:val="24"/>
          <w:highlight w:val="none"/>
        </w:rPr>
        <w:t>分包工作期限</w:t>
      </w:r>
    </w:p>
    <w:p>
      <w:pPr>
        <w:spacing w:line="360" w:lineRule="auto"/>
        <w:ind w:firstLine="480" w:firstLineChars="200"/>
        <w:jc w:val="left"/>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开始工作日期:</w:t>
      </w:r>
      <w:r>
        <w:rPr>
          <w:rFonts w:hint="eastAsia" w:ascii="仿宋" w:hAnsi="仿宋" w:eastAsia="仿宋" w:cs="仿宋"/>
          <w:color w:val="auto"/>
          <w:sz w:val="24"/>
          <w:szCs w:val="24"/>
          <w:highlight w:val="none"/>
          <w:lang w:val="en-US" w:eastAsia="zh-CN"/>
        </w:rPr>
        <w:t>以甲方发出通知为准</w:t>
      </w:r>
      <w:r>
        <w:rPr>
          <w:rFonts w:hint="eastAsia" w:ascii="仿宋" w:hAnsi="仿宋" w:eastAsia="仿宋" w:cs="仿宋"/>
          <w:color w:val="auto"/>
          <w:sz w:val="24"/>
          <w:szCs w:val="24"/>
          <w:highlight w:val="none"/>
        </w:rPr>
        <w:t>,结束工作日期：</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rPr>
        <w:t>日，总日历工作天数为</w:t>
      </w:r>
      <w:r>
        <w:rPr>
          <w:rFonts w:hint="eastAsia" w:ascii="仿宋" w:hAnsi="仿宋" w:eastAsia="仿宋" w:cs="仿宋"/>
          <w:color w:val="auto"/>
          <w:sz w:val="24"/>
          <w:szCs w:val="24"/>
          <w:highlight w:val="none"/>
          <w:lang w:val="en-US" w:eastAsia="zh-CN"/>
        </w:rPr>
        <w:t>：满足甲方施工需求，以甲方通知为准。</w:t>
      </w:r>
    </w:p>
    <w:p>
      <w:pPr>
        <w:spacing w:line="360" w:lineRule="auto"/>
        <w:jc w:val="left"/>
        <w:rPr>
          <w:rFonts w:hint="eastAsia" w:ascii="仿宋" w:hAnsi="仿宋" w:eastAsia="仿宋" w:cs="仿宋"/>
          <w:color w:val="auto"/>
          <w:sz w:val="24"/>
          <w:szCs w:val="24"/>
          <w:highlight w:val="none"/>
          <w:lang w:eastAsia="zh-CN"/>
        </w:rPr>
      </w:pPr>
      <w:r>
        <w:rPr>
          <w:rFonts w:hint="eastAsia" w:ascii="仿宋" w:hAnsi="仿宋" w:eastAsia="仿宋" w:cs="仿宋"/>
          <w:b/>
          <w:bCs/>
          <w:color w:val="auto"/>
          <w:sz w:val="24"/>
          <w:szCs w:val="24"/>
          <w:highlight w:val="none"/>
          <w:lang w:val="en-US" w:eastAsia="zh-CN"/>
        </w:rPr>
        <w:t xml:space="preserve">     </w:t>
      </w:r>
      <w:r>
        <w:rPr>
          <w:rFonts w:hint="eastAsia" w:ascii="仿宋" w:hAnsi="仿宋" w:eastAsia="仿宋" w:cs="仿宋"/>
          <w:b/>
          <w:bCs/>
          <w:color w:val="auto"/>
          <w:sz w:val="24"/>
          <w:szCs w:val="24"/>
          <w:highlight w:val="none"/>
        </w:rPr>
        <w:t>4.质量标准</w:t>
      </w:r>
      <w:r>
        <w:rPr>
          <w:rFonts w:hint="eastAsia" w:ascii="仿宋" w:hAnsi="仿宋" w:eastAsia="仿宋" w:cs="仿宋"/>
          <w:b/>
          <w:bCs/>
          <w:color w:val="auto"/>
          <w:sz w:val="24"/>
          <w:szCs w:val="24"/>
          <w:highlight w:val="none"/>
          <w:lang w:eastAsia="zh-CN"/>
        </w:rPr>
        <w:t>及履约保证金</w:t>
      </w:r>
    </w:p>
    <w:p>
      <w:pPr>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 xml:space="preserve"> 4.1工程质量：按劳务分包合同有关质量的约定、国家现行的《建筑安装工程施工及验收规范》和《建筑安装工程质量评定标准》，本工作必达到质量评定</w:t>
      </w:r>
      <w:r>
        <w:rPr>
          <w:rFonts w:hint="eastAsia" w:ascii="仿宋" w:hAnsi="仿宋" w:eastAsia="仿宋" w:cs="仿宋"/>
          <w:color w:val="auto"/>
          <w:sz w:val="24"/>
          <w:szCs w:val="24"/>
          <w:u w:val="single"/>
        </w:rPr>
        <w:t>合格</w:t>
      </w:r>
      <w:r>
        <w:rPr>
          <w:rFonts w:hint="eastAsia" w:ascii="仿宋" w:hAnsi="仿宋" w:eastAsia="仿宋" w:cs="仿宋"/>
          <w:color w:val="auto"/>
          <w:sz w:val="24"/>
          <w:szCs w:val="24"/>
        </w:rPr>
        <w:t>等级。</w:t>
      </w:r>
    </w:p>
    <w:p>
      <w:pPr>
        <w:spacing w:line="360" w:lineRule="auto"/>
        <w:ind w:firstLine="480" w:firstLineChars="200"/>
        <w:jc w:val="lef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4.2履约保证金：乙方在与甲方签订本合同时，应向甲方一次性支付</w:t>
      </w:r>
      <w:r>
        <w:rPr>
          <w:rFonts w:hint="eastAsia" w:ascii="仿宋" w:hAnsi="仿宋" w:eastAsia="仿宋" w:cs="仿宋"/>
          <w:color w:val="auto"/>
          <w:sz w:val="24"/>
          <w:szCs w:val="24"/>
          <w:highlight w:val="none"/>
          <w:u w:val="single"/>
          <w:lang w:val="en-US" w:eastAsia="zh-CN"/>
        </w:rPr>
        <w:t>/</w:t>
      </w:r>
      <w:r>
        <w:rPr>
          <w:rFonts w:hint="eastAsia" w:ascii="仿宋" w:hAnsi="仿宋" w:eastAsia="仿宋" w:cs="仿宋"/>
          <w:color w:val="auto"/>
          <w:sz w:val="24"/>
          <w:szCs w:val="24"/>
          <w:highlight w:val="none"/>
        </w:rPr>
        <w:t>万元的履约保证金，该保证金作为乙方履约担保，在工程竣工验收后按相关规定及约定由甲方无息退还乙方。</w:t>
      </w:r>
    </w:p>
    <w:p>
      <w:pPr>
        <w:numPr>
          <w:ilvl w:val="0"/>
          <w:numId w:val="0"/>
        </w:numPr>
        <w:spacing w:line="360" w:lineRule="auto"/>
        <w:ind w:firstLine="482" w:firstLineChars="200"/>
        <w:jc w:val="left"/>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val="en-US" w:eastAsia="zh-CN"/>
        </w:rPr>
        <w:t>5.</w:t>
      </w:r>
      <w:r>
        <w:rPr>
          <w:rFonts w:hint="eastAsia" w:ascii="仿宋" w:hAnsi="仿宋" w:eastAsia="仿宋" w:cs="仿宋"/>
          <w:b/>
          <w:bCs/>
          <w:color w:val="auto"/>
          <w:sz w:val="24"/>
          <w:szCs w:val="24"/>
          <w:highlight w:val="none"/>
        </w:rPr>
        <w:t>合同文件及解释顺序</w:t>
      </w:r>
    </w:p>
    <w:p>
      <w:pPr>
        <w:numPr>
          <w:ilvl w:val="0"/>
          <w:numId w:val="0"/>
        </w:numPr>
        <w:spacing w:line="36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5.1</w:t>
      </w:r>
      <w:r>
        <w:rPr>
          <w:rFonts w:hint="eastAsia" w:ascii="仿宋" w:hAnsi="仿宋" w:eastAsia="仿宋" w:cs="仿宋"/>
          <w:color w:val="auto"/>
          <w:sz w:val="24"/>
          <w:szCs w:val="24"/>
          <w:highlight w:val="none"/>
        </w:rPr>
        <w:t>组成本合同的文件及优先解释顺序如下：</w:t>
      </w:r>
    </w:p>
    <w:p>
      <w:pPr>
        <w:numPr>
          <w:ilvl w:val="0"/>
          <w:numId w:val="0"/>
        </w:numPr>
        <w:spacing w:line="36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(1)本合同；</w:t>
      </w:r>
    </w:p>
    <w:p>
      <w:pPr>
        <w:numPr>
          <w:ilvl w:val="0"/>
          <w:numId w:val="0"/>
        </w:numPr>
        <w:spacing w:line="36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(2)本合同附件；</w:t>
      </w:r>
    </w:p>
    <w:p>
      <w:pPr>
        <w:numPr>
          <w:ilvl w:val="0"/>
          <w:numId w:val="0"/>
        </w:numPr>
        <w:spacing w:line="36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(3)本工程施工专业承(分)包合同。</w:t>
      </w:r>
    </w:p>
    <w:p>
      <w:pPr>
        <w:numPr>
          <w:ilvl w:val="0"/>
          <w:numId w:val="0"/>
        </w:numPr>
        <w:spacing w:line="360" w:lineRule="auto"/>
        <w:ind w:firstLine="482" w:firstLineChars="200"/>
        <w:jc w:val="left"/>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val="en-US" w:eastAsia="zh-CN"/>
        </w:rPr>
        <w:t>6.</w:t>
      </w:r>
      <w:r>
        <w:rPr>
          <w:rFonts w:hint="eastAsia" w:ascii="仿宋" w:hAnsi="仿宋" w:eastAsia="仿宋" w:cs="仿宋"/>
          <w:b/>
          <w:bCs/>
          <w:color w:val="auto"/>
          <w:sz w:val="24"/>
          <w:szCs w:val="24"/>
          <w:highlight w:val="none"/>
        </w:rPr>
        <w:t>图纸</w:t>
      </w:r>
    </w:p>
    <w:p>
      <w:pPr>
        <w:spacing w:line="36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甲方应在劳务分包工作开工</w:t>
      </w:r>
      <w:r>
        <w:rPr>
          <w:rFonts w:hint="eastAsia" w:ascii="仿宋" w:hAnsi="仿宋" w:eastAsia="仿宋" w:cs="仿宋"/>
          <w:color w:val="auto"/>
          <w:sz w:val="24"/>
          <w:szCs w:val="24"/>
          <w:highlight w:val="none"/>
          <w:u w:val="single"/>
        </w:rPr>
        <w:t>3</w:t>
      </w:r>
      <w:r>
        <w:rPr>
          <w:rFonts w:hint="eastAsia" w:ascii="仿宋" w:hAnsi="仿宋" w:eastAsia="仿宋" w:cs="仿宋"/>
          <w:color w:val="auto"/>
          <w:sz w:val="24"/>
          <w:szCs w:val="24"/>
          <w:highlight w:val="none"/>
        </w:rPr>
        <w:t>天前，向乙方提供标准图</w:t>
      </w:r>
      <w:r>
        <w:rPr>
          <w:rFonts w:hint="eastAsia" w:ascii="仿宋" w:hAnsi="仿宋" w:eastAsia="仿宋" w:cs="仿宋"/>
          <w:color w:val="auto"/>
          <w:sz w:val="24"/>
          <w:szCs w:val="24"/>
          <w:highlight w:val="none"/>
          <w:u w:val="single"/>
        </w:rPr>
        <w:t>1</w:t>
      </w:r>
      <w:r>
        <w:rPr>
          <w:rFonts w:hint="eastAsia" w:ascii="仿宋" w:hAnsi="仿宋" w:eastAsia="仿宋" w:cs="仿宋"/>
          <w:color w:val="auto"/>
          <w:sz w:val="24"/>
          <w:szCs w:val="24"/>
          <w:highlight w:val="none"/>
        </w:rPr>
        <w:t>套。</w:t>
      </w:r>
    </w:p>
    <w:p>
      <w:pPr>
        <w:spacing w:line="360" w:lineRule="auto"/>
        <w:ind w:firstLine="482" w:firstLineChars="200"/>
        <w:jc w:val="left"/>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7.项目经理</w:t>
      </w:r>
    </w:p>
    <w:p>
      <w:pPr>
        <w:spacing w:line="360" w:lineRule="auto"/>
        <w:ind w:firstLine="480" w:firstLineChars="200"/>
        <w:jc w:val="lef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7.1甲方委派的担任驻工地履行本合同的项目经理为</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rPr>
        <w:t>，职务：</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rPr>
        <w:t>，职称：</w:t>
      </w:r>
      <w:r>
        <w:rPr>
          <w:rFonts w:hint="eastAsia" w:ascii="仿宋" w:hAnsi="仿宋" w:eastAsia="仿宋" w:cs="仿宋"/>
          <w:color w:val="auto"/>
          <w:sz w:val="24"/>
          <w:szCs w:val="24"/>
          <w:highlight w:val="none"/>
          <w:u w:val="single"/>
        </w:rPr>
        <w:t>工程师</w:t>
      </w:r>
      <w:r>
        <w:rPr>
          <w:rFonts w:hint="eastAsia" w:ascii="仿宋" w:hAnsi="仿宋" w:eastAsia="仿宋" w:cs="仿宋"/>
          <w:color w:val="auto"/>
          <w:sz w:val="24"/>
          <w:szCs w:val="24"/>
          <w:highlight w:val="none"/>
        </w:rPr>
        <w:t>。</w:t>
      </w:r>
    </w:p>
    <w:p>
      <w:pPr>
        <w:spacing w:line="36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highlight w:val="none"/>
        </w:rPr>
        <w:t>　　7.2乙方委派的担任驻工地履行本合同的项目负责人为</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rPr>
        <w:t>，职务：</w:t>
      </w:r>
      <w:r>
        <w:rPr>
          <w:rFonts w:hint="eastAsia" w:ascii="仿宋" w:hAnsi="仿宋" w:eastAsia="仿宋" w:cs="仿宋"/>
          <w:color w:val="auto"/>
          <w:sz w:val="24"/>
          <w:szCs w:val="24"/>
          <w:highlight w:val="none"/>
          <w:u w:val="single"/>
        </w:rPr>
        <w:t>项目</w:t>
      </w:r>
      <w:r>
        <w:rPr>
          <w:rFonts w:hint="eastAsia" w:ascii="仿宋" w:hAnsi="仿宋" w:eastAsia="仿宋" w:cs="仿宋"/>
          <w:color w:val="auto"/>
          <w:sz w:val="24"/>
          <w:szCs w:val="24"/>
          <w:u w:val="single"/>
        </w:rPr>
        <w:t>负责人</w:t>
      </w:r>
      <w:r>
        <w:rPr>
          <w:rFonts w:hint="eastAsia" w:ascii="仿宋" w:hAnsi="仿宋" w:eastAsia="仿宋" w:cs="仿宋"/>
          <w:color w:val="auto"/>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241" w:firstLineChars="100"/>
        <w:jc w:val="left"/>
        <w:textAlignment w:val="auto"/>
        <w:outlineLvl w:val="9"/>
        <w:rPr>
          <w:rFonts w:hint="eastAsia" w:ascii="仿宋" w:hAnsi="仿宋" w:eastAsia="仿宋" w:cs="仿宋"/>
          <w:b/>
          <w:bCs/>
          <w:color w:val="auto"/>
          <w:sz w:val="24"/>
          <w:szCs w:val="24"/>
          <w:highlight w:val="none"/>
          <w:lang w:eastAsia="zh-CN"/>
        </w:rPr>
      </w:pPr>
      <w:r>
        <w:rPr>
          <w:rFonts w:hint="eastAsia" w:ascii="仿宋" w:hAnsi="仿宋" w:eastAsia="仿宋" w:cs="仿宋"/>
          <w:b/>
          <w:bCs/>
          <w:color w:val="auto"/>
          <w:sz w:val="24"/>
          <w:szCs w:val="24"/>
          <w:highlight w:val="none"/>
        </w:rPr>
        <w:t>　8.甲方义务</w:t>
      </w:r>
    </w:p>
    <w:p>
      <w:pPr>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8.1</w:t>
      </w:r>
      <w:r>
        <w:rPr>
          <w:rFonts w:hint="eastAsia" w:ascii="仿宋" w:hAnsi="仿宋" w:eastAsia="仿宋" w:cs="仿宋"/>
          <w:color w:val="auto"/>
          <w:sz w:val="24"/>
          <w:szCs w:val="24"/>
        </w:rPr>
        <w:t>本工程甲方项目经理负责日常施工的管理协调工作。</w:t>
      </w:r>
    </w:p>
    <w:p>
      <w:pPr>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8.2</w:t>
      </w:r>
      <w:r>
        <w:rPr>
          <w:rFonts w:hint="eastAsia" w:ascii="仿宋" w:hAnsi="仿宋" w:eastAsia="仿宋" w:cs="仿宋"/>
          <w:color w:val="auto"/>
          <w:sz w:val="24"/>
          <w:szCs w:val="24"/>
        </w:rPr>
        <w:t>负责工程的施工组织与协调及技术、质量、安全、文明施工等方面的交底与督查；</w:t>
      </w:r>
    </w:p>
    <w:p>
      <w:pPr>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8.3</w:t>
      </w:r>
      <w:r>
        <w:rPr>
          <w:rFonts w:hint="eastAsia" w:ascii="仿宋" w:hAnsi="仿宋" w:eastAsia="仿宋" w:cs="仿宋"/>
          <w:color w:val="auto"/>
          <w:sz w:val="24"/>
          <w:szCs w:val="24"/>
        </w:rPr>
        <w:t>负责组织检查、验收，监督承包方的工程进度、质量、安全生产及按图施工情况和材料使用情况；</w:t>
      </w:r>
    </w:p>
    <w:p>
      <w:pPr>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8.4</w:t>
      </w:r>
      <w:r>
        <w:rPr>
          <w:rFonts w:hint="eastAsia" w:ascii="仿宋" w:hAnsi="仿宋" w:eastAsia="仿宋" w:cs="仿宋"/>
          <w:color w:val="auto"/>
          <w:sz w:val="24"/>
          <w:szCs w:val="24"/>
        </w:rPr>
        <w:t>负责组织图纸会审和技术交底；</w:t>
      </w:r>
    </w:p>
    <w:p>
      <w:pPr>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8.5</w:t>
      </w:r>
      <w:r>
        <w:rPr>
          <w:rFonts w:hint="eastAsia" w:ascii="仿宋" w:hAnsi="仿宋" w:eastAsia="仿宋" w:cs="仿宋"/>
          <w:color w:val="auto"/>
          <w:sz w:val="24"/>
          <w:szCs w:val="24"/>
        </w:rPr>
        <w:t>负责本工程与其它工种，工序间的协调与配合，乙方在安全、质量、进度、文明施工等方面发现有违反合同约定内容的，甲方应提出书面整改意见，督促乙方限时整改；</w:t>
      </w:r>
    </w:p>
    <w:p>
      <w:pPr>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8.6</w:t>
      </w:r>
      <w:r>
        <w:rPr>
          <w:rFonts w:hint="eastAsia" w:ascii="仿宋" w:hAnsi="仿宋" w:eastAsia="仿宋" w:cs="仿宋"/>
          <w:color w:val="auto"/>
          <w:sz w:val="24"/>
          <w:szCs w:val="24"/>
        </w:rPr>
        <w:t>在施工过程中，甲方发现乙方不能完成本合同的有关条款时，甲方有权单方面终止合同，不承担乙方的任何经济损失，且乙方必须在7天内退场。</w:t>
      </w:r>
    </w:p>
    <w:p>
      <w:pPr>
        <w:spacing w:line="360" w:lineRule="auto"/>
        <w:ind w:firstLine="480" w:firstLineChars="200"/>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8.7</w:t>
      </w:r>
      <w:r>
        <w:rPr>
          <w:rFonts w:hint="eastAsia" w:ascii="仿宋" w:hAnsi="仿宋" w:eastAsia="仿宋" w:cs="仿宋"/>
          <w:color w:val="auto"/>
          <w:sz w:val="24"/>
          <w:szCs w:val="24"/>
        </w:rPr>
        <w:t>按时支付工程进度款和退还保证金。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2" w:firstLineChars="200"/>
        <w:jc w:val="left"/>
        <w:textAlignment w:val="auto"/>
        <w:outlineLvl w:val="9"/>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val="en-US" w:eastAsia="zh-CN"/>
        </w:rPr>
        <w:t>9.</w:t>
      </w:r>
      <w:r>
        <w:rPr>
          <w:rFonts w:hint="eastAsia" w:ascii="仿宋" w:hAnsi="仿宋" w:eastAsia="仿宋" w:cs="仿宋"/>
          <w:b/>
          <w:bCs/>
          <w:color w:val="auto"/>
          <w:sz w:val="24"/>
          <w:szCs w:val="24"/>
          <w:highlight w:val="none"/>
        </w:rPr>
        <w:t>乙方义务</w:t>
      </w:r>
    </w:p>
    <w:p>
      <w:pPr>
        <w:spacing w:line="360" w:lineRule="auto"/>
        <w:ind w:firstLine="480" w:firstLineChars="200"/>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9.1乙方的行为以及作业成果，在各方面（包括但不限于：质量、安全、文明、环保）均应当符合国家以及工程所在地的相关法律、法规等强制性规定，应当符合行业协会及组织发布的规范、标准，应当符合总承包合同的标准和要求，应当符合工程设计、设计变更、施工图纸、图说、交底纪要的要求，并且不得侵犯甲方以及第三方的合法权益。</w:t>
      </w:r>
    </w:p>
    <w:p>
      <w:pPr>
        <w:spacing w:line="360" w:lineRule="auto"/>
        <w:ind w:firstLine="480" w:firstLineChars="200"/>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9.2乙方项目责任人负责日常施工管理、协调工作，人事如有变动，提前7天通知甲方；乙方项目负责人不参加甲方例会每次罚款500元，若因有突发急事不能参加会议，必须提前告知，并委托指派负责人参加。乙方项目负责人应主动向甲方通报施工过程情况，对施工过程中存在的问题，应及时向甲方报告；接受</w:t>
      </w:r>
      <w:r>
        <w:rPr>
          <w:rFonts w:hint="eastAsia" w:ascii="仿宋" w:hAnsi="仿宋" w:eastAsia="仿宋" w:cs="仿宋"/>
          <w:color w:val="auto"/>
          <w:sz w:val="24"/>
          <w:szCs w:val="24"/>
          <w:lang w:val="zh-CN" w:eastAsia="zh-CN"/>
        </w:rPr>
        <w:t>甲方和业主及监理的管理。</w:t>
      </w:r>
    </w:p>
    <w:p>
      <w:pPr>
        <w:spacing w:line="360" w:lineRule="auto"/>
        <w:ind w:firstLine="480" w:firstLineChars="200"/>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9.3提供现场管理人员配置情况表，且必须至少配备现场负责1人、安全负责人1人、质量负责人1人。</w:t>
      </w:r>
    </w:p>
    <w:p>
      <w:pPr>
        <w:spacing w:line="360" w:lineRule="auto"/>
        <w:ind w:firstLine="480" w:firstLineChars="200"/>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9.4对承包工程的安全、质量、进度、文明施工负责，并承担全部责任。</w:t>
      </w:r>
    </w:p>
    <w:p>
      <w:pPr>
        <w:spacing w:line="360" w:lineRule="auto"/>
        <w:ind w:firstLine="480" w:firstLineChars="200"/>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9.5乙方应配合甲方为后续工作创造有利条件，服从甲方的管理，及时完成甲方安排的工作。</w:t>
      </w:r>
    </w:p>
    <w:p>
      <w:pPr>
        <w:spacing w:line="360" w:lineRule="auto"/>
        <w:ind w:firstLine="480" w:firstLineChars="200"/>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9.6乙方应处理好各工序间的配合工作，各专业队伍交叉施工作业，确保各工序间的正常进行，满足安全、质量、进度的需要，服从甲方的统一协调和安排。</w:t>
      </w:r>
    </w:p>
    <w:p>
      <w:pPr>
        <w:spacing w:line="360" w:lineRule="auto"/>
        <w:ind w:firstLine="480" w:firstLineChars="200"/>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9.7所有的进场材料必须向甲方提供检验报告、合格证等相关手续，经甲方同意后方可用于工程中（经甲方确认无需出具相关质量证明的材料除外）。</w:t>
      </w:r>
    </w:p>
    <w:p>
      <w:pPr>
        <w:spacing w:line="360" w:lineRule="auto"/>
        <w:ind w:firstLine="480" w:firstLineChars="200"/>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9.8乙方</w:t>
      </w:r>
      <w:r>
        <w:rPr>
          <w:rFonts w:hint="eastAsia" w:ascii="仿宋" w:hAnsi="仿宋" w:eastAsia="仿宋" w:cs="仿宋"/>
          <w:color w:val="auto"/>
          <w:sz w:val="24"/>
          <w:szCs w:val="24"/>
          <w:lang w:val="zh-CN" w:eastAsia="zh-CN"/>
        </w:rPr>
        <w:t>应按照相关规定组建劳务作业的管理人员及安全员，所有管理人员均应具备国家或行业颁发的有效的资格证。操作技工必须按国家规定持证上岗，持证率达到100%；特殊工种作业人员必须向甲方出示特种作业操作证原件，并送特种作业操作证复印件给甲方备案。经甲方发现应持证但未持证的情况，</w:t>
      </w:r>
      <w:r>
        <w:rPr>
          <w:rFonts w:hint="eastAsia" w:ascii="仿宋" w:hAnsi="仿宋" w:eastAsia="仿宋" w:cs="仿宋"/>
          <w:color w:val="auto"/>
          <w:sz w:val="24"/>
          <w:szCs w:val="24"/>
          <w:lang w:val="en-US" w:eastAsia="zh-CN"/>
        </w:rPr>
        <w:t>按500元/人次进行处罚。</w:t>
      </w:r>
    </w:p>
    <w:p>
      <w:pPr>
        <w:spacing w:line="360" w:lineRule="auto"/>
        <w:ind w:firstLine="480" w:firstLineChars="200"/>
        <w:jc w:val="left"/>
        <w:rPr>
          <w:rFonts w:hint="eastAsia" w:ascii="仿宋" w:hAnsi="仿宋" w:eastAsia="仿宋" w:cs="仿宋"/>
          <w:color w:val="auto"/>
          <w:sz w:val="24"/>
          <w:szCs w:val="24"/>
          <w:lang w:val="zh-CN" w:eastAsia="zh-CN"/>
        </w:rPr>
      </w:pPr>
      <w:r>
        <w:rPr>
          <w:rFonts w:hint="eastAsia" w:ascii="仿宋" w:hAnsi="仿宋" w:eastAsia="仿宋" w:cs="仿宋"/>
          <w:color w:val="auto"/>
          <w:sz w:val="24"/>
          <w:szCs w:val="24"/>
          <w:lang w:val="en-US" w:eastAsia="zh-CN"/>
        </w:rPr>
        <w:t>9.9</w:t>
      </w:r>
      <w:r>
        <w:rPr>
          <w:rFonts w:hint="eastAsia" w:ascii="仿宋" w:hAnsi="仿宋" w:eastAsia="仿宋" w:cs="仿宋"/>
          <w:color w:val="auto"/>
          <w:sz w:val="24"/>
          <w:szCs w:val="24"/>
          <w:lang w:val="zh-CN" w:eastAsia="zh-CN"/>
        </w:rPr>
        <w:t>乙方组织的</w:t>
      </w:r>
      <w:r>
        <w:rPr>
          <w:rFonts w:hint="eastAsia" w:ascii="仿宋" w:hAnsi="仿宋" w:eastAsia="仿宋" w:cs="仿宋"/>
          <w:color w:val="auto"/>
          <w:sz w:val="24"/>
          <w:szCs w:val="24"/>
          <w:lang w:val="en-US" w:eastAsia="zh-CN"/>
        </w:rPr>
        <w:t>劳务人员年龄必须在18岁以上，妇女在50岁内，男性在60岁范围内的健康作业人员，</w:t>
      </w:r>
      <w:r>
        <w:rPr>
          <w:rFonts w:hint="eastAsia" w:ascii="仿宋" w:hAnsi="仿宋" w:eastAsia="仿宋" w:cs="仿宋"/>
          <w:color w:val="auto"/>
          <w:sz w:val="24"/>
          <w:szCs w:val="24"/>
          <w:lang w:val="zh-CN" w:eastAsia="zh-CN"/>
        </w:rPr>
        <w:t>并为从事危险作业的人员办理意外伤害保险。</w:t>
      </w:r>
    </w:p>
    <w:p>
      <w:pPr>
        <w:spacing w:line="360" w:lineRule="auto"/>
        <w:ind w:firstLine="480" w:firstLineChars="200"/>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9.10乙方必须按规定对作业人员进行施工、技术、质量、安全及文明施工培训和交底，并有交底内容书面记录及受教育人员的签字记录交甲方备案。</w:t>
      </w:r>
    </w:p>
    <w:p>
      <w:pPr>
        <w:spacing w:line="360" w:lineRule="auto"/>
        <w:ind w:firstLine="480" w:firstLineChars="200"/>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9.11</w:t>
      </w:r>
      <w:r>
        <w:rPr>
          <w:rFonts w:hint="eastAsia" w:ascii="仿宋" w:hAnsi="仿宋" w:eastAsia="仿宋" w:cs="仿宋"/>
          <w:color w:val="auto"/>
          <w:sz w:val="24"/>
          <w:szCs w:val="24"/>
          <w:lang w:val="zh-CN" w:eastAsia="zh-CN"/>
        </w:rPr>
        <w:t>乙方如因工人素质等原因达不到质量、工期要求、以及有违法乱纪等行为，甲方有权提出更换，由乙方自行承担所有的损失和责任。</w:t>
      </w:r>
    </w:p>
    <w:p>
      <w:pPr>
        <w:spacing w:line="360" w:lineRule="auto"/>
        <w:ind w:firstLine="480" w:firstLineChars="200"/>
        <w:jc w:val="left"/>
        <w:rPr>
          <w:rFonts w:hint="eastAsia" w:ascii="仿宋" w:hAnsi="仿宋" w:eastAsia="仿宋" w:cs="仿宋"/>
          <w:color w:val="auto"/>
          <w:sz w:val="24"/>
          <w:szCs w:val="24"/>
          <w:lang w:val="zh-CN" w:eastAsia="zh-CN"/>
        </w:rPr>
      </w:pPr>
      <w:r>
        <w:rPr>
          <w:rFonts w:hint="eastAsia" w:ascii="仿宋" w:hAnsi="仿宋" w:eastAsia="仿宋" w:cs="仿宋"/>
          <w:color w:val="auto"/>
          <w:sz w:val="24"/>
          <w:szCs w:val="24"/>
          <w:lang w:val="en-US" w:eastAsia="zh-CN"/>
        </w:rPr>
        <w:t>9.12</w:t>
      </w:r>
      <w:r>
        <w:rPr>
          <w:rFonts w:hint="eastAsia" w:ascii="仿宋" w:hAnsi="仿宋" w:eastAsia="仿宋" w:cs="仿宋"/>
          <w:color w:val="auto"/>
          <w:sz w:val="24"/>
          <w:szCs w:val="24"/>
          <w:lang w:val="zh-CN" w:eastAsia="zh-CN"/>
        </w:rPr>
        <w:t>乙方按合同所约定的条款按月支付作业人员劳务费，承担因此项工作不慎而引起的纠纷或当地相关行政部门的处罚及责任后果。</w:t>
      </w:r>
    </w:p>
    <w:p>
      <w:pPr>
        <w:spacing w:line="360" w:lineRule="auto"/>
        <w:ind w:firstLine="480" w:firstLineChars="200"/>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9.13乙方按施工方案做好施工场地周围建筑物、构筑物和地下管线和已完工程部分的成品保护工作，因自身原因发生损坏，乙方承担由此引起的一切经济损失及各种罚款。</w:t>
      </w:r>
    </w:p>
    <w:p>
      <w:pPr>
        <w:spacing w:line="360" w:lineRule="auto"/>
        <w:ind w:firstLine="480" w:firstLineChars="200"/>
        <w:jc w:val="left"/>
        <w:rPr>
          <w:rFonts w:hint="eastAsia" w:ascii="仿宋" w:hAnsi="仿宋" w:eastAsia="仿宋" w:cs="仿宋"/>
          <w:color w:val="auto"/>
          <w:sz w:val="24"/>
          <w:szCs w:val="24"/>
          <w:lang w:val="zh-CN" w:eastAsia="zh-CN"/>
        </w:rPr>
      </w:pPr>
      <w:r>
        <w:rPr>
          <w:rFonts w:hint="eastAsia" w:ascii="仿宋" w:hAnsi="仿宋" w:eastAsia="仿宋" w:cs="仿宋"/>
          <w:color w:val="auto"/>
          <w:sz w:val="24"/>
          <w:szCs w:val="24"/>
          <w:lang w:val="en-US" w:eastAsia="zh-CN"/>
        </w:rPr>
        <w:t>9.14乙方</w:t>
      </w:r>
      <w:r>
        <w:rPr>
          <w:rFonts w:hint="eastAsia" w:ascii="仿宋" w:hAnsi="仿宋" w:eastAsia="仿宋" w:cs="仿宋"/>
          <w:color w:val="auto"/>
          <w:sz w:val="24"/>
          <w:szCs w:val="24"/>
          <w:lang w:val="zh-CN" w:eastAsia="zh-CN"/>
        </w:rPr>
        <w:t>承担由于自身责任造成的质量返修、工期拖延损失、已完工部分的成品损坏、</w:t>
      </w:r>
      <w:r>
        <w:rPr>
          <w:rFonts w:hint="eastAsia" w:ascii="仿宋" w:hAnsi="仿宋" w:eastAsia="仿宋" w:cs="仿宋"/>
          <w:color w:val="auto"/>
          <w:sz w:val="24"/>
          <w:szCs w:val="24"/>
          <w:lang w:val="en-US" w:eastAsia="zh-CN"/>
        </w:rPr>
        <w:t>安全事故</w:t>
      </w:r>
      <w:r>
        <w:rPr>
          <w:rFonts w:hint="eastAsia" w:ascii="仿宋" w:hAnsi="仿宋" w:eastAsia="仿宋" w:cs="仿宋"/>
          <w:color w:val="auto"/>
          <w:sz w:val="24"/>
          <w:szCs w:val="24"/>
          <w:lang w:val="zh-CN" w:eastAsia="zh-CN"/>
        </w:rPr>
        <w:t>及各种罚款引起的一切经济损失。</w:t>
      </w:r>
    </w:p>
    <w:p>
      <w:pPr>
        <w:spacing w:line="360" w:lineRule="auto"/>
        <w:ind w:firstLine="480" w:firstLineChars="200"/>
        <w:jc w:val="left"/>
        <w:rPr>
          <w:rFonts w:hint="eastAsia" w:ascii="仿宋" w:hAnsi="仿宋" w:eastAsia="仿宋" w:cs="仿宋"/>
          <w:color w:val="auto"/>
          <w:sz w:val="24"/>
          <w:szCs w:val="24"/>
          <w:lang w:val="zh-CN" w:eastAsia="zh-CN"/>
        </w:rPr>
      </w:pPr>
      <w:r>
        <w:rPr>
          <w:rFonts w:hint="eastAsia" w:ascii="仿宋" w:hAnsi="仿宋" w:eastAsia="仿宋" w:cs="仿宋"/>
          <w:color w:val="auto"/>
          <w:sz w:val="24"/>
          <w:szCs w:val="24"/>
          <w:lang w:val="en-US" w:eastAsia="zh-CN"/>
        </w:rPr>
        <w:t>9.15</w:t>
      </w:r>
      <w:r>
        <w:rPr>
          <w:rFonts w:hint="eastAsia" w:ascii="仿宋" w:hAnsi="仿宋" w:eastAsia="仿宋" w:cs="仿宋"/>
          <w:color w:val="auto"/>
          <w:sz w:val="24"/>
          <w:szCs w:val="24"/>
          <w:lang w:val="zh-CN" w:eastAsia="zh-CN"/>
        </w:rPr>
        <w:t>乙方负责对现场甲供材料、自购材料、周转作业用料、各类机具等进行使用和管理。</w:t>
      </w:r>
    </w:p>
    <w:p>
      <w:pPr>
        <w:keepNext w:val="0"/>
        <w:keepLines w:val="0"/>
        <w:pageBreakBefore w:val="0"/>
        <w:widowControl w:val="0"/>
        <w:kinsoku/>
        <w:wordWrap/>
        <w:overflowPunct/>
        <w:topLinePunct w:val="0"/>
        <w:autoSpaceDE/>
        <w:autoSpaceDN/>
        <w:bidi w:val="0"/>
        <w:adjustRightInd/>
        <w:snapToGrid/>
        <w:spacing w:line="360" w:lineRule="auto"/>
        <w:ind w:left="0" w:right="0" w:rightChars="0" w:firstLine="480" w:firstLineChars="200"/>
        <w:jc w:val="left"/>
        <w:textAlignment w:val="auto"/>
        <w:outlineLvl w:val="9"/>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9.16</w:t>
      </w:r>
      <w:r>
        <w:rPr>
          <w:rFonts w:hint="eastAsia" w:ascii="仿宋" w:hAnsi="仿宋" w:eastAsia="仿宋" w:cs="仿宋"/>
          <w:color w:val="auto"/>
          <w:sz w:val="24"/>
          <w:szCs w:val="24"/>
        </w:rPr>
        <w:t>乙方根据施工组织设计总进度计划的要求，每月25日前提交下月施工计划，有阶段工期要求的提交阶段施工计划，必要时按甲方要求提交旬、周施工计划，以及与完成上述阶段、时段施工计划相应的劳动力安排计划，经甲方批准后严格实施。</w:t>
      </w:r>
    </w:p>
    <w:p>
      <w:pPr>
        <w:keepNext w:val="0"/>
        <w:keepLines w:val="0"/>
        <w:pageBreakBefore w:val="0"/>
        <w:widowControl w:val="0"/>
        <w:kinsoku/>
        <w:wordWrap/>
        <w:overflowPunct/>
        <w:topLinePunct w:val="0"/>
        <w:autoSpaceDE/>
        <w:autoSpaceDN/>
        <w:bidi w:val="0"/>
        <w:adjustRightInd/>
        <w:snapToGrid/>
        <w:spacing w:line="360" w:lineRule="auto"/>
        <w:ind w:left="0" w:right="0" w:rightChars="0" w:firstLine="480" w:firstLineChars="200"/>
        <w:jc w:val="left"/>
        <w:textAlignment w:val="auto"/>
        <w:outlineLvl w:val="9"/>
        <w:rPr>
          <w:rFonts w:hint="eastAsia" w:ascii="仿宋" w:hAnsi="仿宋" w:eastAsia="仿宋" w:cs="仿宋"/>
          <w:color w:val="auto"/>
          <w:sz w:val="24"/>
          <w:szCs w:val="24"/>
          <w:lang w:val="zh-CN"/>
        </w:rPr>
      </w:pPr>
      <w:r>
        <w:rPr>
          <w:rFonts w:hint="eastAsia" w:ascii="仿宋" w:hAnsi="仿宋" w:eastAsia="仿宋" w:cs="仿宋"/>
          <w:color w:val="auto"/>
          <w:sz w:val="24"/>
          <w:szCs w:val="24"/>
          <w:lang w:val="en-US" w:eastAsia="zh-CN"/>
        </w:rPr>
        <w:t>9.17</w:t>
      </w:r>
      <w:r>
        <w:rPr>
          <w:rFonts w:hint="eastAsia" w:ascii="仿宋" w:hAnsi="仿宋" w:eastAsia="仿宋" w:cs="仿宋"/>
          <w:color w:val="auto"/>
          <w:sz w:val="24"/>
          <w:szCs w:val="24"/>
        </w:rPr>
        <w:t>按甲方统一规划堆放材料、机具，按甲方标准化工地要求设置标牌，搞好生活区的管理，做好自身责任区的治安保卫工作。</w:t>
      </w:r>
    </w:p>
    <w:p>
      <w:pPr>
        <w:keepNext w:val="0"/>
        <w:keepLines w:val="0"/>
        <w:pageBreakBefore w:val="0"/>
        <w:widowControl w:val="0"/>
        <w:kinsoku/>
        <w:wordWrap/>
        <w:overflowPunct/>
        <w:topLinePunct w:val="0"/>
        <w:autoSpaceDE/>
        <w:autoSpaceDN/>
        <w:bidi w:val="0"/>
        <w:adjustRightInd/>
        <w:snapToGrid/>
        <w:spacing w:line="360" w:lineRule="auto"/>
        <w:ind w:left="0" w:right="0" w:rightChars="0" w:firstLine="480" w:firstLineChars="200"/>
        <w:jc w:val="left"/>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9.18乙方不得以任何理由将所承担的该工程劳务转包（分包）给第三方。</w:t>
      </w:r>
    </w:p>
    <w:p>
      <w:pPr>
        <w:keepNext w:val="0"/>
        <w:keepLines w:val="0"/>
        <w:pageBreakBefore w:val="0"/>
        <w:widowControl w:val="0"/>
        <w:kinsoku/>
        <w:wordWrap/>
        <w:overflowPunct/>
        <w:topLinePunct w:val="0"/>
        <w:autoSpaceDE/>
        <w:autoSpaceDN/>
        <w:bidi w:val="0"/>
        <w:adjustRightInd/>
        <w:snapToGrid/>
        <w:spacing w:line="360" w:lineRule="auto"/>
        <w:ind w:left="0" w:right="0" w:rightChars="0" w:firstLine="480" w:firstLineChars="200"/>
        <w:jc w:val="left"/>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9.19乙方施工过程中做好安全防护，因乙方防护不到位造成安全事故由乙方全权承担由此所造成的经济和法律责任。</w:t>
      </w:r>
    </w:p>
    <w:p>
      <w:pPr>
        <w:keepNext w:val="0"/>
        <w:keepLines w:val="0"/>
        <w:pageBreakBefore w:val="0"/>
        <w:widowControl w:val="0"/>
        <w:kinsoku/>
        <w:wordWrap/>
        <w:overflowPunct/>
        <w:topLinePunct w:val="0"/>
        <w:autoSpaceDE/>
        <w:autoSpaceDN/>
        <w:bidi w:val="0"/>
        <w:adjustRightInd/>
        <w:snapToGrid/>
        <w:spacing w:line="360" w:lineRule="auto"/>
        <w:ind w:left="0" w:right="0" w:rightChars="0" w:firstLine="480" w:firstLineChars="200"/>
        <w:jc w:val="left"/>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9.20乙方自行负责责任范围内（道路、施工现场大门口、宿舍生活区、厕所以及厨房等处所）的冲洗、清扫、除尘、采取安全防护措施（交通围护、临边、洞口、高空防护）等所需安全文明施工、环境、噪声保护等费用。安全“三宝”及其它安全防护用品、用具（包括但不限于安全帽、保险绳、胶手套、上下人梯用脚踏板）均由乙方负责提供且必须提供合格产品。如乙方为其工作人员提供的安全劳动保护用品不能满足甲方要求时，甲方有权代为提供，其费用在乙方当期结算中扣除。</w:t>
      </w:r>
    </w:p>
    <w:p>
      <w:pPr>
        <w:keepNext w:val="0"/>
        <w:keepLines w:val="0"/>
        <w:pageBreakBefore w:val="0"/>
        <w:widowControl w:val="0"/>
        <w:kinsoku/>
        <w:wordWrap/>
        <w:overflowPunct/>
        <w:topLinePunct w:val="0"/>
        <w:autoSpaceDE/>
        <w:autoSpaceDN/>
        <w:bidi w:val="0"/>
        <w:adjustRightInd/>
        <w:snapToGrid/>
        <w:spacing w:line="360" w:lineRule="auto"/>
        <w:ind w:left="0" w:right="0" w:rightChars="0" w:firstLine="482" w:firstLineChars="200"/>
        <w:jc w:val="left"/>
        <w:textAlignment w:val="auto"/>
        <w:outlineLvl w:val="9"/>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10.工程质量验收</w:t>
      </w:r>
    </w:p>
    <w:p>
      <w:pPr>
        <w:keepNext w:val="0"/>
        <w:keepLines w:val="0"/>
        <w:pageBreakBefore w:val="0"/>
        <w:widowControl w:val="0"/>
        <w:kinsoku/>
        <w:wordWrap/>
        <w:overflowPunct/>
        <w:topLinePunct w:val="0"/>
        <w:autoSpaceDE/>
        <w:autoSpaceDN/>
        <w:bidi w:val="0"/>
        <w:adjustRightInd/>
        <w:snapToGrid/>
        <w:spacing w:line="360" w:lineRule="auto"/>
        <w:ind w:left="0" w:right="0" w:rightChars="0" w:firstLine="480" w:firstLineChars="200"/>
        <w:jc w:val="left"/>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10.1本承包工程质量双方约定为合格，乙方应严格按照合同约定的合格质量标准完成全部的施工内容。</w:t>
      </w:r>
    </w:p>
    <w:p>
      <w:pPr>
        <w:keepNext w:val="0"/>
        <w:keepLines w:val="0"/>
        <w:pageBreakBefore w:val="0"/>
        <w:widowControl w:val="0"/>
        <w:kinsoku/>
        <w:wordWrap/>
        <w:overflowPunct/>
        <w:topLinePunct w:val="0"/>
        <w:autoSpaceDE/>
        <w:autoSpaceDN/>
        <w:bidi w:val="0"/>
        <w:adjustRightInd/>
        <w:snapToGrid/>
        <w:spacing w:line="360" w:lineRule="auto"/>
        <w:ind w:left="0" w:right="0" w:rightChars="0" w:firstLine="480" w:firstLineChars="200"/>
        <w:jc w:val="left"/>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10.2乙方必须按照国家规定的质量检验标准、施工验收规范和施工图组织施工。在施工中发现设计有误，须立即向甲方提出，取得文字变更洽商手续后方可继续施工。</w:t>
      </w:r>
    </w:p>
    <w:p>
      <w:pPr>
        <w:keepNext w:val="0"/>
        <w:keepLines w:val="0"/>
        <w:pageBreakBefore w:val="0"/>
        <w:widowControl w:val="0"/>
        <w:kinsoku/>
        <w:wordWrap/>
        <w:overflowPunct/>
        <w:topLinePunct w:val="0"/>
        <w:autoSpaceDE/>
        <w:autoSpaceDN/>
        <w:bidi w:val="0"/>
        <w:adjustRightInd/>
        <w:snapToGrid/>
        <w:spacing w:line="360" w:lineRule="auto"/>
        <w:ind w:left="0" w:right="0" w:rightChars="0" w:firstLine="480" w:firstLineChars="200"/>
        <w:jc w:val="left"/>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10.3隐蔽工程具备覆盖、掩盖条件的，由乙方提前通知甲方约定时间进行隐蔽工程验收，甲方应在约定的时间内组织相关单位进行验收，验收合格后，乙方方可进行下道工序施工，验收不合格的，乙方必须在甲方限时整改完毕甲方重新验收，由此造成的所有费用由乙方承担，并罚款5000.00元/次。</w:t>
      </w:r>
    </w:p>
    <w:p>
      <w:pPr>
        <w:keepNext w:val="0"/>
        <w:keepLines w:val="0"/>
        <w:pageBreakBefore w:val="0"/>
        <w:widowControl w:val="0"/>
        <w:kinsoku/>
        <w:wordWrap/>
        <w:overflowPunct/>
        <w:topLinePunct w:val="0"/>
        <w:autoSpaceDE/>
        <w:autoSpaceDN/>
        <w:bidi w:val="0"/>
        <w:adjustRightInd/>
        <w:snapToGrid/>
        <w:spacing w:line="360" w:lineRule="auto"/>
        <w:ind w:left="0" w:right="0" w:rightChars="0" w:firstLine="480" w:firstLineChars="200"/>
        <w:jc w:val="left"/>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10.4如本工程质量有缺陷需要整改或返工，乙方整改或返工工期应满足甲方工程施工进度要求。若不能满足进度，甲方派人处理后按实际费用的双倍从乙方的结算款中扣除。</w:t>
      </w:r>
    </w:p>
    <w:p>
      <w:pPr>
        <w:keepNext w:val="0"/>
        <w:keepLines w:val="0"/>
        <w:pageBreakBefore w:val="0"/>
        <w:widowControl w:val="0"/>
        <w:kinsoku/>
        <w:wordWrap/>
        <w:overflowPunct/>
        <w:topLinePunct w:val="0"/>
        <w:autoSpaceDE/>
        <w:autoSpaceDN/>
        <w:bidi w:val="0"/>
        <w:adjustRightInd/>
        <w:snapToGrid/>
        <w:spacing w:line="360" w:lineRule="auto"/>
        <w:ind w:left="0" w:right="0" w:rightChars="0" w:firstLine="480" w:firstLineChars="200"/>
        <w:jc w:val="left"/>
        <w:textAlignment w:val="auto"/>
        <w:outlineLvl w:val="9"/>
        <w:rPr>
          <w:rFonts w:hint="eastAsia" w:ascii="仿宋" w:hAnsi="仿宋" w:eastAsia="仿宋" w:cs="仿宋"/>
          <w:b/>
          <w:bCs/>
          <w:color w:val="auto"/>
          <w:sz w:val="24"/>
          <w:szCs w:val="24"/>
          <w:lang w:val="en-US" w:eastAsia="zh-CN"/>
        </w:rPr>
      </w:pPr>
      <w:r>
        <w:rPr>
          <w:rFonts w:hint="eastAsia" w:ascii="仿宋" w:hAnsi="仿宋" w:eastAsia="仿宋" w:cs="仿宋"/>
          <w:color w:val="auto"/>
          <w:sz w:val="24"/>
          <w:szCs w:val="24"/>
          <w:lang w:val="en-US" w:eastAsia="zh-CN"/>
        </w:rPr>
        <w:t>10.5乙方在工期、质量、进度、安全文明方面出现违约情况，按本合同相应条款承担违约责任。若甲方认为乙方无力保障工程质量、工期要求及管理要求，甲方有权直接终止合同。乙方无条件及时撤离现场。</w:t>
      </w:r>
    </w:p>
    <w:p>
      <w:pPr>
        <w:keepNext w:val="0"/>
        <w:keepLines w:val="0"/>
        <w:pageBreakBefore w:val="0"/>
        <w:widowControl w:val="0"/>
        <w:kinsoku/>
        <w:wordWrap/>
        <w:overflowPunct/>
        <w:topLinePunct w:val="0"/>
        <w:autoSpaceDE/>
        <w:autoSpaceDN/>
        <w:bidi w:val="0"/>
        <w:adjustRightInd/>
        <w:snapToGrid/>
        <w:spacing w:line="360" w:lineRule="auto"/>
        <w:ind w:left="0" w:right="0" w:rightChars="0" w:firstLine="482" w:firstLineChars="200"/>
        <w:jc w:val="left"/>
        <w:textAlignment w:val="auto"/>
        <w:outlineLvl w:val="9"/>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11.工伤保险、安全文明施工</w:t>
      </w:r>
    </w:p>
    <w:p>
      <w:pPr>
        <w:keepNext w:val="0"/>
        <w:keepLines w:val="0"/>
        <w:pageBreakBefore w:val="0"/>
        <w:widowControl w:val="0"/>
        <w:kinsoku/>
        <w:wordWrap/>
        <w:overflowPunct/>
        <w:topLinePunct w:val="0"/>
        <w:autoSpaceDE/>
        <w:autoSpaceDN/>
        <w:bidi w:val="0"/>
        <w:adjustRightInd/>
        <w:snapToGrid/>
        <w:spacing w:line="360" w:lineRule="auto"/>
        <w:ind w:left="0" w:right="0" w:rightChars="0" w:firstLine="480" w:firstLineChars="200"/>
        <w:jc w:val="left"/>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11.1本工程文明施工标准为合格标准，按甲方项目管理要求及主管部门的安全文明施工相关要求执行。乙方应加强现场科学管理，坚持文明施工，随时接受各部门的检查，在检查中如未达到要求，则甲方按1000元/次予以处罚，罚款从乙方当月的进度款中扣除；本工程如未达到《重庆市建筑工地文明施工标准》中的合格标准，甲方将从乙方的结算款中扣除由此给甲方造成的相应的损失。</w:t>
      </w:r>
    </w:p>
    <w:p>
      <w:pPr>
        <w:keepNext w:val="0"/>
        <w:keepLines w:val="0"/>
        <w:pageBreakBefore w:val="0"/>
        <w:widowControl w:val="0"/>
        <w:kinsoku/>
        <w:wordWrap/>
        <w:overflowPunct/>
        <w:topLinePunct w:val="0"/>
        <w:autoSpaceDE/>
        <w:autoSpaceDN/>
        <w:bidi w:val="0"/>
        <w:adjustRightInd/>
        <w:snapToGrid/>
        <w:spacing w:line="360" w:lineRule="auto"/>
        <w:ind w:left="0" w:right="0" w:rightChars="0" w:firstLine="480" w:firstLineChars="200"/>
        <w:jc w:val="left"/>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11.2安全事故的责任和处理</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（1）因甲方原因造成的安全事故，由甲方自行承担全部责任和费用。</w:t>
      </w:r>
    </w:p>
    <w:p>
      <w:pPr>
        <w:keepNext w:val="0"/>
        <w:keepLines w:val="0"/>
        <w:pageBreakBefore w:val="0"/>
        <w:widowControl w:val="0"/>
        <w:kinsoku/>
        <w:wordWrap/>
        <w:overflowPunct/>
        <w:topLinePunct w:val="0"/>
        <w:autoSpaceDE/>
        <w:autoSpaceDN/>
        <w:bidi w:val="0"/>
        <w:adjustRightInd/>
        <w:snapToGrid/>
        <w:spacing w:line="360" w:lineRule="auto"/>
        <w:ind w:left="0" w:right="0" w:rightChars="0" w:firstLine="480" w:firstLineChars="200"/>
        <w:jc w:val="left"/>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（2）因乙方原因造成的安全事故，由乙方自行承担全部责任和费用。</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（3）意外事故（不属甲乙双方责任）造成乙方安全事故，甲乙双方各承担50%的费用。</w:t>
      </w:r>
    </w:p>
    <w:p>
      <w:pPr>
        <w:keepNext w:val="0"/>
        <w:keepLines w:val="0"/>
        <w:pageBreakBefore w:val="0"/>
        <w:widowControl w:val="0"/>
        <w:kinsoku/>
        <w:wordWrap/>
        <w:overflowPunct/>
        <w:topLinePunct w:val="0"/>
        <w:autoSpaceDE/>
        <w:autoSpaceDN/>
        <w:bidi w:val="0"/>
        <w:adjustRightInd/>
        <w:snapToGrid/>
        <w:spacing w:line="360" w:lineRule="auto"/>
        <w:ind w:left="0" w:right="0" w:rightChars="0" w:firstLine="480" w:firstLineChars="200"/>
        <w:jc w:val="left"/>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（4）在每个支付工程进度款的节点时，如有安全事故发生，根据事故的轻重在工程进度款中代扣，等事故处理完毕后多退少补。</w:t>
      </w:r>
    </w:p>
    <w:p>
      <w:pPr>
        <w:keepNext w:val="0"/>
        <w:keepLines w:val="0"/>
        <w:pageBreakBefore w:val="0"/>
        <w:widowControl w:val="0"/>
        <w:kinsoku/>
        <w:wordWrap/>
        <w:overflowPunct/>
        <w:topLinePunct w:val="0"/>
        <w:autoSpaceDE/>
        <w:autoSpaceDN/>
        <w:bidi w:val="0"/>
        <w:adjustRightInd/>
        <w:snapToGrid/>
        <w:spacing w:line="360" w:lineRule="auto"/>
        <w:ind w:left="0" w:right="0" w:rightChars="0" w:firstLine="480" w:firstLineChars="200"/>
        <w:jc w:val="left"/>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乙方人员入场前必须先向甲方提交身份证复印件及相关信息（乙方必须由专人收集身份证提供给甲方安全员），甲方派专人进行保险申报，该人员产生的工伤赔偿由乙方享受，工伤赔偿后的差额按上述第（1）（2）（3）条原则处理。每发现一例未申请工伤保险就进场的事件，按每人</w:t>
      </w:r>
      <w:r>
        <w:rPr>
          <w:rFonts w:hint="eastAsia" w:ascii="仿宋" w:hAnsi="仿宋" w:eastAsia="仿宋" w:cs="仿宋"/>
          <w:color w:val="FF0000"/>
          <w:sz w:val="24"/>
          <w:szCs w:val="24"/>
          <w:lang w:val="en-US" w:eastAsia="zh-CN"/>
        </w:rPr>
        <w:t>/</w:t>
      </w:r>
      <w:r>
        <w:rPr>
          <w:rFonts w:hint="eastAsia" w:ascii="仿宋" w:hAnsi="仿宋" w:eastAsia="仿宋" w:cs="仿宋"/>
          <w:color w:val="auto"/>
          <w:sz w:val="24"/>
          <w:szCs w:val="24"/>
          <w:lang w:val="en-US" w:eastAsia="zh-CN"/>
        </w:rPr>
        <w:t>次200元进行处罚。发生的安全事故若因下列原因导致不能进行工伤索赔时，其产生所有赔偿损失均由乙方自行承担，甲方不承担任何责任：</w:t>
      </w:r>
    </w:p>
    <w:p>
      <w:pPr>
        <w:keepNext w:val="0"/>
        <w:keepLines w:val="0"/>
        <w:pageBreakBefore w:val="0"/>
        <w:widowControl w:val="0"/>
        <w:kinsoku/>
        <w:wordWrap/>
        <w:overflowPunct/>
        <w:topLinePunct w:val="0"/>
        <w:autoSpaceDE/>
        <w:autoSpaceDN/>
        <w:bidi w:val="0"/>
        <w:adjustRightInd/>
        <w:snapToGrid/>
        <w:spacing w:line="360" w:lineRule="auto"/>
        <w:ind w:left="0" w:right="0" w:rightChars="0" w:firstLine="480" w:firstLineChars="200"/>
        <w:jc w:val="left"/>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a、乙方入场人员未能及时申报工伤保险的；</w:t>
      </w:r>
    </w:p>
    <w:p>
      <w:pPr>
        <w:keepNext w:val="0"/>
        <w:keepLines w:val="0"/>
        <w:pageBreakBefore w:val="0"/>
        <w:widowControl w:val="0"/>
        <w:kinsoku/>
        <w:wordWrap/>
        <w:overflowPunct/>
        <w:topLinePunct w:val="0"/>
        <w:autoSpaceDE/>
        <w:autoSpaceDN/>
        <w:bidi w:val="0"/>
        <w:adjustRightInd/>
        <w:snapToGrid/>
        <w:spacing w:line="360" w:lineRule="auto"/>
        <w:ind w:left="0" w:right="0" w:rightChars="0" w:firstLine="480" w:firstLineChars="200"/>
        <w:jc w:val="left"/>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b、已申报工伤保险但尚未生效的（星期六、星期日、节假日不能进行工伤人员申报，需提前申报人员，否则需等上班后再申报，申报生效后方可入场）；</w:t>
      </w:r>
    </w:p>
    <w:p>
      <w:pPr>
        <w:keepNext w:val="0"/>
        <w:keepLines w:val="0"/>
        <w:pageBreakBefore w:val="0"/>
        <w:widowControl w:val="0"/>
        <w:kinsoku/>
        <w:wordWrap/>
        <w:overflowPunct/>
        <w:topLinePunct w:val="0"/>
        <w:autoSpaceDE/>
        <w:autoSpaceDN/>
        <w:bidi w:val="0"/>
        <w:adjustRightInd/>
        <w:snapToGrid/>
        <w:spacing w:line="360" w:lineRule="auto"/>
        <w:ind w:left="0" w:right="0" w:rightChars="0" w:firstLine="480" w:firstLineChars="200"/>
        <w:jc w:val="left"/>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c、该人员因某种原因无法申报工伤保险（甲方会告知乙方），乙方仍坚持让其在岗的；</w:t>
      </w:r>
    </w:p>
    <w:p>
      <w:pPr>
        <w:keepNext w:val="0"/>
        <w:keepLines w:val="0"/>
        <w:pageBreakBefore w:val="0"/>
        <w:widowControl w:val="0"/>
        <w:kinsoku/>
        <w:wordWrap/>
        <w:overflowPunct/>
        <w:topLinePunct w:val="0"/>
        <w:autoSpaceDE/>
        <w:autoSpaceDN/>
        <w:bidi w:val="0"/>
        <w:adjustRightInd/>
        <w:snapToGrid/>
        <w:spacing w:line="360" w:lineRule="auto"/>
        <w:ind w:left="0" w:right="0" w:rightChars="0" w:firstLine="480" w:firstLineChars="200"/>
        <w:jc w:val="left"/>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d、乙方入场人员未向甲方申报，未申请甲方申报工伤保险的；</w:t>
      </w:r>
    </w:p>
    <w:p>
      <w:pPr>
        <w:keepNext w:val="0"/>
        <w:keepLines w:val="0"/>
        <w:pageBreakBefore w:val="0"/>
        <w:widowControl w:val="0"/>
        <w:kinsoku/>
        <w:wordWrap/>
        <w:overflowPunct/>
        <w:topLinePunct w:val="0"/>
        <w:autoSpaceDE/>
        <w:autoSpaceDN/>
        <w:bidi w:val="0"/>
        <w:adjustRightInd/>
        <w:snapToGrid/>
        <w:spacing w:line="360" w:lineRule="auto"/>
        <w:ind w:left="0" w:right="0" w:rightChars="0" w:firstLine="480" w:firstLineChars="200"/>
        <w:jc w:val="left"/>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e、发生工伤后在规定时限内未及时告知，导致无法工伤认定赔偿的。</w:t>
      </w:r>
    </w:p>
    <w:p>
      <w:pPr>
        <w:keepNext w:val="0"/>
        <w:keepLines w:val="0"/>
        <w:pageBreakBefore w:val="0"/>
        <w:widowControl w:val="0"/>
        <w:kinsoku/>
        <w:wordWrap/>
        <w:overflowPunct/>
        <w:topLinePunct w:val="0"/>
        <w:autoSpaceDE/>
        <w:autoSpaceDN/>
        <w:bidi w:val="0"/>
        <w:adjustRightInd/>
        <w:snapToGrid/>
        <w:spacing w:line="360" w:lineRule="auto"/>
        <w:ind w:left="0" w:right="0" w:rightChars="0" w:firstLine="480" w:firstLineChars="200"/>
        <w:jc w:val="left"/>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f、乙方施工人员进场前一天必须向甲方提交并核实进场人员身份证及相关信息，若甲方发现乙方有漏报人员的每发现一次，罚款2000元/次。若因乙方漏报人员及乙方递交身份证与实际进场人员身份不符的人员所造成的安全事故及相关损失，乙方除承担全部费用外，甲方并处乙方10000元/次的罚款。</w:t>
      </w:r>
    </w:p>
    <w:p>
      <w:pPr>
        <w:keepNext w:val="0"/>
        <w:keepLines w:val="0"/>
        <w:pageBreakBefore w:val="0"/>
        <w:widowControl w:val="0"/>
        <w:kinsoku/>
        <w:wordWrap/>
        <w:overflowPunct/>
        <w:topLinePunct w:val="0"/>
        <w:autoSpaceDE/>
        <w:autoSpaceDN/>
        <w:bidi w:val="0"/>
        <w:adjustRightInd/>
        <w:snapToGrid/>
        <w:spacing w:line="360" w:lineRule="auto"/>
        <w:ind w:left="0" w:right="0" w:rightChars="0" w:firstLine="482" w:firstLineChars="200"/>
        <w:jc w:val="left"/>
        <w:textAlignment w:val="auto"/>
        <w:outlineLvl w:val="9"/>
        <w:rPr>
          <w:rFonts w:hint="eastAsia" w:ascii="仿宋" w:hAnsi="仿宋" w:eastAsia="仿宋" w:cs="仿宋"/>
          <w:b/>
          <w:bCs/>
          <w:color w:val="auto"/>
          <w:sz w:val="24"/>
          <w:szCs w:val="24"/>
          <w:highlight w:val="none"/>
          <w:lang w:eastAsia="zh-CN"/>
        </w:rPr>
      </w:pPr>
      <w:r>
        <w:rPr>
          <w:rFonts w:hint="eastAsia" w:ascii="仿宋" w:hAnsi="仿宋" w:eastAsia="仿宋" w:cs="仿宋"/>
          <w:b/>
          <w:bCs/>
          <w:color w:val="auto"/>
          <w:sz w:val="24"/>
          <w:szCs w:val="24"/>
          <w:highlight w:val="none"/>
          <w:lang w:val="en-US" w:eastAsia="zh-CN"/>
        </w:rPr>
        <w:t>12</w:t>
      </w:r>
      <w:r>
        <w:rPr>
          <w:rFonts w:hint="eastAsia" w:ascii="仿宋" w:hAnsi="仿宋" w:eastAsia="仿宋" w:cs="仿宋"/>
          <w:b/>
          <w:bCs/>
          <w:color w:val="auto"/>
          <w:sz w:val="24"/>
          <w:szCs w:val="24"/>
          <w:highlight w:val="none"/>
        </w:rPr>
        <w:t>.保险</w:t>
      </w:r>
    </w:p>
    <w:p>
      <w:pPr>
        <w:keepNext w:val="0"/>
        <w:keepLines w:val="0"/>
        <w:pageBreakBefore w:val="0"/>
        <w:widowControl w:val="0"/>
        <w:kinsoku/>
        <w:wordWrap/>
        <w:overflowPunct/>
        <w:topLinePunct w:val="0"/>
        <w:autoSpaceDE/>
        <w:autoSpaceDN/>
        <w:bidi w:val="0"/>
        <w:adjustRightInd/>
        <w:snapToGrid/>
        <w:spacing w:line="360" w:lineRule="auto"/>
        <w:ind w:left="0" w:right="0" w:rightChars="0" w:firstLine="480" w:firstLineChars="200"/>
        <w:jc w:val="left"/>
        <w:textAlignment w:val="auto"/>
        <w:outlineLvl w:val="9"/>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.1乙方施工开始前，甲方应为施工场地内的自有人员及第三人人员生命财产办理保险。</w:t>
      </w:r>
    </w:p>
    <w:p>
      <w:pPr>
        <w:keepNext w:val="0"/>
        <w:keepLines w:val="0"/>
        <w:pageBreakBefore w:val="0"/>
        <w:widowControl w:val="0"/>
        <w:kinsoku/>
        <w:wordWrap/>
        <w:overflowPunct/>
        <w:topLinePunct w:val="0"/>
        <w:autoSpaceDE/>
        <w:autoSpaceDN/>
        <w:bidi w:val="0"/>
        <w:adjustRightInd/>
        <w:snapToGrid/>
        <w:spacing w:line="360" w:lineRule="auto"/>
        <w:ind w:left="0" w:right="0" w:rightChars="0" w:firstLine="480" w:firstLineChars="200"/>
        <w:jc w:val="left"/>
        <w:textAlignment w:val="auto"/>
        <w:outlineLvl w:val="9"/>
        <w:rPr>
          <w:rFonts w:hint="eastAsia" w:ascii="仿宋" w:hAnsi="仿宋" w:eastAsia="仿宋" w:cs="仿宋"/>
          <w:color w:val="auto"/>
          <w:sz w:val="24"/>
          <w:szCs w:val="24"/>
          <w:highlight w:val="cyan"/>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乙方必须为其</w:t>
      </w:r>
      <w:r>
        <w:rPr>
          <w:rFonts w:hint="eastAsia" w:ascii="仿宋" w:hAnsi="仿宋" w:eastAsia="仿宋" w:cs="仿宋"/>
          <w:color w:val="auto"/>
          <w:sz w:val="24"/>
          <w:szCs w:val="24"/>
          <w:lang w:eastAsia="zh-CN"/>
        </w:rPr>
        <w:t>聘用的</w:t>
      </w:r>
      <w:r>
        <w:rPr>
          <w:rFonts w:hint="eastAsia" w:ascii="仿宋" w:hAnsi="仿宋" w:eastAsia="仿宋" w:cs="仿宋"/>
          <w:color w:val="auto"/>
          <w:sz w:val="24"/>
          <w:szCs w:val="24"/>
        </w:rPr>
        <w:t>职工办理意外伤害保险，并为施工场地内自有人员生命财产和施工机械设备办理保险，支付保险费用。</w:t>
      </w:r>
    </w:p>
    <w:p>
      <w:pPr>
        <w:spacing w:line="360" w:lineRule="auto"/>
        <w:ind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保险事故发生时，乙方和甲方有责任采取必要的措施，防止或减少损失。</w:t>
      </w:r>
    </w:p>
    <w:p>
      <w:pPr>
        <w:spacing w:line="360" w:lineRule="auto"/>
        <w:ind w:firstLine="482" w:firstLineChars="20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1</w:t>
      </w:r>
      <w:r>
        <w:rPr>
          <w:rFonts w:hint="eastAsia" w:ascii="仿宋" w:hAnsi="仿宋" w:eastAsia="仿宋" w:cs="仿宋"/>
          <w:b/>
          <w:bCs/>
          <w:color w:val="auto"/>
          <w:sz w:val="24"/>
          <w:szCs w:val="24"/>
          <w:highlight w:val="none"/>
          <w:lang w:val="en-US" w:eastAsia="zh-CN"/>
        </w:rPr>
        <w:t>3</w:t>
      </w:r>
      <w:r>
        <w:rPr>
          <w:rFonts w:hint="eastAsia" w:ascii="仿宋" w:hAnsi="仿宋" w:eastAsia="仿宋" w:cs="仿宋"/>
          <w:b/>
          <w:bCs/>
          <w:color w:val="auto"/>
          <w:sz w:val="24"/>
          <w:szCs w:val="24"/>
          <w:highlight w:val="none"/>
        </w:rPr>
        <w:t>.材料、设备供应</w:t>
      </w:r>
      <w:r>
        <w:rPr>
          <w:rFonts w:hint="eastAsia" w:ascii="仿宋" w:hAnsi="仿宋" w:eastAsia="仿宋" w:cs="仿宋"/>
          <w:b/>
          <w:bCs/>
          <w:color w:val="auto"/>
          <w:sz w:val="24"/>
          <w:szCs w:val="24"/>
          <w:highlight w:val="none"/>
          <w:lang w:val="en-US" w:eastAsia="zh-CN"/>
        </w:rPr>
        <w:t>和损耗控制</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highlight w:val="none"/>
          <w:lang w:val="en-US" w:eastAsia="zh-CN"/>
        </w:rPr>
        <w:t xml:space="preserve">13.1 </w:t>
      </w:r>
      <w:r>
        <w:rPr>
          <w:rFonts w:hint="eastAsia" w:ascii="仿宋" w:hAnsi="仿宋" w:eastAsia="仿宋" w:cs="仿宋"/>
          <w:color w:val="auto"/>
          <w:sz w:val="24"/>
          <w:szCs w:val="24"/>
        </w:rPr>
        <w:t>乙方必须在本合同签订后15日内向甲方提供总需用计划。同时，乙方必须在每月 15 日前向甲方呈报下月的月度材料需用计划，并按甲方要求及时提报周计划。计划经甲方审核确认后执行。如因乙方延迟呈报材料需用计划而导致甲方延迟供料，由此引发的所有责任和后果均由乙方承担。</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.2乙方应妥善保管、合理使用甲方供应的材料、设备。因保管不善发生丢失、损坏，乙方应赔偿，并承担因此造成的工期延误等发生的一切</w:t>
      </w:r>
      <w:r>
        <w:rPr>
          <w:rFonts w:hint="eastAsia" w:ascii="仿宋" w:hAnsi="仿宋" w:eastAsia="仿宋" w:cs="仿宋"/>
          <w:color w:val="auto"/>
          <w:sz w:val="24"/>
          <w:szCs w:val="24"/>
          <w:highlight w:val="none"/>
        </w:rPr>
        <w:fldChar w:fldCharType="begin" w:fldLock="1"/>
      </w:r>
      <w:r>
        <w:rPr>
          <w:rFonts w:hint="eastAsia" w:ascii="仿宋" w:hAnsi="仿宋" w:eastAsia="仿宋" w:cs="仿宋"/>
          <w:color w:val="auto"/>
          <w:sz w:val="24"/>
          <w:szCs w:val="24"/>
          <w:highlight w:val="none"/>
        </w:rPr>
        <w:instrText xml:space="preserve"> HYPERLINK "http://www.110.com/ask/browse-c72.html"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经济</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损失。</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13.3</w:t>
      </w:r>
      <w:r>
        <w:rPr>
          <w:rFonts w:hint="eastAsia" w:ascii="仿宋" w:hAnsi="仿宋" w:eastAsia="仿宋" w:cs="仿宋"/>
          <w:color w:val="auto"/>
          <w:sz w:val="24"/>
          <w:szCs w:val="24"/>
          <w:highlight w:val="none"/>
        </w:rPr>
        <w:t>甲方提供施工材料为：钢材、商品砼、水泥、石粉、碎石、河砂、</w:t>
      </w:r>
      <w:r>
        <w:rPr>
          <w:rFonts w:hint="eastAsia" w:ascii="仿宋" w:hAnsi="仿宋" w:eastAsia="仿宋" w:cs="仿宋"/>
          <w:color w:val="auto"/>
          <w:sz w:val="24"/>
          <w:szCs w:val="24"/>
          <w:highlight w:val="none"/>
          <w:lang w:eastAsia="zh-CN"/>
        </w:rPr>
        <w:t>砌体</w:t>
      </w:r>
      <w:r>
        <w:rPr>
          <w:rFonts w:hint="eastAsia" w:ascii="仿宋" w:hAnsi="仿宋" w:eastAsia="仿宋" w:cs="仿宋"/>
          <w:color w:val="auto"/>
          <w:sz w:val="24"/>
          <w:szCs w:val="24"/>
          <w:highlight w:val="none"/>
          <w:lang w:val="en-US" w:eastAsia="zh-CN"/>
        </w:rPr>
        <w:t>等</w:t>
      </w:r>
      <w:r>
        <w:rPr>
          <w:rFonts w:hint="eastAsia" w:ascii="仿宋" w:hAnsi="仿宋" w:eastAsia="仿宋" w:cs="仿宋"/>
          <w:color w:val="auto"/>
          <w:sz w:val="24"/>
          <w:szCs w:val="24"/>
          <w:highlight w:val="none"/>
        </w:rPr>
        <w:t>。</w:t>
      </w:r>
    </w:p>
    <w:p>
      <w:pPr>
        <w:spacing w:line="360" w:lineRule="auto"/>
        <w:ind w:left="57" w:leftChars="27"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highlight w:val="none"/>
          <w:lang w:val="en-US" w:eastAsia="zh-CN"/>
        </w:rPr>
        <w:t>13.5</w:t>
      </w:r>
      <w:r>
        <w:rPr>
          <w:rFonts w:hint="eastAsia" w:ascii="仿宋" w:hAnsi="仿宋" w:eastAsia="仿宋" w:cs="仿宋"/>
          <w:color w:val="auto"/>
          <w:sz w:val="24"/>
          <w:szCs w:val="24"/>
          <w:highlight w:val="none"/>
        </w:rPr>
        <w:t>材料的损耗控制：钢材损耗</w:t>
      </w:r>
      <w:r>
        <w:rPr>
          <w:rFonts w:hint="eastAsia" w:ascii="仿宋" w:hAnsi="仿宋" w:eastAsia="仿宋" w:cs="仿宋"/>
          <w:color w:val="auto"/>
          <w:sz w:val="24"/>
          <w:szCs w:val="24"/>
        </w:rPr>
        <w:t>控制在2%，水泥、石粉、碎石、河砂、</w:t>
      </w:r>
      <w:r>
        <w:rPr>
          <w:rFonts w:hint="eastAsia" w:ascii="仿宋" w:hAnsi="仿宋" w:eastAsia="仿宋" w:cs="仿宋"/>
          <w:color w:val="auto"/>
          <w:sz w:val="24"/>
          <w:szCs w:val="24"/>
          <w:lang w:val="en-US" w:eastAsia="zh-CN"/>
        </w:rPr>
        <w:t>砌体</w:t>
      </w:r>
      <w:r>
        <w:rPr>
          <w:rFonts w:hint="eastAsia" w:ascii="仿宋" w:hAnsi="仿宋" w:eastAsia="仿宋" w:cs="仿宋"/>
          <w:color w:val="auto"/>
          <w:sz w:val="24"/>
          <w:szCs w:val="24"/>
        </w:rPr>
        <w:t>损耗控制在2%（以图算为依据）。</w:t>
      </w:r>
    </w:p>
    <w:p>
      <w:pPr>
        <w:spacing w:line="360" w:lineRule="auto"/>
        <w:ind w:left="57" w:leftChars="27" w:firstLine="482" w:firstLineChars="200"/>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14</w:t>
      </w:r>
      <w:r>
        <w:rPr>
          <w:rFonts w:hint="eastAsia" w:ascii="仿宋" w:hAnsi="仿宋" w:eastAsia="仿宋" w:cs="仿宋"/>
          <w:b/>
          <w:bCs/>
          <w:color w:val="auto"/>
          <w:sz w:val="24"/>
          <w:szCs w:val="24"/>
        </w:rPr>
        <w:t>、其他</w:t>
      </w:r>
      <w:r>
        <w:rPr>
          <w:rFonts w:hint="eastAsia" w:ascii="仿宋" w:hAnsi="仿宋" w:eastAsia="仿宋" w:cs="仿宋"/>
          <w:b/>
          <w:bCs/>
          <w:color w:val="auto"/>
          <w:sz w:val="24"/>
          <w:szCs w:val="24"/>
          <w:lang w:val="en-US" w:eastAsia="zh-CN"/>
        </w:rPr>
        <w:t>约定</w:t>
      </w:r>
    </w:p>
    <w:p>
      <w:pPr>
        <w:pStyle w:val="27"/>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14.1乙方不得采用行贿等手段骗取工程的增量或款项的超付，如发现将取消分包资格，并承担相应的经济责任和法律责任。</w:t>
      </w:r>
    </w:p>
    <w:p>
      <w:pPr>
        <w:pStyle w:val="27"/>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color w:val="auto"/>
          <w:sz w:val="24"/>
          <w:szCs w:val="24"/>
          <w:lang w:val="zh-CN" w:eastAsia="zh-CN" w:bidi="ar-SA"/>
        </w:rPr>
      </w:pPr>
      <w:r>
        <w:rPr>
          <w:rFonts w:hint="eastAsia" w:ascii="仿宋" w:hAnsi="仿宋" w:eastAsia="仿宋" w:cs="仿宋"/>
          <w:color w:val="auto"/>
          <w:sz w:val="24"/>
          <w:szCs w:val="24"/>
          <w:lang w:val="en-US" w:eastAsia="zh-CN" w:bidi="ar-SA"/>
        </w:rPr>
        <w:t>14.2</w:t>
      </w:r>
      <w:r>
        <w:rPr>
          <w:rFonts w:hint="eastAsia" w:ascii="仿宋" w:hAnsi="仿宋" w:eastAsia="仿宋" w:cs="仿宋"/>
          <w:color w:val="auto"/>
          <w:sz w:val="24"/>
          <w:szCs w:val="24"/>
          <w:lang w:val="zh-CN" w:eastAsia="zh-CN" w:bidi="ar-SA"/>
        </w:rPr>
        <w:t>甲方不承担乙方与其它单位或个人的经济、法律纠纷损失和索赔：</w:t>
      </w:r>
    </w:p>
    <w:p>
      <w:pPr>
        <w:pStyle w:val="27"/>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color w:val="auto"/>
          <w:sz w:val="24"/>
          <w:szCs w:val="24"/>
          <w:lang w:val="zh-CN" w:eastAsia="zh-CN" w:bidi="ar-SA"/>
        </w:rPr>
      </w:pPr>
      <w:r>
        <w:rPr>
          <w:rFonts w:hint="eastAsia" w:ascii="仿宋" w:hAnsi="仿宋" w:eastAsia="仿宋" w:cs="仿宋"/>
          <w:color w:val="auto"/>
          <w:sz w:val="24"/>
          <w:szCs w:val="24"/>
          <w:lang w:val="zh-CN" w:eastAsia="zh-CN" w:bidi="ar-SA"/>
        </w:rPr>
        <w:t>若事件系在工程实施期间以及修补缺陷过程中引起或发生的，乙方还应保证甲方免除与此相关的一切索赔、诉讼和其它开支。</w:t>
      </w:r>
    </w:p>
    <w:p>
      <w:pPr>
        <w:pStyle w:val="27"/>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14.3乙方人员无论任何原因在施工现场打架斗殴，甲方对乙方罚款500元/人次。有三人以上打群架或通报110造成社会影响的每次罚款2000-10000元，累计三次以上的作退场处理。</w:t>
      </w:r>
    </w:p>
    <w:p>
      <w:pPr>
        <w:pStyle w:val="27"/>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14.4乙方负责其所有上岗人员的入场资格审查，“三无”人员、生理缺陷者、未成年人和妇女超过50岁男性超过60岁的老年人、吸毒及负有刑事或治安案件者不得入场。如由于乙方资格审查不严导致该类人员进场的，一经发现乙方应立即清退出场，甲方有权按每人罚款500元处理，由此造成后果的，乙方承担一切责任 。</w:t>
      </w:r>
    </w:p>
    <w:p>
      <w:pPr>
        <w:pStyle w:val="27"/>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14.5乙方工作人员违反操作规程、规范施工，每发生一次除勒令立即改正外，甲方有权处以每次200-1000元的罚款。</w:t>
      </w:r>
    </w:p>
    <w:p>
      <w:pPr>
        <w:pStyle w:val="27"/>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 xml:space="preserve">14.6施工现场内严禁随意大小便，每发生一次，罚款100元。  </w:t>
      </w:r>
    </w:p>
    <w:p>
      <w:pPr>
        <w:pStyle w:val="27"/>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14.7乙方工作人员作业时未按规定佩戴安全帽、安全带及安全防护用具的，一经发现，必须立即纠正，甲方有权给予乙方罚款处理，未按规定佩戴安全帽200元/人次，未按规定佩戴安全带500元/人次。如果主管部门查到按主管部门处罚。</w:t>
      </w:r>
    </w:p>
    <w:p>
      <w:pPr>
        <w:pStyle w:val="27"/>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 xml:space="preserve">14.8乙方应及时发放民工工资的，妥善处理和协调民工关系，保障项目工程正常的生产秩序。若因乙方原因发生民工罢工、爬塔吊、阻断交通、拉电闸、围攻政府机关或甲方办公场所及上访等事件，甲方有权视其情节轻重，给予 5000-20000 元的罚款，导致甲方企业形象受到损害或建设方处罚的，甲方所受处罚的费用或相关损失由乙方承担。  </w:t>
      </w:r>
    </w:p>
    <w:p>
      <w:pPr>
        <w:pStyle w:val="27"/>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14.9乙方应加强对生产、生活区的用水、用电的管理，严禁违章操作或私拉乱接，若发现私拉乱接电线，私自用电器煮饭，水乌龟烧水等，每次处1000元罚款并收缴用电器具。</w:t>
      </w:r>
    </w:p>
    <w:p>
      <w:pPr>
        <w:pStyle w:val="27"/>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14.10建筑垃圾不得从高处往下抛洒，若发现高空抛洒或未将垃圾堆放到甲方指定地点，每次处 500元的罚款。</w:t>
      </w:r>
    </w:p>
    <w:p>
      <w:pPr>
        <w:pStyle w:val="27"/>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14.11乙方严格按施工技术交底和设计及相关国家规范进行施工，在施工过程中派专职管理人员负责质量控制。乙方在质量行为中，需无条件接受甲方管理，对于甲方提出的整改要求，应及时无条件整改到位，如多次不接受甲方质量管理的，当按下述条款进行处理：</w:t>
      </w:r>
    </w:p>
    <w:p>
      <w:pPr>
        <w:pStyle w:val="27"/>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（1）混凝土成型质量问题</w:t>
      </w:r>
    </w:p>
    <w:p>
      <w:pPr>
        <w:pStyle w:val="27"/>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a、出现蜂窝、麻面、狗洞、露筋、烂根（含表面脚印、异物）等混凝土质量通病的，予以每处（罚款金额你们定）500    元罚款，并承担修复费用。</w:t>
      </w:r>
    </w:p>
    <w:p>
      <w:pPr>
        <w:pStyle w:val="27"/>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b、出现混凝土大面积空洞、断裂等质量问题的予以每处    500元罚款，并承担修复费用（对于影响结构整体质量的问题，如何处理由甲方协商确定）。</w:t>
      </w:r>
    </w:p>
    <w:p>
      <w:pPr>
        <w:pStyle w:val="27"/>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c、出现混凝土构件移位，偏移，扭曲等结构尺寸偏差过大的问题，予以  500  元罚款，并承担修复费用（对于影响结构平面位置，无法纠正的问题，如何处理由甲方协商确定）。</w:t>
      </w:r>
    </w:p>
    <w:p>
      <w:pPr>
        <w:pStyle w:val="27"/>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（2）模板体系质量问题</w:t>
      </w:r>
    </w:p>
    <w:p>
      <w:pPr>
        <w:pStyle w:val="27"/>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a、出现未严格按施工方案进行架体搭设的（含水平杆、立杆、剪刀撑、扫地杆、封顶杆间距、垫木、顶托设置等内容）予以每处   500元罚款，并无条件纠正整改。（处罚节点位于报验时检查发现或架体搭设完成即将进入下到工序时）</w:t>
      </w:r>
    </w:p>
    <w:p>
      <w:pPr>
        <w:pStyle w:val="27"/>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b、出现模板损坏严重、拼缝不严、尺寸标高严重错误的予以每处  500 元罚款。并无条件纠正整改。</w:t>
      </w:r>
    </w:p>
    <w:p>
      <w:pPr>
        <w:pStyle w:val="27"/>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c、模板拆除时间应由项目部技术负责人签署的拆模申请为准，擅自拆除模板予以2000 罚款。并承担由此带来的结构受损修复费用。</w:t>
      </w:r>
    </w:p>
    <w:p>
      <w:pPr>
        <w:pStyle w:val="27"/>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（3）钢筋工程质量问题</w:t>
      </w:r>
    </w:p>
    <w:p>
      <w:pPr>
        <w:pStyle w:val="27"/>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a、钢筋进场、下料、制作、安装不符合质量要求的予以每处  500  元罚款，并无条件纠正整改。判别标准以项目部质量员检查数据为准。（处罚节点位于报验时检查发现或钢筋制安完成即将进入下到工序时）。</w:t>
      </w:r>
    </w:p>
    <w:p>
      <w:pPr>
        <w:pStyle w:val="27"/>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b、刚才进场需按项目部要求无条件配合送检材料的下料、制作。无故拖延或制作工艺检测试件无法通过检验的，由乙方承担后续重新送检费用（因甲方提供材料问题除外）。</w:t>
      </w:r>
    </w:p>
    <w:p>
      <w:pPr>
        <w:pStyle w:val="27"/>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（4）砌体、抹灰、楼地面、墙面涂饰等质量问题</w:t>
      </w:r>
    </w:p>
    <w:p>
      <w:pPr>
        <w:pStyle w:val="27"/>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a、工艺工序未按施工方案进行施工的予以每处  1000元罚款。</w:t>
      </w:r>
    </w:p>
    <w:p>
      <w:pPr>
        <w:pStyle w:val="27"/>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b、上述工程出现质量通病（含砌体通缝、垂直度超限、抹灰空鼓、地面混凝土空鼓、地砖空鼓等）的予以每处 2000</w:t>
      </w:r>
      <w:r>
        <w:rPr>
          <w:rFonts w:hint="eastAsia" w:ascii="仿宋" w:hAnsi="仿宋" w:eastAsia="仿宋" w:cs="仿宋"/>
          <w:color w:val="auto"/>
          <w:sz w:val="24"/>
          <w:szCs w:val="24"/>
          <w:highlight w:val="none"/>
          <w:lang w:val="en-US" w:eastAsia="zh-CN" w:bidi="ar-SA"/>
        </w:rPr>
        <w:t>元</w:t>
      </w:r>
      <w:r>
        <w:rPr>
          <w:rFonts w:hint="eastAsia" w:ascii="仿宋" w:hAnsi="仿宋" w:eastAsia="仿宋" w:cs="仿宋"/>
          <w:color w:val="auto"/>
          <w:sz w:val="24"/>
          <w:szCs w:val="24"/>
          <w:lang w:val="en-US" w:eastAsia="zh-CN" w:bidi="ar-SA"/>
        </w:rPr>
        <w:t>罚款。</w:t>
      </w:r>
    </w:p>
    <w:p>
      <w:pPr>
        <w:pStyle w:val="27"/>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14.12对乙方恶意损坏施工成品或半成品的现象，每发现一处处罚1000元。</w:t>
      </w:r>
    </w:p>
    <w:p>
      <w:pPr>
        <w:pStyle w:val="27"/>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14.13由于乙方原因造成的质量、安全、环境、噪声影响等事故，所发生的费用和损失由乙方承担，且甲方对乙方每次处以1000元至5000元罚款。由于乙方原因不能按甲方规定的进度节点要求完成，造成工期延误所发生的费用和损失由乙方承担，延误工期在十天内甲方对乙方处以每天2000元的罚款；延误工期在十天以上甲方对乙方处以每天5000元的罚款。上述所有费用、损失及罚款在当月工程进度款中扣除。</w:t>
      </w:r>
    </w:p>
    <w:p>
      <w:pPr>
        <w:pStyle w:val="27"/>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14.14乙方使用塔吊、施工电梯、外架等机械设备时，必须服从甲方的统一管理、调配，若乙方不服从甲方的管理、调配，甲方有权对其处以每次1000元罚款。</w:t>
      </w:r>
    </w:p>
    <w:p>
      <w:pPr>
        <w:pStyle w:val="27"/>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14.15乙方应无条件配合门窗后塞口，烟道施工，以及水电、烟道、通风、电梯施工预留、预埋留下的所有洞口的封堵等,且无条件配合门、窗、楼梯栏杆及室内栏杆、防水、公共部分吊顶、入户室内二次装修、烟道、水电安装、外墙保温及外墙涂料等部分的施工。乙方应无条件且积极配合土建平行施工作业队伍和各专业队伍施工作业，以保证工程顺利进行,乙方必须无条件的配合甲方各种专业的协调工作,如不配合甲方协调工作者,施以经济处罚。水电施工孔洞的初次封堵由水电承担。</w:t>
      </w:r>
    </w:p>
    <w:p>
      <w:pPr>
        <w:pStyle w:val="27"/>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14.16乙方必须配备相应的专业技术人员，测量控制网的控制主线由甲方负责，分线及现场所有放线由乙方自行负责。</w:t>
      </w:r>
    </w:p>
    <w:p>
      <w:pPr>
        <w:pStyle w:val="27"/>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14.17易然、易爆物品、地上、地下管线和各种设施由乙方落实专人负责管理，如发现以上人员脱岗或管理不力，每人次惩扣500元。累计达到三次惩扣工程进度款5000元。</w:t>
      </w:r>
    </w:p>
    <w:p>
      <w:pPr>
        <w:pStyle w:val="27"/>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14.18乙方在进场施工前，必须按甲方要求提供民工工资卡和民工花名册。按月付清民工的人工工资、工程材料款和所有的机械设备租赁费用，否则甲方有权停止向乙方支付工程款。乙方必须与所有班组及物资、材料供应商签订合同，班组与所雇佣工人也须签订劳动合同，并交项目部备案。配合项目部及时完善农民工工资备查的相关资料，如不配合或有延误的，甲方可处罚2000元/次。</w:t>
      </w:r>
    </w:p>
    <w:p>
      <w:pPr>
        <w:pStyle w:val="27"/>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14.19乙方应按合同要求的工期完成工程施工并交付甲方，工期在规定的期限完成不奖不罚，如因乙方原因造成工期延后，每延误工期一天惩扣5000.00元,如因甲方原因造成工期延后，则合同工期顺延。</w:t>
      </w:r>
    </w:p>
    <w:p>
      <w:pPr>
        <w:pStyle w:val="27"/>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14.20工程竣工技术数据承包单位应积极配合甲方和总包单位完善有关手续，若故意不配合或不按期完善整理工程技术数据，造成工程延期按每次200元-500元进行罚款。</w:t>
      </w:r>
    </w:p>
    <w:p>
      <w:pPr>
        <w:pStyle w:val="27"/>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14.21乙方在工程中有偷工减料、降低工程质量标准的要求。按每次处罚2－5万元，并追究相应的经济损失和法律制裁。</w:t>
      </w:r>
    </w:p>
    <w:p>
      <w:pPr>
        <w:pStyle w:val="27"/>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14.22乙方现场负责人、技术负责人、安全员当月在现场少于25天，则按500元／天进行处罚，由甲方现场人员考勤。</w:t>
      </w:r>
    </w:p>
    <w:p>
      <w:pPr>
        <w:pStyle w:val="27"/>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14.23现场文明施工按重庆市人民政府颁布的相关文件执行，如果乙方现场文明施工达不到要求，甲方可处罚2000元/次。</w:t>
      </w:r>
    </w:p>
    <w:p>
      <w:pPr>
        <w:pStyle w:val="27"/>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14.24除合同规定或承、发包双方另有约定，本工程在施工合同范围内，乙方不得以甲方拒绝签证为由拖延工期。不得以承包价格低为借口降低质量标准、不得以漏项的工作内容未确定价格或者正式合同未签为借口拖延工期、不得以不在承包合同范围内为借口不组织相关的工作内容，视情节严重情况罚款1000元/次-10000元/次。</w:t>
      </w:r>
    </w:p>
    <w:p>
      <w:pPr>
        <w:pStyle w:val="27"/>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14.25配合项目部智慧工地的建设工作，违反罚款2000元/次。</w:t>
      </w:r>
    </w:p>
    <w:p>
      <w:pPr>
        <w:pStyle w:val="27"/>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14.26不服从甲方的合理安排的，视情节严重情况罚款1000元/次-5000元/次，连续三次不服从甲方安排的，甲方有权解除劳务合同。</w:t>
      </w:r>
    </w:p>
    <w:p>
      <w:pPr>
        <w:pStyle w:val="27"/>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14.27未按甲方要求的时限完善签字手续的，视为当月不报月报。</w:t>
      </w:r>
    </w:p>
    <w:p>
      <w:pPr>
        <w:pStyle w:val="27"/>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color w:val="auto"/>
          <w:sz w:val="24"/>
          <w:szCs w:val="24"/>
          <w:lang w:val="en-US" w:eastAsia="zh-CN" w:bidi="ar-SA"/>
        </w:rPr>
        <w:t>14.28方必须严格履行对乙方自行合作的材料商、供应商、班组的支付义务，如因未严格履约，造成与材料商、供应商、班组发生纠纷，甲方有权代为支付，并根据情节轻重对乙方进行处罚。每次支付依据交项目部备案。</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b/>
          <w:bCs/>
          <w:color w:val="auto"/>
          <w:sz w:val="24"/>
          <w:szCs w:val="24"/>
          <w:highlight w:val="none"/>
        </w:rPr>
        <w:t>15.</w:t>
      </w:r>
      <w:r>
        <w:rPr>
          <w:rFonts w:hint="eastAsia" w:ascii="仿宋" w:hAnsi="仿宋" w:eastAsia="仿宋" w:cs="仿宋"/>
          <w:b/>
          <w:bCs/>
          <w:color w:val="auto"/>
          <w:sz w:val="24"/>
          <w:szCs w:val="24"/>
          <w:highlight w:val="none"/>
          <w:lang w:val="en-US" w:eastAsia="zh-CN"/>
        </w:rPr>
        <w:t>主体大劳务分包费及结算</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15.1</w:t>
      </w:r>
      <w:r>
        <w:rPr>
          <w:rFonts w:hint="eastAsia" w:ascii="仿宋" w:hAnsi="仿宋" w:eastAsia="仿宋" w:cs="仿宋"/>
          <w:sz w:val="24"/>
          <w:szCs w:val="24"/>
          <w:highlight w:val="none"/>
        </w:rPr>
        <w:t>本工程劳务报酬暂定为</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rPr>
        <w:t>元（大写：</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其中：</w:t>
      </w:r>
      <w:r>
        <w:rPr>
          <w:rFonts w:hint="eastAsia" w:ascii="仿宋" w:hAnsi="仿宋" w:eastAsia="仿宋" w:cs="仿宋"/>
          <w:color w:val="auto"/>
          <w:sz w:val="24"/>
          <w:szCs w:val="24"/>
          <w:highlight w:val="none"/>
        </w:rPr>
        <w:t>劳务报酬暂定</w:t>
      </w:r>
      <w:r>
        <w:rPr>
          <w:rFonts w:hint="eastAsia" w:ascii="仿宋" w:hAnsi="仿宋" w:eastAsia="仿宋" w:cs="仿宋"/>
          <w:i w:val="0"/>
          <w:iCs w:val="0"/>
          <w:color w:val="auto"/>
          <w:kern w:val="0"/>
          <w:sz w:val="24"/>
          <w:szCs w:val="24"/>
          <w:highlight w:val="none"/>
          <w:u w:val="none"/>
          <w:lang w:val="en-US" w:eastAsia="zh-CN" w:bidi="ar"/>
        </w:rPr>
        <w:t>不含税金额为：</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i w:val="0"/>
          <w:iCs w:val="0"/>
          <w:color w:val="auto"/>
          <w:kern w:val="0"/>
          <w:sz w:val="24"/>
          <w:szCs w:val="24"/>
          <w:highlight w:val="none"/>
          <w:u w:val="none"/>
          <w:lang w:val="en-US" w:eastAsia="zh-CN" w:bidi="ar"/>
        </w:rPr>
        <w:t>元；税金为：</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i w:val="0"/>
          <w:iCs w:val="0"/>
          <w:color w:val="auto"/>
          <w:kern w:val="0"/>
          <w:sz w:val="24"/>
          <w:szCs w:val="24"/>
          <w:highlight w:val="none"/>
          <w:u w:val="none"/>
          <w:lang w:val="en-US" w:eastAsia="zh-CN" w:bidi="ar"/>
        </w:rPr>
        <w:t>元</w:t>
      </w:r>
      <w:r>
        <w:rPr>
          <w:rFonts w:hint="eastAsia" w:ascii="仿宋" w:hAnsi="仿宋" w:eastAsia="仿宋" w:cs="仿宋"/>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15.2</w:t>
      </w:r>
      <w:r>
        <w:rPr>
          <w:rFonts w:hint="eastAsia" w:ascii="仿宋" w:hAnsi="仿宋" w:eastAsia="仿宋" w:cs="仿宋"/>
          <w:color w:val="auto"/>
          <w:sz w:val="24"/>
          <w:szCs w:val="24"/>
          <w:highlight w:val="none"/>
        </w:rPr>
        <w:t>劳务报酬</w:t>
      </w:r>
      <w:r>
        <w:rPr>
          <w:rFonts w:hint="eastAsia" w:ascii="仿宋" w:hAnsi="仿宋" w:eastAsia="仿宋" w:cs="仿宋"/>
          <w:color w:val="auto"/>
          <w:sz w:val="24"/>
          <w:szCs w:val="24"/>
          <w:highlight w:val="none"/>
          <w:lang w:val="en-US" w:eastAsia="zh-CN"/>
        </w:rPr>
        <w:t>结算原则</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color w:val="auto"/>
          <w:sz w:val="24"/>
          <w:szCs w:val="24"/>
          <w:highlight w:val="none"/>
          <w:lang w:val="en-US" w:eastAsia="zh-CN"/>
        </w:rPr>
        <w:t>本合同所采取的价格形式为固定单价合同，中标后不得进行调整，项目内容及固定综合单价详见下表（工程量</w:t>
      </w:r>
      <w:r>
        <w:rPr>
          <w:rFonts w:hint="eastAsia" w:ascii="仿宋" w:hAnsi="仿宋" w:eastAsia="仿宋" w:cs="仿宋"/>
          <w:i w:val="0"/>
          <w:color w:val="000000"/>
          <w:kern w:val="0"/>
          <w:sz w:val="24"/>
          <w:szCs w:val="24"/>
          <w:highlight w:val="none"/>
          <w:u w:val="none"/>
          <w:lang w:val="en-US" w:eastAsia="zh-CN" w:bidi="ar"/>
        </w:rPr>
        <w:t>按建筑面积计算</w:t>
      </w:r>
      <w:r>
        <w:rPr>
          <w:rFonts w:hint="eastAsia" w:ascii="仿宋" w:hAnsi="仿宋" w:eastAsia="仿宋" w:cs="仿宋"/>
          <w:color w:val="auto"/>
          <w:sz w:val="24"/>
          <w:szCs w:val="24"/>
          <w:highlight w:val="none"/>
          <w:lang w:val="en-US" w:eastAsia="zh-CN"/>
        </w:rPr>
        <w:t>）</w:t>
      </w:r>
    </w:p>
    <w:tbl>
      <w:tblPr>
        <w:tblStyle w:val="18"/>
        <w:tblW w:w="1011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14"/>
        <w:gridCol w:w="1284"/>
        <w:gridCol w:w="2052"/>
        <w:gridCol w:w="1566"/>
        <w:gridCol w:w="1127"/>
        <w:gridCol w:w="1471"/>
        <w:gridCol w:w="18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5" w:hRule="atLeast"/>
        </w:trPr>
        <w:tc>
          <w:tcPr>
            <w:tcW w:w="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序号</w:t>
            </w:r>
          </w:p>
        </w:tc>
        <w:tc>
          <w:tcPr>
            <w:tcW w:w="12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项目类别</w:t>
            </w:r>
          </w:p>
        </w:tc>
        <w:tc>
          <w:tcPr>
            <w:tcW w:w="20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项目内容</w:t>
            </w:r>
          </w:p>
        </w:tc>
        <w:tc>
          <w:tcPr>
            <w:tcW w:w="15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暂定工程量（㎡）</w:t>
            </w:r>
          </w:p>
        </w:tc>
        <w:tc>
          <w:tcPr>
            <w:tcW w:w="11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单价（元/㎡）</w:t>
            </w:r>
          </w:p>
        </w:tc>
        <w:tc>
          <w:tcPr>
            <w:tcW w:w="14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暂定合价（元）</w:t>
            </w:r>
          </w:p>
        </w:tc>
        <w:tc>
          <w:tcPr>
            <w:tcW w:w="18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1" w:hRule="atLeast"/>
        </w:trPr>
        <w:tc>
          <w:tcPr>
            <w:tcW w:w="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bookmarkStart w:id="34" w:name="OLE_LINK1" w:colFirst="3" w:colLast="5"/>
            <w:r>
              <w:rPr>
                <w:rFonts w:hint="eastAsia" w:ascii="仿宋" w:hAnsi="仿宋" w:eastAsia="仿宋" w:cs="仿宋"/>
                <w:i w:val="0"/>
                <w:color w:val="000000"/>
                <w:kern w:val="0"/>
                <w:sz w:val="24"/>
                <w:szCs w:val="24"/>
                <w:u w:val="none"/>
                <w:lang w:val="en-US" w:eastAsia="zh-CN" w:bidi="ar"/>
              </w:rPr>
              <w:t>1</w:t>
            </w:r>
          </w:p>
        </w:tc>
        <w:tc>
          <w:tcPr>
            <w:tcW w:w="128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05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1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47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80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trPr>
        <w:tc>
          <w:tcPr>
            <w:tcW w:w="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128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05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1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47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80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67" w:hRule="atLeast"/>
        </w:trPr>
        <w:tc>
          <w:tcPr>
            <w:tcW w:w="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128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05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1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47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80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67" w:hRule="atLeast"/>
        </w:trPr>
        <w:tc>
          <w:tcPr>
            <w:tcW w:w="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128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05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1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47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80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67" w:hRule="atLeast"/>
        </w:trPr>
        <w:tc>
          <w:tcPr>
            <w:tcW w:w="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128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05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1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47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80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67" w:hRule="atLeast"/>
        </w:trPr>
        <w:tc>
          <w:tcPr>
            <w:tcW w:w="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c>
          <w:tcPr>
            <w:tcW w:w="128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05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1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47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80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3" w:hRule="atLeast"/>
        </w:trPr>
        <w:tc>
          <w:tcPr>
            <w:tcW w:w="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w:t>
            </w:r>
          </w:p>
        </w:tc>
        <w:tc>
          <w:tcPr>
            <w:tcW w:w="128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05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1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47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80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37" w:hRule="atLeast"/>
        </w:trPr>
        <w:tc>
          <w:tcPr>
            <w:tcW w:w="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w:t>
            </w:r>
          </w:p>
        </w:tc>
        <w:tc>
          <w:tcPr>
            <w:tcW w:w="128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05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1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47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80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4" w:hRule="atLeast"/>
        </w:trPr>
        <w:tc>
          <w:tcPr>
            <w:tcW w:w="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w:t>
            </w:r>
          </w:p>
        </w:tc>
        <w:tc>
          <w:tcPr>
            <w:tcW w:w="128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05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1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47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80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88" w:hRule="atLeast"/>
        </w:trPr>
        <w:tc>
          <w:tcPr>
            <w:tcW w:w="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128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205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1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47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80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i w:val="0"/>
                <w:color w:val="000000"/>
                <w:sz w:val="24"/>
                <w:szCs w:val="24"/>
                <w:u w:val="none"/>
              </w:rPr>
            </w:pPr>
          </w:p>
        </w:tc>
      </w:tr>
      <w:bookmarkEnd w:id="34"/>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77" w:hRule="atLeast"/>
        </w:trPr>
        <w:tc>
          <w:tcPr>
            <w:tcW w:w="8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w:t>
            </w:r>
          </w:p>
        </w:tc>
        <w:tc>
          <w:tcPr>
            <w:tcW w:w="128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b/>
                <w:i w:val="0"/>
                <w:color w:val="000000"/>
                <w:sz w:val="24"/>
                <w:szCs w:val="24"/>
                <w:u w:val="none"/>
              </w:rPr>
            </w:pPr>
          </w:p>
        </w:tc>
        <w:tc>
          <w:tcPr>
            <w:tcW w:w="20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合计</w:t>
            </w:r>
          </w:p>
        </w:tc>
        <w:tc>
          <w:tcPr>
            <w:tcW w:w="15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b/>
                <w:i w:val="0"/>
                <w:color w:val="000000"/>
                <w:sz w:val="24"/>
                <w:szCs w:val="24"/>
                <w:u w:val="none"/>
              </w:rPr>
            </w:pPr>
          </w:p>
        </w:tc>
        <w:tc>
          <w:tcPr>
            <w:tcW w:w="112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b/>
                <w:i w:val="0"/>
                <w:color w:val="000000"/>
                <w:sz w:val="24"/>
                <w:szCs w:val="24"/>
                <w:u w:val="none"/>
              </w:rPr>
            </w:pPr>
          </w:p>
        </w:tc>
        <w:tc>
          <w:tcPr>
            <w:tcW w:w="147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b/>
                <w:i w:val="0"/>
                <w:color w:val="000000"/>
                <w:sz w:val="24"/>
                <w:szCs w:val="24"/>
                <w:u w:val="none"/>
              </w:rPr>
            </w:pPr>
          </w:p>
        </w:tc>
        <w:tc>
          <w:tcPr>
            <w:tcW w:w="18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r>
    </w:tbl>
    <w:p>
      <w:pPr>
        <w:pStyle w:val="2"/>
        <w:rPr>
          <w:rFonts w:hint="eastAsia" w:ascii="仿宋" w:hAnsi="仿宋" w:eastAsia="仿宋" w:cs="仿宋"/>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right="0" w:rightChars="0" w:firstLine="480" w:firstLineChars="200"/>
        <w:jc w:val="left"/>
        <w:textAlignment w:val="auto"/>
        <w:outlineLvl w:val="9"/>
        <w:rPr>
          <w:rFonts w:hint="eastAsia" w:ascii="仿宋" w:hAnsi="仿宋" w:eastAsia="仿宋" w:cs="仿宋"/>
          <w:sz w:val="24"/>
          <w:szCs w:val="24"/>
          <w:lang w:val="en-US" w:eastAsia="zh-CN"/>
        </w:rPr>
      </w:pPr>
      <w:r>
        <w:rPr>
          <w:rFonts w:hint="eastAsia" w:ascii="仿宋" w:hAnsi="仿宋" w:eastAsia="仿宋" w:cs="仿宋"/>
          <w:color w:val="auto"/>
          <w:sz w:val="24"/>
          <w:szCs w:val="24"/>
          <w:lang w:val="en-US" w:eastAsia="zh-CN"/>
        </w:rPr>
        <w:t xml:space="preserve"> 本</w:t>
      </w:r>
      <w:r>
        <w:rPr>
          <w:rFonts w:hint="eastAsia" w:ascii="仿宋" w:hAnsi="仿宋" w:eastAsia="仿宋" w:cs="仿宋"/>
          <w:color w:val="auto"/>
          <w:sz w:val="24"/>
          <w:szCs w:val="24"/>
          <w:highlight w:val="none"/>
          <w:lang w:val="en-US" w:eastAsia="zh-CN"/>
        </w:rPr>
        <w:t>合同价格为含税固定综合单价，</w:t>
      </w:r>
      <w:r>
        <w:rPr>
          <w:rFonts w:hint="eastAsia" w:ascii="仿宋" w:hAnsi="仿宋" w:eastAsia="仿宋" w:cs="仿宋"/>
          <w:color w:val="auto"/>
          <w:sz w:val="24"/>
          <w:szCs w:val="24"/>
          <w:lang w:val="en-US" w:eastAsia="zh-CN"/>
        </w:rPr>
        <w:t>在工程施工及结算过程中，不论现场情况怎么变化，单价固定不变；综合单价不受市场因素的影响而进行调整，当人工费、材料费或其他事务方面的费用发生变化时，其综合单价不得进行调整；不论基础环境如何，均按包干单价计算。具体工作内容及综合单价详《综合单价表》，如果有任何遗漏，均视为乙方已经在其综合单价中考虑。</w:t>
      </w:r>
    </w:p>
    <w:p>
      <w:pPr>
        <w:keepNext w:val="0"/>
        <w:keepLines w:val="0"/>
        <w:pageBreakBefore w:val="0"/>
        <w:widowControl w:val="0"/>
        <w:kinsoku/>
        <w:wordWrap/>
        <w:overflowPunct/>
        <w:topLinePunct w:val="0"/>
        <w:autoSpaceDE/>
        <w:autoSpaceDN/>
        <w:bidi w:val="0"/>
        <w:adjustRightInd/>
        <w:snapToGrid/>
        <w:spacing w:line="360" w:lineRule="auto"/>
        <w:ind w:left="0" w:right="0" w:rightChars="0" w:firstLine="480" w:firstLineChars="200"/>
        <w:jc w:val="left"/>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highlight w:val="none"/>
          <w:lang w:val="en-US" w:eastAsia="zh-CN"/>
        </w:rPr>
        <w:t>15.3主体劳务分包费的结算</w:t>
      </w:r>
      <w:r>
        <w:rPr>
          <w:rFonts w:hint="eastAsia" w:ascii="仿宋" w:hAnsi="仿宋" w:eastAsia="仿宋" w:cs="仿宋"/>
          <w:color w:val="auto"/>
          <w:sz w:val="24"/>
          <w:szCs w:val="24"/>
          <w:lang w:val="en-US" w:eastAsia="zh-CN"/>
        </w:rPr>
        <w:t xml:space="preserve">：结算总价=综合单价×实际完成的合格工程量（实际完成的合格工程量按甲方提供的施工图及现场共同收方进行计算，工程量均应以法定计量单位和设计图纸净值计算的数量为依据，所有工程量计算规则均以2018定额计算规则计算（不含外保温面积）。 </w:t>
      </w:r>
    </w:p>
    <w:p>
      <w:pPr>
        <w:keepNext w:val="0"/>
        <w:keepLines w:val="0"/>
        <w:pageBreakBefore w:val="0"/>
        <w:widowControl w:val="0"/>
        <w:kinsoku/>
        <w:wordWrap/>
        <w:overflowPunct/>
        <w:topLinePunct w:val="0"/>
        <w:autoSpaceDE/>
        <w:autoSpaceDN/>
        <w:bidi w:val="0"/>
        <w:adjustRightInd/>
        <w:snapToGrid/>
        <w:spacing w:line="360" w:lineRule="auto"/>
        <w:ind w:left="0" w:right="0" w:rightChars="0" w:firstLine="480" w:firstLineChars="200"/>
        <w:jc w:val="left"/>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（1）因实际需要乙方应无条件接收工程量清单或图纸以外的工程量增减，不得以任何借口不完成增加的工程量和不接受工程量的减少，否则按合同中相应的违约条款处理。</w:t>
      </w:r>
    </w:p>
    <w:p>
      <w:pPr>
        <w:keepNext w:val="0"/>
        <w:keepLines w:val="0"/>
        <w:pageBreakBefore w:val="0"/>
        <w:widowControl w:val="0"/>
        <w:kinsoku/>
        <w:wordWrap/>
        <w:overflowPunct/>
        <w:topLinePunct w:val="0"/>
        <w:autoSpaceDE/>
        <w:autoSpaceDN/>
        <w:bidi w:val="0"/>
        <w:adjustRightInd/>
        <w:snapToGrid/>
        <w:spacing w:line="360" w:lineRule="auto"/>
        <w:ind w:left="0" w:right="0" w:rightChars="0" w:firstLine="480" w:firstLineChars="200"/>
        <w:jc w:val="left"/>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lang w:val="en-US" w:eastAsia="zh-CN"/>
        </w:rPr>
        <w:t>（2）在实物量结算过程中，若出现整体或单位劳务累计结算量超过其施工图核定</w:t>
      </w:r>
      <w:r>
        <w:rPr>
          <w:rFonts w:hint="eastAsia" w:ascii="仿宋" w:hAnsi="仿宋" w:eastAsia="仿宋" w:cs="仿宋"/>
          <w:color w:val="auto"/>
          <w:sz w:val="24"/>
          <w:szCs w:val="24"/>
          <w:highlight w:val="none"/>
          <w:lang w:val="en-US" w:eastAsia="zh-CN"/>
        </w:rPr>
        <w:t xml:space="preserve">量的，由甲乙双方重新核算其实物量，其累计结算量不得超出施工图核定量。 </w:t>
      </w:r>
    </w:p>
    <w:p>
      <w:pPr>
        <w:keepNext w:val="0"/>
        <w:keepLines w:val="0"/>
        <w:pageBreakBefore w:val="0"/>
        <w:widowControl w:val="0"/>
        <w:kinsoku/>
        <w:wordWrap/>
        <w:overflowPunct/>
        <w:topLinePunct w:val="0"/>
        <w:autoSpaceDE/>
        <w:autoSpaceDN/>
        <w:bidi w:val="0"/>
        <w:adjustRightInd/>
        <w:snapToGrid/>
        <w:spacing w:line="360" w:lineRule="auto"/>
        <w:ind w:left="0" w:right="0" w:rightChars="0" w:firstLine="480" w:firstLineChars="200"/>
        <w:jc w:val="left"/>
        <w:textAlignment w:val="auto"/>
        <w:outlineLvl w:val="9"/>
        <w:rPr>
          <w:rFonts w:hint="eastAsia" w:ascii="仿宋" w:hAnsi="仿宋" w:eastAsia="仿宋" w:cs="仿宋"/>
          <w:b/>
          <w:bCs/>
          <w:color w:val="auto"/>
          <w:sz w:val="24"/>
          <w:szCs w:val="24"/>
          <w:highlight w:val="none"/>
          <w:lang w:val="en-US" w:eastAsia="zh-CN"/>
        </w:rPr>
      </w:pPr>
      <w:r>
        <w:rPr>
          <w:rFonts w:hint="eastAsia" w:ascii="仿宋" w:hAnsi="仿宋" w:eastAsia="仿宋" w:cs="仿宋"/>
          <w:color w:val="auto"/>
          <w:sz w:val="24"/>
          <w:szCs w:val="24"/>
          <w:highlight w:val="none"/>
          <w:lang w:val="en-US" w:eastAsia="zh-CN"/>
        </w:rPr>
        <w:t>（3）清单内未包含零星计时用工，采取现场按实签证的计量原则。临时性劳务用工，执行单价为技工300/天，杂工180/天。</w:t>
      </w:r>
    </w:p>
    <w:p>
      <w:pPr>
        <w:keepNext w:val="0"/>
        <w:keepLines w:val="0"/>
        <w:pageBreakBefore w:val="0"/>
        <w:widowControl w:val="0"/>
        <w:kinsoku/>
        <w:wordWrap/>
        <w:overflowPunct/>
        <w:topLinePunct w:val="0"/>
        <w:autoSpaceDE/>
        <w:autoSpaceDN/>
        <w:bidi w:val="0"/>
        <w:adjustRightInd/>
        <w:snapToGrid/>
        <w:spacing w:line="360" w:lineRule="auto"/>
        <w:ind w:left="0" w:right="0" w:rightChars="0" w:firstLine="482" w:firstLineChars="200"/>
        <w:textAlignment w:val="auto"/>
        <w:outlineLvl w:val="9"/>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16.劳务报酬的支付</w:t>
      </w:r>
    </w:p>
    <w:p>
      <w:pPr>
        <w:keepNext w:val="0"/>
        <w:keepLines w:val="0"/>
        <w:pageBreakBefore w:val="0"/>
        <w:widowControl w:val="0"/>
        <w:kinsoku/>
        <w:wordWrap/>
        <w:overflowPunct/>
        <w:topLinePunct w:val="0"/>
        <w:autoSpaceDE/>
        <w:autoSpaceDN/>
        <w:bidi w:val="0"/>
        <w:adjustRightInd/>
        <w:snapToGrid/>
        <w:spacing w:line="360" w:lineRule="auto"/>
        <w:ind w:left="0" w:right="0" w:rightChars="0" w:firstLine="480" w:firstLineChars="200"/>
        <w:textAlignment w:val="auto"/>
        <w:outlineLvl w:val="9"/>
        <w:rPr>
          <w:rFonts w:hint="eastAsia" w:ascii="仿宋" w:hAnsi="仿宋" w:eastAsia="仿宋" w:cs="仿宋"/>
          <w:b/>
          <w:bCs/>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16.1工程进度款按进度及有关节点分楼号支付（完成整层才予申报），每月25日上报上月进度产值。按月进度劳务产值的90%支付劳务费；合同内工作内容全部完成并经项目部验收合格后支付至审定劳务价款95%，项目竣工验收合格后付足审定劳务价款的97%；留结算劳务金额的3%作为质量保证金，质保期满无质量缺陷（或质量缺陷已修复）后30日内，无息退还质量保证金。</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zh-CN"/>
        </w:rPr>
        <w:t>1</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lang w:val="zh-CN"/>
        </w:rPr>
        <w:t>.</w:t>
      </w:r>
      <w:r>
        <w:rPr>
          <w:rFonts w:hint="eastAsia" w:ascii="仿宋" w:hAnsi="仿宋" w:eastAsia="仿宋" w:cs="仿宋"/>
          <w:color w:val="auto"/>
          <w:sz w:val="24"/>
          <w:szCs w:val="24"/>
          <w:highlight w:val="none"/>
        </w:rPr>
        <w:t>2票据：乙方需向甲方提供符合税务要求的增值税专用发票,增值税税率为</w:t>
      </w:r>
      <w:r>
        <w:rPr>
          <w:rFonts w:hint="eastAsia" w:ascii="仿宋" w:hAnsi="仿宋" w:eastAsia="仿宋" w:cs="仿宋"/>
          <w:color w:val="auto"/>
          <w:sz w:val="24"/>
          <w:szCs w:val="24"/>
          <w:highlight w:val="none"/>
          <w:u w:val="single"/>
          <w:lang w:val="en-US" w:eastAsia="zh-CN"/>
        </w:rPr>
        <w:t>3</w:t>
      </w:r>
      <w:r>
        <w:rPr>
          <w:rFonts w:hint="eastAsia" w:ascii="仿宋" w:hAnsi="仿宋" w:eastAsia="仿宋" w:cs="仿宋"/>
          <w:color w:val="auto"/>
          <w:sz w:val="24"/>
          <w:szCs w:val="24"/>
          <w:highlight w:val="none"/>
          <w:u w:val="single"/>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sz w:val="24"/>
          <w:szCs w:val="24"/>
        </w:rPr>
      </w:pPr>
      <w:r>
        <w:rPr>
          <w:rFonts w:hint="eastAsia" w:ascii="仿宋" w:hAnsi="仿宋" w:eastAsia="仿宋" w:cs="仿宋"/>
          <w:color w:val="auto"/>
          <w:sz w:val="24"/>
          <w:szCs w:val="24"/>
          <w:lang w:val="en-US" w:eastAsia="zh-CN" w:bidi="ar-SA"/>
        </w:rPr>
        <w:t>16.3甲方执行农民工工资委托代发制度，每次代发前由乙方提供委托书</w:t>
      </w:r>
      <w:r>
        <w:rPr>
          <w:rFonts w:hint="eastAsia" w:ascii="仿宋" w:hAnsi="仿宋" w:eastAsia="仿宋" w:cs="仿宋"/>
          <w:color w:val="auto"/>
          <w:sz w:val="24"/>
          <w:szCs w:val="24"/>
        </w:rPr>
        <w:t>和工资支付表</w:t>
      </w:r>
      <w:r>
        <w:rPr>
          <w:rFonts w:hint="eastAsia" w:ascii="仿宋" w:hAnsi="仿宋" w:eastAsia="仿宋" w:cs="仿宋"/>
          <w:color w:val="auto"/>
          <w:sz w:val="24"/>
          <w:szCs w:val="24"/>
          <w:lang w:val="en-US" w:eastAsia="zh-CN" w:bidi="ar-SA"/>
        </w:rPr>
        <w:t>给甲方。</w:t>
      </w:r>
    </w:p>
    <w:p>
      <w:pPr>
        <w:pStyle w:val="27"/>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16.4乙方应当按月考核农民工工作量并编制工资支付表，经农民工本人签字确认后上交甲方。甲方根据乙方编制的工资支付表，通过农民工工资专用账户直接将工资支付到农民工本人的银行账户，并向乙方提供代发工资凭证。</w:t>
      </w:r>
    </w:p>
    <w:p>
      <w:pPr>
        <w:pStyle w:val="27"/>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16.5乙方应当依法与所招用的农民工订立劳动合同并进行用工实名登记并及时上报甲方备案，未订立劳动合同并进行用工实名登记的人员，不得进入项目现场施工。</w:t>
      </w:r>
    </w:p>
    <w:p>
      <w:pPr>
        <w:pStyle w:val="27"/>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16.6乙方应当配合甲方及时解决农民工工资的有关事宜，配合甲方及时收集农民工工资发放的有关资料、建立农民工工资台账。</w:t>
      </w:r>
    </w:p>
    <w:p>
      <w:pPr>
        <w:pStyle w:val="27"/>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16.7乙方应当依法及时支付农民工工资，不得以任何理由进行拖欠。乙方对所招用农民工的实名制管理和工资支付负直接责任。</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bidi="ar-SA"/>
        </w:rPr>
        <w:t>16.8乙方不得以任何理由扣押或者变相扣押农民工用于发放工资的银行卡。</w:t>
      </w:r>
      <w:r>
        <w:rPr>
          <w:rFonts w:hint="eastAsia" w:ascii="仿宋" w:hAnsi="仿宋" w:eastAsia="仿宋" w:cs="仿宋"/>
          <w:color w:val="auto"/>
          <w:sz w:val="24"/>
          <w:szCs w:val="24"/>
        </w:rPr>
        <w:t>　</w:t>
      </w:r>
      <w:r>
        <w:rPr>
          <w:rFonts w:hint="eastAsia" w:ascii="仿宋" w:hAnsi="仿宋" w:eastAsia="仿宋" w:cs="仿宋"/>
          <w:color w:val="auto"/>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right="0" w:rightChars="0" w:firstLine="482" w:firstLineChars="200"/>
        <w:textAlignment w:val="auto"/>
        <w:outlineLvl w:val="9"/>
        <w:rPr>
          <w:rFonts w:hint="eastAsia" w:ascii="仿宋" w:hAnsi="仿宋" w:eastAsia="仿宋" w:cs="仿宋"/>
          <w:b/>
          <w:bCs/>
          <w:color w:val="auto"/>
          <w:sz w:val="24"/>
          <w:szCs w:val="24"/>
          <w:highlight w:val="none"/>
          <w:lang w:eastAsia="zh-CN"/>
        </w:rPr>
      </w:pPr>
      <w:r>
        <w:rPr>
          <w:rFonts w:hint="eastAsia" w:ascii="仿宋" w:hAnsi="仿宋" w:eastAsia="仿宋" w:cs="仿宋"/>
          <w:b/>
          <w:bCs/>
          <w:color w:val="auto"/>
          <w:sz w:val="24"/>
          <w:szCs w:val="24"/>
          <w:highlight w:val="none"/>
          <w:lang w:val="en-US" w:eastAsia="zh-CN"/>
        </w:rPr>
        <w:t>17</w:t>
      </w:r>
      <w:r>
        <w:rPr>
          <w:rFonts w:hint="eastAsia" w:ascii="仿宋" w:hAnsi="仿宋" w:eastAsia="仿宋" w:cs="仿宋"/>
          <w:b/>
          <w:bCs/>
          <w:color w:val="auto"/>
          <w:sz w:val="24"/>
          <w:szCs w:val="24"/>
          <w:highlight w:val="none"/>
        </w:rPr>
        <w:t>.施工变更</w:t>
      </w:r>
    </w:p>
    <w:p>
      <w:pPr>
        <w:keepNext w:val="0"/>
        <w:keepLines w:val="0"/>
        <w:pageBreakBefore w:val="0"/>
        <w:widowControl w:val="0"/>
        <w:kinsoku/>
        <w:wordWrap/>
        <w:overflowPunct/>
        <w:topLinePunct w:val="0"/>
        <w:autoSpaceDE/>
        <w:autoSpaceDN/>
        <w:bidi w:val="0"/>
        <w:adjustRightInd/>
        <w:snapToGrid/>
        <w:spacing w:line="360" w:lineRule="auto"/>
        <w:ind w:left="0" w:right="0" w:rightChars="0" w:firstLine="480" w:firstLineChars="200"/>
        <w:textAlignment w:val="auto"/>
        <w:outlineLvl w:val="9"/>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17</w:t>
      </w:r>
      <w:r>
        <w:rPr>
          <w:rFonts w:hint="eastAsia" w:ascii="仿宋" w:hAnsi="仿宋" w:eastAsia="仿宋" w:cs="仿宋"/>
          <w:color w:val="auto"/>
          <w:sz w:val="24"/>
          <w:szCs w:val="24"/>
        </w:rPr>
        <w:t>.1施工中如发生对原工作内容进行变更，甲方应提前7天以书面形式向乙方发出变更通知，并提供变更的相应图纸和说明。乙方按照甲方发出的变更通知及有关要求，进行下列需要的变更：</w:t>
      </w:r>
    </w:p>
    <w:p>
      <w:pPr>
        <w:keepNext w:val="0"/>
        <w:keepLines w:val="0"/>
        <w:pageBreakBefore w:val="0"/>
        <w:widowControl w:val="0"/>
        <w:kinsoku/>
        <w:wordWrap/>
        <w:overflowPunct/>
        <w:topLinePunct w:val="0"/>
        <w:autoSpaceDE/>
        <w:autoSpaceDN/>
        <w:bidi w:val="0"/>
        <w:adjustRightInd/>
        <w:snapToGrid/>
        <w:spacing w:line="360" w:lineRule="auto"/>
        <w:ind w:left="0" w:right="0" w:rightChars="0" w:firstLine="480" w:firstLineChars="200"/>
        <w:textAlignment w:val="auto"/>
        <w:outlineLvl w:val="9"/>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更改工程有关部分的标高、基线、位置和尺寸；</w:t>
      </w:r>
    </w:p>
    <w:p>
      <w:pPr>
        <w:keepNext w:val="0"/>
        <w:keepLines w:val="0"/>
        <w:pageBreakBefore w:val="0"/>
        <w:widowControl w:val="0"/>
        <w:kinsoku/>
        <w:wordWrap/>
        <w:overflowPunct/>
        <w:topLinePunct w:val="0"/>
        <w:autoSpaceDE/>
        <w:autoSpaceDN/>
        <w:bidi w:val="0"/>
        <w:adjustRightInd/>
        <w:snapToGrid/>
        <w:spacing w:line="360" w:lineRule="auto"/>
        <w:ind w:left="0" w:right="0" w:rightChars="0" w:firstLine="480" w:firstLineChars="200"/>
        <w:textAlignment w:val="auto"/>
        <w:outlineLvl w:val="9"/>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增减合同中约定的工程量；</w:t>
      </w:r>
    </w:p>
    <w:p>
      <w:pPr>
        <w:keepNext w:val="0"/>
        <w:keepLines w:val="0"/>
        <w:pageBreakBefore w:val="0"/>
        <w:widowControl w:val="0"/>
        <w:kinsoku/>
        <w:wordWrap/>
        <w:overflowPunct/>
        <w:topLinePunct w:val="0"/>
        <w:autoSpaceDE/>
        <w:autoSpaceDN/>
        <w:bidi w:val="0"/>
        <w:adjustRightInd/>
        <w:snapToGrid/>
        <w:spacing w:line="360" w:lineRule="auto"/>
        <w:ind w:left="0" w:right="0" w:rightChars="0" w:firstLine="480" w:firstLineChars="200"/>
        <w:textAlignment w:val="auto"/>
        <w:outlineLvl w:val="9"/>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改变有关的施工时间和顺序；</w:t>
      </w:r>
    </w:p>
    <w:p>
      <w:pPr>
        <w:keepNext w:val="0"/>
        <w:keepLines w:val="0"/>
        <w:pageBreakBefore w:val="0"/>
        <w:widowControl w:val="0"/>
        <w:kinsoku/>
        <w:wordWrap/>
        <w:overflowPunct/>
        <w:topLinePunct w:val="0"/>
        <w:autoSpaceDE/>
        <w:autoSpaceDN/>
        <w:bidi w:val="0"/>
        <w:adjustRightInd/>
        <w:snapToGrid/>
        <w:spacing w:line="360" w:lineRule="auto"/>
        <w:ind w:left="0" w:right="0" w:rightChars="0" w:firstLine="480" w:firstLineChars="200"/>
        <w:textAlignment w:val="auto"/>
        <w:outlineLvl w:val="9"/>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其他有关工程变更需要的附加工作。</w:t>
      </w:r>
    </w:p>
    <w:p>
      <w:pPr>
        <w:keepNext w:val="0"/>
        <w:keepLines w:val="0"/>
        <w:pageBreakBefore w:val="0"/>
        <w:widowControl w:val="0"/>
        <w:kinsoku/>
        <w:wordWrap/>
        <w:overflowPunct/>
        <w:topLinePunct w:val="0"/>
        <w:autoSpaceDE/>
        <w:autoSpaceDN/>
        <w:bidi w:val="0"/>
        <w:adjustRightInd/>
        <w:snapToGrid/>
        <w:spacing w:line="360" w:lineRule="auto"/>
        <w:ind w:left="0" w:right="0" w:rightChars="0" w:firstLine="480" w:firstLineChars="200"/>
        <w:textAlignment w:val="auto"/>
        <w:outlineLvl w:val="9"/>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17</w:t>
      </w:r>
      <w:r>
        <w:rPr>
          <w:rFonts w:hint="eastAsia" w:ascii="仿宋" w:hAnsi="仿宋" w:eastAsia="仿宋" w:cs="仿宋"/>
          <w:color w:val="auto"/>
          <w:sz w:val="24"/>
          <w:szCs w:val="24"/>
        </w:rPr>
        <w:t>.2施工中乙方不得对原工程设计进行变更。因乙方擅自变更设计发生的费用和由此导致甲方的直接损失，由乙方承担，延误的工期不予顺延。</w:t>
      </w:r>
    </w:p>
    <w:p>
      <w:pPr>
        <w:keepNext w:val="0"/>
        <w:keepLines w:val="0"/>
        <w:pageBreakBefore w:val="0"/>
        <w:widowControl w:val="0"/>
        <w:kinsoku/>
        <w:wordWrap/>
        <w:overflowPunct/>
        <w:topLinePunct w:val="0"/>
        <w:autoSpaceDE/>
        <w:autoSpaceDN/>
        <w:bidi w:val="0"/>
        <w:adjustRightInd/>
        <w:snapToGrid/>
        <w:spacing w:line="360" w:lineRule="auto"/>
        <w:ind w:left="0" w:right="0" w:rightChars="0" w:firstLine="480" w:firstLineChars="200"/>
        <w:textAlignment w:val="auto"/>
        <w:outlineLvl w:val="9"/>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17</w:t>
      </w:r>
      <w:r>
        <w:rPr>
          <w:rFonts w:hint="eastAsia" w:ascii="仿宋" w:hAnsi="仿宋" w:eastAsia="仿宋" w:cs="仿宋"/>
          <w:color w:val="auto"/>
          <w:sz w:val="24"/>
          <w:szCs w:val="24"/>
        </w:rPr>
        <w:t>.3因乙方自身原因导致的工程变更，乙方无权要求追加劳务报酬。</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2" w:firstLineChars="200"/>
        <w:textAlignment w:val="auto"/>
        <w:outlineLvl w:val="9"/>
        <w:rPr>
          <w:rFonts w:hint="eastAsia" w:ascii="仿宋" w:hAnsi="仿宋" w:eastAsia="仿宋" w:cs="仿宋"/>
          <w:b/>
          <w:bCs/>
          <w:color w:val="auto"/>
          <w:sz w:val="24"/>
          <w:szCs w:val="24"/>
          <w:lang w:eastAsia="zh-CN"/>
        </w:rPr>
      </w:pPr>
      <w:r>
        <w:rPr>
          <w:rFonts w:hint="eastAsia" w:ascii="仿宋" w:hAnsi="仿宋" w:eastAsia="仿宋" w:cs="仿宋"/>
          <w:b/>
          <w:bCs/>
          <w:color w:val="auto"/>
          <w:sz w:val="24"/>
          <w:szCs w:val="24"/>
          <w:lang w:val="en-US" w:eastAsia="zh-CN"/>
        </w:rPr>
        <w:t>18</w:t>
      </w:r>
      <w:r>
        <w:rPr>
          <w:rFonts w:hint="eastAsia" w:ascii="仿宋" w:hAnsi="仿宋" w:eastAsia="仿宋" w:cs="仿宋"/>
          <w:b/>
          <w:bCs/>
          <w:color w:val="auto"/>
          <w:sz w:val="24"/>
          <w:szCs w:val="24"/>
        </w:rPr>
        <w:t>.施工配合</w:t>
      </w:r>
    </w:p>
    <w:p>
      <w:pPr>
        <w:keepNext w:val="0"/>
        <w:keepLines w:val="0"/>
        <w:pageBreakBefore w:val="0"/>
        <w:widowControl w:val="0"/>
        <w:kinsoku/>
        <w:wordWrap/>
        <w:overflowPunct/>
        <w:topLinePunct w:val="0"/>
        <w:autoSpaceDE/>
        <w:autoSpaceDN/>
        <w:bidi w:val="0"/>
        <w:adjustRightInd/>
        <w:snapToGrid/>
        <w:spacing w:line="360" w:lineRule="auto"/>
        <w:ind w:left="0" w:right="0" w:rightChars="0"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乙方应配合甲方对其工作进行的初步验收，以及甲方按建设行政主管部门要求进行的涉及乙方工作内容、施工场地的检查、隐蔽工程验收及工程竣工验收；甲方或施工场地内第三方的工作必须乙方配合时，乙方应按甲方的指令予以配合。</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2" w:firstLineChars="200"/>
        <w:textAlignment w:val="auto"/>
        <w:outlineLvl w:val="9"/>
        <w:rPr>
          <w:rFonts w:hint="eastAsia" w:ascii="仿宋" w:hAnsi="仿宋" w:eastAsia="仿宋" w:cs="仿宋"/>
          <w:b/>
          <w:bCs/>
          <w:color w:val="auto"/>
          <w:sz w:val="24"/>
          <w:szCs w:val="24"/>
        </w:rPr>
      </w:pPr>
      <w:r>
        <w:rPr>
          <w:rFonts w:hint="eastAsia" w:ascii="仿宋" w:hAnsi="仿宋" w:eastAsia="仿宋" w:cs="仿宋"/>
          <w:b/>
          <w:bCs/>
          <w:color w:val="auto"/>
          <w:sz w:val="24"/>
          <w:szCs w:val="24"/>
          <w:lang w:val="en-US" w:eastAsia="zh-CN"/>
        </w:rPr>
        <w:t>19.</w:t>
      </w:r>
      <w:r>
        <w:rPr>
          <w:rFonts w:hint="eastAsia" w:ascii="仿宋" w:hAnsi="仿宋" w:eastAsia="仿宋" w:cs="仿宋"/>
          <w:b/>
          <w:bCs/>
          <w:color w:val="auto"/>
          <w:sz w:val="24"/>
          <w:szCs w:val="24"/>
        </w:rPr>
        <w:t>工期延误</w:t>
      </w:r>
    </w:p>
    <w:p>
      <w:pPr>
        <w:keepNext w:val="0"/>
        <w:keepLines w:val="0"/>
        <w:pageBreakBefore w:val="0"/>
        <w:widowControl w:val="0"/>
        <w:kinsoku/>
        <w:wordWrap/>
        <w:overflowPunct/>
        <w:topLinePunct w:val="0"/>
        <w:autoSpaceDE/>
        <w:autoSpaceDN/>
        <w:bidi w:val="0"/>
        <w:adjustRightInd/>
        <w:snapToGrid/>
        <w:spacing w:line="360" w:lineRule="auto"/>
        <w:ind w:left="0" w:right="0" w:rightChars="0" w:firstLine="480" w:firstLineChars="200"/>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19.1对于以下原因造成完工日期推迟的，以甲方项目经理确认，工期相应顺延，但不得提出费用索赔。</w:t>
      </w:r>
    </w:p>
    <w:p>
      <w:pPr>
        <w:keepNext w:val="0"/>
        <w:keepLines w:val="0"/>
        <w:pageBreakBefore w:val="0"/>
        <w:widowControl w:val="0"/>
        <w:kinsoku/>
        <w:wordWrap/>
        <w:overflowPunct/>
        <w:topLinePunct w:val="0"/>
        <w:autoSpaceDE/>
        <w:autoSpaceDN/>
        <w:bidi w:val="0"/>
        <w:adjustRightInd/>
        <w:snapToGrid/>
        <w:spacing w:line="360" w:lineRule="auto"/>
        <w:ind w:left="0" w:right="0" w:rightChars="0" w:firstLine="480" w:firstLineChars="200"/>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（1）重大设计变更；</w:t>
      </w:r>
    </w:p>
    <w:p>
      <w:pPr>
        <w:keepNext w:val="0"/>
        <w:keepLines w:val="0"/>
        <w:pageBreakBefore w:val="0"/>
        <w:widowControl w:val="0"/>
        <w:kinsoku/>
        <w:wordWrap/>
        <w:overflowPunct/>
        <w:topLinePunct w:val="0"/>
        <w:autoSpaceDE/>
        <w:autoSpaceDN/>
        <w:bidi w:val="0"/>
        <w:adjustRightInd/>
        <w:snapToGrid/>
        <w:spacing w:line="360" w:lineRule="auto"/>
        <w:ind w:left="0" w:right="0" w:rightChars="0" w:firstLine="480" w:firstLineChars="200"/>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（2）乙方同意工期顺延的其它情况；</w:t>
      </w:r>
    </w:p>
    <w:p>
      <w:pPr>
        <w:keepNext w:val="0"/>
        <w:keepLines w:val="0"/>
        <w:pageBreakBefore w:val="0"/>
        <w:widowControl w:val="0"/>
        <w:kinsoku/>
        <w:wordWrap/>
        <w:overflowPunct/>
        <w:topLinePunct w:val="0"/>
        <w:autoSpaceDE/>
        <w:autoSpaceDN/>
        <w:bidi w:val="0"/>
        <w:adjustRightInd/>
        <w:snapToGrid/>
        <w:spacing w:line="360" w:lineRule="auto"/>
        <w:ind w:left="0" w:right="0" w:rightChars="0" w:firstLine="480" w:firstLineChars="200"/>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（3）连续下雨（不能施工）超过10天；</w:t>
      </w:r>
    </w:p>
    <w:p>
      <w:pPr>
        <w:keepNext w:val="0"/>
        <w:keepLines w:val="0"/>
        <w:pageBreakBefore w:val="0"/>
        <w:widowControl w:val="0"/>
        <w:kinsoku/>
        <w:wordWrap/>
        <w:overflowPunct/>
        <w:topLinePunct w:val="0"/>
        <w:autoSpaceDE/>
        <w:autoSpaceDN/>
        <w:bidi w:val="0"/>
        <w:adjustRightInd/>
        <w:snapToGrid/>
        <w:spacing w:line="360" w:lineRule="auto"/>
        <w:ind w:left="0" w:right="0" w:rightChars="0" w:firstLine="480" w:firstLineChars="200"/>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19.2乙方应在上述情况发生后7天内，就延误内容向甲方提出书面报告，甲方应于7天内就延长的工期给予书面答复。乙方未提出书面报告的，视为其放弃此项权利；甲方未答复也不提出修改意见，视为其承认此事实。</w:t>
      </w:r>
    </w:p>
    <w:p>
      <w:pPr>
        <w:keepNext w:val="0"/>
        <w:keepLines w:val="0"/>
        <w:pageBreakBefore w:val="0"/>
        <w:widowControl w:val="0"/>
        <w:kinsoku/>
        <w:wordWrap/>
        <w:overflowPunct/>
        <w:topLinePunct w:val="0"/>
        <w:autoSpaceDE/>
        <w:autoSpaceDN/>
        <w:bidi w:val="0"/>
        <w:adjustRightInd/>
        <w:snapToGrid/>
        <w:spacing w:line="360" w:lineRule="auto"/>
        <w:ind w:left="0" w:right="0" w:rightChars="0" w:firstLine="480" w:firstLineChars="200"/>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19.3由于甲方原因所致的设备修理、技术间歇、材料供应、施工方案与组织等原因造成误工，使得工期延长，在合同约定工期内乙方不得以任何理由签证和索赔，只能办理工期顺延。超出合同工期的，对塔吊或施工电梯租金及操作工费用按因甲方导致的延期时间根据实际情况由甲方作出补偿。</w:t>
      </w:r>
    </w:p>
    <w:p>
      <w:pPr>
        <w:spacing w:line="360" w:lineRule="auto"/>
        <w:ind w:left="57" w:leftChars="27" w:firstLine="482" w:firstLineChars="200"/>
        <w:rPr>
          <w:rFonts w:hint="eastAsia" w:ascii="仿宋" w:hAnsi="仿宋" w:eastAsia="仿宋" w:cs="仿宋"/>
          <w:b/>
          <w:bCs/>
          <w:color w:val="auto"/>
          <w:sz w:val="24"/>
          <w:szCs w:val="24"/>
          <w:highlight w:val="none"/>
          <w:lang w:eastAsia="zh-CN"/>
        </w:rPr>
      </w:pPr>
      <w:r>
        <w:rPr>
          <w:rFonts w:hint="eastAsia" w:ascii="仿宋" w:hAnsi="仿宋" w:eastAsia="仿宋" w:cs="仿宋"/>
          <w:b/>
          <w:bCs/>
          <w:color w:val="auto"/>
          <w:sz w:val="24"/>
          <w:szCs w:val="24"/>
          <w:highlight w:val="none"/>
          <w:lang w:val="en-US" w:eastAsia="zh-CN"/>
        </w:rPr>
        <w:t>20、</w:t>
      </w:r>
      <w:r>
        <w:rPr>
          <w:rFonts w:hint="eastAsia" w:ascii="仿宋" w:hAnsi="仿宋" w:eastAsia="仿宋" w:cs="仿宋"/>
          <w:b/>
          <w:bCs/>
          <w:color w:val="auto"/>
          <w:sz w:val="24"/>
          <w:szCs w:val="24"/>
          <w:highlight w:val="none"/>
        </w:rPr>
        <w:t>违约责任</w:t>
      </w:r>
    </w:p>
    <w:p>
      <w:pPr>
        <w:spacing w:line="360" w:lineRule="auto"/>
        <w:ind w:left="57" w:leftChars="27"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20</w:t>
      </w:r>
      <w:r>
        <w:rPr>
          <w:rFonts w:hint="eastAsia" w:ascii="仿宋" w:hAnsi="仿宋" w:eastAsia="仿宋" w:cs="仿宋"/>
          <w:color w:val="auto"/>
          <w:sz w:val="24"/>
          <w:szCs w:val="24"/>
        </w:rPr>
        <w:t>.1当发生下列情况之一时，甲方应承担违约责任：</w:t>
      </w:r>
    </w:p>
    <w:p>
      <w:pPr>
        <w:spacing w:line="360" w:lineRule="auto"/>
        <w:ind w:left="57" w:leftChars="27"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甲方不按时向乙方支付劳务报酬；</w:t>
      </w:r>
    </w:p>
    <w:p>
      <w:pPr>
        <w:spacing w:line="360" w:lineRule="auto"/>
        <w:ind w:left="57" w:leftChars="27"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甲方不履行或不按约定履行合同义务的其他情况；</w:t>
      </w:r>
    </w:p>
    <w:p>
      <w:pPr>
        <w:spacing w:line="360" w:lineRule="auto"/>
        <w:ind w:left="57" w:leftChars="27" w:firstLine="480"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0</w:t>
      </w:r>
      <w:r>
        <w:rPr>
          <w:rFonts w:hint="eastAsia" w:ascii="仿宋" w:hAnsi="仿宋" w:eastAsia="仿宋" w:cs="仿宋"/>
          <w:color w:val="auto"/>
          <w:sz w:val="24"/>
          <w:szCs w:val="24"/>
          <w:highlight w:val="none"/>
        </w:rPr>
        <w:t>.2甲方</w:t>
      </w:r>
      <w:r>
        <w:rPr>
          <w:rFonts w:hint="eastAsia" w:ascii="仿宋" w:hAnsi="仿宋" w:eastAsia="仿宋" w:cs="仿宋"/>
          <w:color w:val="auto"/>
          <w:sz w:val="24"/>
          <w:szCs w:val="24"/>
          <w:highlight w:val="none"/>
          <w:lang w:eastAsia="zh-CN"/>
        </w:rPr>
        <w:t>逾期付款的，每日以应付未付金额的万分之一向乙方支付违约金。</w:t>
      </w:r>
      <w:r>
        <w:rPr>
          <w:rFonts w:hint="eastAsia" w:ascii="仿宋" w:hAnsi="仿宋" w:eastAsia="仿宋" w:cs="仿宋"/>
          <w:color w:val="auto"/>
          <w:sz w:val="24"/>
          <w:szCs w:val="24"/>
          <w:highlight w:val="none"/>
        </w:rPr>
        <w:t>若因项目建设单位资金调配原因，导致甲方延误支付本合同约定应付款项，乙方给予甲方【60】个工作日的延期付款宽限期，宽限期内不视为甲方违约。甲方违约金应以合同总价的1%为限。</w:t>
      </w:r>
    </w:p>
    <w:p>
      <w:pPr>
        <w:spacing w:line="360" w:lineRule="auto"/>
        <w:ind w:left="57" w:leftChars="27"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rPr>
        <w:t>2</w:t>
      </w:r>
      <w:r>
        <w:rPr>
          <w:rFonts w:hint="eastAsia" w:ascii="仿宋" w:hAnsi="仿宋" w:eastAsia="仿宋" w:cs="仿宋"/>
          <w:color w:val="auto"/>
          <w:sz w:val="24"/>
          <w:szCs w:val="24"/>
          <w:lang w:val="en-US" w:eastAsia="zh-CN"/>
        </w:rPr>
        <w:t>0</w:t>
      </w:r>
      <w:r>
        <w:rPr>
          <w:rFonts w:hint="eastAsia" w:ascii="仿宋" w:hAnsi="仿宋" w:eastAsia="仿宋" w:cs="仿宋"/>
          <w:color w:val="auto"/>
          <w:sz w:val="24"/>
          <w:szCs w:val="24"/>
        </w:rPr>
        <w:t>.3甲方不履行或不按约定履行合同的其他义务时，应向乙方支付违约金</w:t>
      </w:r>
      <w:r>
        <w:rPr>
          <w:rFonts w:hint="eastAsia" w:ascii="仿宋" w:hAnsi="仿宋" w:eastAsia="仿宋" w:cs="仿宋"/>
          <w:color w:val="auto"/>
          <w:sz w:val="24"/>
          <w:szCs w:val="24"/>
          <w:u w:val="single"/>
        </w:rPr>
        <w:t>10000.00</w:t>
      </w:r>
      <w:r>
        <w:rPr>
          <w:rFonts w:hint="eastAsia" w:ascii="仿宋" w:hAnsi="仿宋" w:eastAsia="仿宋" w:cs="仿宋"/>
          <w:color w:val="auto"/>
          <w:sz w:val="24"/>
          <w:szCs w:val="24"/>
        </w:rPr>
        <w:t>元，甲方尚应赔偿因其违约给乙方造成的</w:t>
      </w:r>
      <w:r>
        <w:rPr>
          <w:rFonts w:hint="eastAsia" w:ascii="仿宋" w:hAnsi="仿宋" w:eastAsia="仿宋" w:cs="仿宋"/>
          <w:color w:val="auto"/>
          <w:sz w:val="24"/>
          <w:szCs w:val="24"/>
        </w:rPr>
        <w:fldChar w:fldCharType="begin" w:fldLock="1"/>
      </w:r>
      <w:r>
        <w:rPr>
          <w:rFonts w:hint="eastAsia" w:ascii="仿宋" w:hAnsi="仿宋" w:eastAsia="仿宋" w:cs="仿宋"/>
          <w:color w:val="auto"/>
          <w:sz w:val="24"/>
          <w:szCs w:val="24"/>
        </w:rPr>
        <w:instrText xml:space="preserve"> HYPERLINK "http://www.110.com/ask/browse-c72.html" </w:instrText>
      </w:r>
      <w:r>
        <w:rPr>
          <w:rFonts w:hint="eastAsia" w:ascii="仿宋" w:hAnsi="仿宋" w:eastAsia="仿宋" w:cs="仿宋"/>
          <w:color w:val="auto"/>
          <w:sz w:val="24"/>
          <w:szCs w:val="24"/>
        </w:rPr>
        <w:fldChar w:fldCharType="separate"/>
      </w:r>
      <w:r>
        <w:rPr>
          <w:rFonts w:hint="eastAsia" w:ascii="仿宋" w:hAnsi="仿宋" w:eastAsia="仿宋" w:cs="仿宋"/>
          <w:color w:val="auto"/>
          <w:sz w:val="24"/>
          <w:szCs w:val="24"/>
        </w:rPr>
        <w:t>经济</w:t>
      </w:r>
      <w:r>
        <w:rPr>
          <w:rFonts w:hint="eastAsia" w:ascii="仿宋" w:hAnsi="仿宋" w:eastAsia="仿宋" w:cs="仿宋"/>
          <w:color w:val="auto"/>
          <w:sz w:val="24"/>
          <w:szCs w:val="24"/>
        </w:rPr>
        <w:fldChar w:fldCharType="end"/>
      </w:r>
      <w:r>
        <w:rPr>
          <w:rFonts w:hint="eastAsia" w:ascii="仿宋" w:hAnsi="仿宋" w:eastAsia="仿宋" w:cs="仿宋"/>
          <w:color w:val="auto"/>
          <w:sz w:val="24"/>
          <w:szCs w:val="24"/>
        </w:rPr>
        <w:t>损失，顺延延误的乙方工作时间。</w:t>
      </w:r>
    </w:p>
    <w:p>
      <w:pPr>
        <w:spacing w:line="360" w:lineRule="auto"/>
        <w:ind w:left="57" w:leftChars="27"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rPr>
        <w:t>2</w:t>
      </w:r>
      <w:r>
        <w:rPr>
          <w:rFonts w:hint="eastAsia" w:ascii="仿宋" w:hAnsi="仿宋" w:eastAsia="仿宋" w:cs="仿宋"/>
          <w:color w:val="auto"/>
          <w:sz w:val="24"/>
          <w:szCs w:val="24"/>
          <w:lang w:val="en-US" w:eastAsia="zh-CN"/>
        </w:rPr>
        <w:t>0</w:t>
      </w:r>
      <w:r>
        <w:rPr>
          <w:rFonts w:hint="eastAsia" w:ascii="仿宋" w:hAnsi="仿宋" w:eastAsia="仿宋" w:cs="仿宋"/>
          <w:color w:val="auto"/>
          <w:sz w:val="24"/>
          <w:szCs w:val="24"/>
        </w:rPr>
        <w:t>.4当发生下列情况之一时，乙方应承担违约责任：</w:t>
      </w:r>
    </w:p>
    <w:p>
      <w:pPr>
        <w:spacing w:line="360" w:lineRule="auto"/>
        <w:ind w:left="57" w:leftChars="27"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乙方施工质量不符合本合同约定的质量标准，但能够达到国家规定的最低标准时，乙方应向甲方支付</w:t>
      </w:r>
      <w:r>
        <w:rPr>
          <w:rFonts w:hint="eastAsia" w:ascii="仿宋" w:hAnsi="仿宋" w:eastAsia="仿宋" w:cs="仿宋"/>
          <w:color w:val="auto"/>
          <w:sz w:val="24"/>
          <w:szCs w:val="24"/>
          <w:u w:val="single"/>
        </w:rPr>
        <w:t>100000.00元</w:t>
      </w:r>
      <w:r>
        <w:rPr>
          <w:rFonts w:hint="eastAsia" w:ascii="仿宋" w:hAnsi="仿宋" w:eastAsia="仿宋" w:cs="仿宋"/>
          <w:color w:val="auto"/>
          <w:sz w:val="24"/>
          <w:szCs w:val="24"/>
        </w:rPr>
        <w:t>的违约金，并承担整改合同约定的质量标准的责任</w:t>
      </w:r>
      <w:r>
        <w:rPr>
          <w:rFonts w:hint="eastAsia" w:ascii="仿宋" w:hAnsi="仿宋" w:eastAsia="仿宋" w:cs="仿宋"/>
          <w:color w:val="auto"/>
          <w:sz w:val="24"/>
          <w:szCs w:val="24"/>
          <w:lang w:eastAsia="zh-CN"/>
        </w:rPr>
        <w:t>及费用</w:t>
      </w:r>
      <w:r>
        <w:rPr>
          <w:rFonts w:hint="eastAsia" w:ascii="仿宋" w:hAnsi="仿宋" w:eastAsia="仿宋" w:cs="仿宋"/>
          <w:color w:val="auto"/>
          <w:sz w:val="24"/>
          <w:szCs w:val="24"/>
        </w:rPr>
        <w:t>。</w:t>
      </w:r>
    </w:p>
    <w:p>
      <w:pPr>
        <w:spacing w:line="360" w:lineRule="auto"/>
        <w:ind w:left="57" w:leftChars="27"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乙方不履行或不按约定履行合同的其他义务时，应向甲方支付违约金</w:t>
      </w:r>
      <w:r>
        <w:rPr>
          <w:rFonts w:hint="eastAsia" w:ascii="仿宋" w:hAnsi="仿宋" w:eastAsia="仿宋" w:cs="仿宋"/>
          <w:color w:val="auto"/>
          <w:sz w:val="24"/>
          <w:szCs w:val="24"/>
          <w:u w:val="single"/>
        </w:rPr>
        <w:t>10000.00</w:t>
      </w:r>
      <w:r>
        <w:rPr>
          <w:rFonts w:hint="eastAsia" w:ascii="仿宋" w:hAnsi="仿宋" w:eastAsia="仿宋" w:cs="仿宋"/>
          <w:color w:val="auto"/>
          <w:sz w:val="24"/>
          <w:szCs w:val="24"/>
        </w:rPr>
        <w:t>元，乙方尚应赔偿因其违约给甲方造成的</w:t>
      </w:r>
      <w:r>
        <w:rPr>
          <w:rFonts w:hint="eastAsia" w:ascii="仿宋" w:hAnsi="仿宋" w:eastAsia="仿宋" w:cs="仿宋"/>
          <w:color w:val="auto"/>
          <w:sz w:val="24"/>
          <w:szCs w:val="24"/>
        </w:rPr>
        <w:fldChar w:fldCharType="begin" w:fldLock="1"/>
      </w:r>
      <w:r>
        <w:rPr>
          <w:rFonts w:hint="eastAsia" w:ascii="仿宋" w:hAnsi="仿宋" w:eastAsia="仿宋" w:cs="仿宋"/>
          <w:color w:val="auto"/>
          <w:sz w:val="24"/>
          <w:szCs w:val="24"/>
        </w:rPr>
        <w:instrText xml:space="preserve"> HYPERLINK "http://www.110.com/ask/browse-c72.html" </w:instrText>
      </w:r>
      <w:r>
        <w:rPr>
          <w:rFonts w:hint="eastAsia" w:ascii="仿宋" w:hAnsi="仿宋" w:eastAsia="仿宋" w:cs="仿宋"/>
          <w:color w:val="auto"/>
          <w:sz w:val="24"/>
          <w:szCs w:val="24"/>
        </w:rPr>
        <w:fldChar w:fldCharType="separate"/>
      </w:r>
      <w:r>
        <w:rPr>
          <w:rFonts w:hint="eastAsia" w:ascii="仿宋" w:hAnsi="仿宋" w:eastAsia="仿宋" w:cs="仿宋"/>
          <w:color w:val="auto"/>
          <w:sz w:val="24"/>
          <w:szCs w:val="24"/>
        </w:rPr>
        <w:t>经济</w:t>
      </w:r>
      <w:r>
        <w:rPr>
          <w:rFonts w:hint="eastAsia" w:ascii="仿宋" w:hAnsi="仿宋" w:eastAsia="仿宋" w:cs="仿宋"/>
          <w:color w:val="auto"/>
          <w:sz w:val="24"/>
          <w:szCs w:val="24"/>
        </w:rPr>
        <w:fldChar w:fldCharType="end"/>
      </w:r>
      <w:r>
        <w:rPr>
          <w:rFonts w:hint="eastAsia" w:ascii="仿宋" w:hAnsi="仿宋" w:eastAsia="仿宋" w:cs="仿宋"/>
          <w:color w:val="auto"/>
          <w:sz w:val="24"/>
          <w:szCs w:val="24"/>
        </w:rPr>
        <w:t>损失，延误的乙方工作时间不予顺延。</w:t>
      </w:r>
    </w:p>
    <w:p>
      <w:pPr>
        <w:spacing w:line="360" w:lineRule="auto"/>
        <w:ind w:left="57" w:leftChars="27"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rPr>
        <w:t>2</w:t>
      </w:r>
      <w:r>
        <w:rPr>
          <w:rFonts w:hint="eastAsia" w:ascii="仿宋" w:hAnsi="仿宋" w:eastAsia="仿宋" w:cs="仿宋"/>
          <w:color w:val="auto"/>
          <w:sz w:val="24"/>
          <w:szCs w:val="24"/>
          <w:lang w:val="en-US" w:eastAsia="zh-CN"/>
        </w:rPr>
        <w:t>0</w:t>
      </w:r>
      <w:r>
        <w:rPr>
          <w:rFonts w:hint="eastAsia" w:ascii="仿宋" w:hAnsi="仿宋" w:eastAsia="仿宋" w:cs="仿宋"/>
          <w:color w:val="auto"/>
          <w:sz w:val="24"/>
          <w:szCs w:val="24"/>
        </w:rPr>
        <w:t>.5一方违约后，另一方要求违约方继续履行合同时，违约方承担上述违约责任后仍应继续履行合同。</w:t>
      </w:r>
    </w:p>
    <w:p>
      <w:pPr>
        <w:spacing w:line="360" w:lineRule="auto"/>
        <w:ind w:left="57" w:leftChars="27" w:firstLine="482" w:firstLineChars="200"/>
        <w:rPr>
          <w:rFonts w:hint="eastAsia" w:ascii="仿宋" w:hAnsi="仿宋" w:eastAsia="仿宋" w:cs="仿宋"/>
          <w:color w:val="auto"/>
          <w:sz w:val="24"/>
          <w:szCs w:val="24"/>
          <w:highlight w:val="none"/>
          <w:lang w:eastAsia="zh-CN"/>
        </w:rPr>
      </w:pPr>
      <w:r>
        <w:rPr>
          <w:rFonts w:hint="eastAsia" w:ascii="仿宋" w:hAnsi="仿宋" w:eastAsia="仿宋" w:cs="仿宋"/>
          <w:b/>
          <w:bCs/>
          <w:color w:val="auto"/>
          <w:sz w:val="24"/>
          <w:szCs w:val="24"/>
          <w:highlight w:val="none"/>
        </w:rPr>
        <w:t>2</w:t>
      </w:r>
      <w:r>
        <w:rPr>
          <w:rFonts w:hint="eastAsia" w:ascii="仿宋" w:hAnsi="仿宋" w:eastAsia="仿宋" w:cs="仿宋"/>
          <w:b/>
          <w:bCs/>
          <w:color w:val="auto"/>
          <w:sz w:val="24"/>
          <w:szCs w:val="24"/>
          <w:highlight w:val="none"/>
          <w:lang w:val="en-US" w:eastAsia="zh-CN"/>
        </w:rPr>
        <w:t>1</w:t>
      </w:r>
      <w:r>
        <w:rPr>
          <w:rFonts w:hint="eastAsia" w:ascii="仿宋" w:hAnsi="仿宋" w:eastAsia="仿宋" w:cs="仿宋"/>
          <w:b/>
          <w:bCs/>
          <w:color w:val="auto"/>
          <w:sz w:val="24"/>
          <w:szCs w:val="24"/>
          <w:highlight w:val="none"/>
        </w:rPr>
        <w:t>.争议</w:t>
      </w:r>
    </w:p>
    <w:p>
      <w:pPr>
        <w:spacing w:line="360" w:lineRule="auto"/>
        <w:ind w:left="57" w:leftChars="27"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rPr>
        <w:t>2</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.1甲方和乙方在履行合同时发生争议，可以自行和解或要求有关主管部门调解，任何一方不愿和解、调解或和解、调解不成的，双方约定采用下列第</w:t>
      </w:r>
      <w:r>
        <w:rPr>
          <w:rFonts w:hint="eastAsia" w:ascii="仿宋" w:hAnsi="仿宋" w:eastAsia="仿宋" w:cs="仿宋"/>
          <w:color w:val="auto"/>
          <w:sz w:val="24"/>
          <w:szCs w:val="24"/>
          <w:u w:val="single"/>
        </w:rPr>
        <w:t>（</w:t>
      </w:r>
      <w:r>
        <w:rPr>
          <w:rFonts w:hint="eastAsia" w:ascii="仿宋" w:hAnsi="仿宋" w:eastAsia="仿宋" w:cs="仿宋"/>
          <w:color w:val="auto"/>
          <w:sz w:val="24"/>
          <w:szCs w:val="24"/>
          <w:u w:val="single"/>
          <w:lang w:val="en-US" w:eastAsia="zh-CN"/>
        </w:rPr>
        <w:t>2</w:t>
      </w:r>
      <w:r>
        <w:rPr>
          <w:rFonts w:hint="eastAsia" w:ascii="仿宋" w:hAnsi="仿宋" w:eastAsia="仿宋" w:cs="仿宋"/>
          <w:color w:val="auto"/>
          <w:sz w:val="24"/>
          <w:szCs w:val="24"/>
          <w:u w:val="single"/>
        </w:rPr>
        <w:t>）</w:t>
      </w:r>
      <w:r>
        <w:rPr>
          <w:rFonts w:hint="eastAsia" w:ascii="仿宋" w:hAnsi="仿宋" w:eastAsia="仿宋" w:cs="仿宋"/>
          <w:color w:val="auto"/>
          <w:sz w:val="24"/>
          <w:szCs w:val="24"/>
        </w:rPr>
        <w:t>种方式解决争议：</w:t>
      </w:r>
    </w:p>
    <w:p>
      <w:pPr>
        <w:spacing w:line="360" w:lineRule="auto"/>
        <w:ind w:left="57" w:leftChars="27"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rPr>
        <w:t>(1)双方达成仲裁协议，向重庆仲裁委员会申请仲裁；</w:t>
      </w:r>
    </w:p>
    <w:p>
      <w:pPr>
        <w:spacing w:line="360" w:lineRule="auto"/>
        <w:ind w:left="57" w:leftChars="27" w:firstLine="480" w:firstLineChars="200"/>
        <w:rPr>
          <w:rFonts w:hint="eastAsia" w:ascii="仿宋" w:hAnsi="仿宋" w:eastAsia="仿宋" w:cs="仿宋"/>
          <w:sz w:val="24"/>
          <w:szCs w:val="24"/>
          <w:lang w:eastAsia="zh-CN"/>
        </w:rPr>
      </w:pPr>
      <w:r>
        <w:rPr>
          <w:rFonts w:hint="eastAsia" w:ascii="仿宋" w:hAnsi="仿宋" w:eastAsia="仿宋" w:cs="仿宋"/>
          <w:color w:val="auto"/>
          <w:sz w:val="24"/>
          <w:szCs w:val="24"/>
        </w:rPr>
        <w:t>(2)向</w:t>
      </w:r>
      <w:r>
        <w:rPr>
          <w:rFonts w:hint="eastAsia" w:ascii="仿宋" w:hAnsi="仿宋" w:eastAsia="仿宋" w:cs="仿宋"/>
          <w:color w:val="auto"/>
          <w:sz w:val="24"/>
          <w:szCs w:val="24"/>
          <w:lang w:val="en-US" w:eastAsia="zh-CN"/>
        </w:rPr>
        <w:t>工程所在地有管辖权的</w:t>
      </w:r>
      <w:r>
        <w:rPr>
          <w:rFonts w:hint="eastAsia" w:ascii="仿宋" w:hAnsi="仿宋" w:eastAsia="仿宋" w:cs="仿宋"/>
          <w:sz w:val="24"/>
          <w:szCs w:val="24"/>
        </w:rPr>
        <w:t>人民法院提起诉讼</w:t>
      </w:r>
      <w:r>
        <w:rPr>
          <w:rFonts w:hint="eastAsia" w:ascii="仿宋" w:hAnsi="仿宋" w:eastAsia="仿宋" w:cs="仿宋"/>
          <w:sz w:val="24"/>
          <w:szCs w:val="24"/>
          <w:lang w:eastAsia="zh-CN"/>
        </w:rPr>
        <w:t>。</w:t>
      </w:r>
    </w:p>
    <w:p>
      <w:pPr>
        <w:spacing w:line="360" w:lineRule="auto"/>
        <w:ind w:left="57" w:leftChars="27"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rPr>
        <w:t>2</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.2发生争议后，除非出现下列情况，双方都应继续履行合同，保持工作连续，保护好已完工作成果：</w:t>
      </w:r>
    </w:p>
    <w:p>
      <w:pPr>
        <w:spacing w:line="360" w:lineRule="auto"/>
        <w:ind w:left="57" w:leftChars="27"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单方违约导致合同确已无法履行，双方协议终止合同；</w:t>
      </w:r>
    </w:p>
    <w:p>
      <w:pPr>
        <w:spacing w:line="360" w:lineRule="auto"/>
        <w:ind w:left="57" w:leftChars="27"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调解要求停止合同工作，且为双方接受；</w:t>
      </w:r>
    </w:p>
    <w:p>
      <w:pPr>
        <w:spacing w:line="360" w:lineRule="auto"/>
        <w:ind w:left="57" w:leftChars="27"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仲裁机构要求停止合同工作；</w:t>
      </w:r>
    </w:p>
    <w:p>
      <w:pPr>
        <w:spacing w:line="360" w:lineRule="auto"/>
        <w:ind w:left="57" w:leftChars="27"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法院要求停止合同工作。</w:t>
      </w:r>
    </w:p>
    <w:p>
      <w:pPr>
        <w:spacing w:line="360" w:lineRule="auto"/>
        <w:ind w:left="57" w:leftChars="27" w:firstLine="482" w:firstLineChars="200"/>
        <w:rPr>
          <w:rFonts w:hint="eastAsia" w:ascii="仿宋" w:hAnsi="仿宋" w:eastAsia="仿宋" w:cs="仿宋"/>
          <w:b/>
          <w:bCs/>
          <w:color w:val="auto"/>
          <w:sz w:val="24"/>
          <w:szCs w:val="24"/>
          <w:highlight w:val="none"/>
          <w:lang w:eastAsia="zh-CN"/>
        </w:rPr>
      </w:pPr>
      <w:r>
        <w:rPr>
          <w:rFonts w:hint="eastAsia" w:ascii="仿宋" w:hAnsi="仿宋" w:eastAsia="仿宋" w:cs="仿宋"/>
          <w:b/>
          <w:bCs/>
          <w:color w:val="auto"/>
          <w:sz w:val="24"/>
          <w:szCs w:val="24"/>
          <w:highlight w:val="none"/>
        </w:rPr>
        <w:t>2</w:t>
      </w:r>
      <w:r>
        <w:rPr>
          <w:rFonts w:hint="eastAsia" w:ascii="仿宋" w:hAnsi="仿宋" w:eastAsia="仿宋" w:cs="仿宋"/>
          <w:b/>
          <w:bCs/>
          <w:color w:val="auto"/>
          <w:sz w:val="24"/>
          <w:szCs w:val="24"/>
          <w:highlight w:val="none"/>
          <w:lang w:val="en-US" w:eastAsia="zh-CN"/>
        </w:rPr>
        <w:t>2</w:t>
      </w:r>
      <w:r>
        <w:rPr>
          <w:rFonts w:hint="eastAsia" w:ascii="仿宋" w:hAnsi="仿宋" w:eastAsia="仿宋" w:cs="仿宋"/>
          <w:b/>
          <w:bCs/>
          <w:color w:val="auto"/>
          <w:sz w:val="24"/>
          <w:szCs w:val="24"/>
          <w:highlight w:val="none"/>
        </w:rPr>
        <w:t>.禁止转包或再分包</w:t>
      </w:r>
    </w:p>
    <w:p>
      <w:pPr>
        <w:spacing w:line="360" w:lineRule="auto"/>
        <w:ind w:left="57" w:leftChars="27" w:firstLine="480" w:firstLineChars="200"/>
        <w:rPr>
          <w:rFonts w:hint="eastAsia" w:ascii="仿宋" w:hAnsi="仿宋" w:eastAsia="仿宋" w:cs="仿宋"/>
          <w:b/>
          <w:bCs/>
          <w:color w:val="auto"/>
          <w:sz w:val="24"/>
          <w:szCs w:val="24"/>
          <w:highlight w:val="none"/>
        </w:rPr>
      </w:pPr>
      <w:r>
        <w:rPr>
          <w:rFonts w:hint="eastAsia" w:ascii="仿宋" w:hAnsi="仿宋" w:eastAsia="仿宋" w:cs="仿宋"/>
          <w:color w:val="auto"/>
          <w:sz w:val="24"/>
          <w:szCs w:val="24"/>
        </w:rPr>
        <w:t>乙方不得将本合同项下的劳务作业转包或再分包给他人。否则，甲方有权解除本合同，所造成的一切损失概由乙方承担。</w:t>
      </w:r>
    </w:p>
    <w:p>
      <w:pPr>
        <w:spacing w:line="360" w:lineRule="auto"/>
        <w:ind w:left="57" w:leftChars="27" w:firstLine="482" w:firstLineChars="200"/>
        <w:rPr>
          <w:rFonts w:hint="eastAsia" w:ascii="仿宋" w:hAnsi="仿宋" w:eastAsia="仿宋" w:cs="仿宋"/>
          <w:b/>
          <w:bCs/>
          <w:color w:val="auto"/>
          <w:sz w:val="24"/>
          <w:szCs w:val="24"/>
          <w:highlight w:val="none"/>
          <w:lang w:eastAsia="zh-CN"/>
        </w:rPr>
      </w:pPr>
      <w:r>
        <w:rPr>
          <w:rFonts w:hint="eastAsia" w:ascii="仿宋" w:hAnsi="仿宋" w:eastAsia="仿宋" w:cs="仿宋"/>
          <w:b/>
          <w:bCs/>
          <w:color w:val="auto"/>
          <w:sz w:val="24"/>
          <w:szCs w:val="24"/>
          <w:highlight w:val="none"/>
        </w:rPr>
        <w:t>2</w:t>
      </w:r>
      <w:r>
        <w:rPr>
          <w:rFonts w:hint="eastAsia" w:ascii="仿宋" w:hAnsi="仿宋" w:eastAsia="仿宋" w:cs="仿宋"/>
          <w:b/>
          <w:bCs/>
          <w:color w:val="auto"/>
          <w:sz w:val="24"/>
          <w:szCs w:val="24"/>
          <w:highlight w:val="none"/>
          <w:lang w:val="en-US" w:eastAsia="zh-CN"/>
        </w:rPr>
        <w:t>3</w:t>
      </w:r>
      <w:r>
        <w:rPr>
          <w:rFonts w:hint="eastAsia" w:ascii="仿宋" w:hAnsi="仿宋" w:eastAsia="仿宋" w:cs="仿宋"/>
          <w:b/>
          <w:bCs/>
          <w:color w:val="auto"/>
          <w:sz w:val="24"/>
          <w:szCs w:val="24"/>
          <w:highlight w:val="none"/>
        </w:rPr>
        <w:t>.不可抗力</w:t>
      </w:r>
    </w:p>
    <w:p>
      <w:pPr>
        <w:spacing w:line="360" w:lineRule="auto"/>
        <w:ind w:left="57" w:leftChars="27"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rPr>
        <w:t>2</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.1本合同中不可抗力的定义与总包</w:t>
      </w:r>
      <w:r>
        <w:rPr>
          <w:rFonts w:hint="eastAsia" w:ascii="仿宋" w:hAnsi="仿宋" w:eastAsia="仿宋" w:cs="仿宋"/>
          <w:color w:val="FF0000"/>
          <w:sz w:val="24"/>
          <w:szCs w:val="24"/>
          <w:lang w:eastAsia="zh-CN"/>
        </w:rPr>
        <w:t>施工</w:t>
      </w:r>
      <w:r>
        <w:rPr>
          <w:rFonts w:hint="eastAsia" w:ascii="仿宋" w:hAnsi="仿宋" w:eastAsia="仿宋" w:cs="仿宋"/>
          <w:color w:val="auto"/>
          <w:sz w:val="24"/>
          <w:szCs w:val="24"/>
        </w:rPr>
        <w:t>合同中的定义相同。</w:t>
      </w:r>
    </w:p>
    <w:p>
      <w:pPr>
        <w:spacing w:line="360" w:lineRule="auto"/>
        <w:ind w:left="57" w:leftChars="27"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rPr>
        <w:t>2</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2不可抗力事件发生后，乙方应立即通知甲方项目经理，并在力所能及的条件下迅速采取措施，尽力减少损失，甲方应协助乙方采取措施。甲方项目经理认为乙方应当暂停工作，乙方应暂停工作。不可抗力事件结束后48小时内乙方向甲方项目经理通报受害情况和损失情况，及预计清理和修复的费用。不可抗力事件持续发生，乙方应每隔7天向甲方项目经理通报一次受害情况。不可抗力结束后14天内，乙方应向甲方项目经理提交清理和修复费用的正式报告和有关资料。</w:t>
      </w:r>
    </w:p>
    <w:p>
      <w:pPr>
        <w:spacing w:line="360" w:lineRule="auto"/>
        <w:ind w:left="57" w:leftChars="27"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rPr>
        <w:t>2</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.3因不可抗力事件导致的费用和延误的工作时间由双方按以下办法分别承担：</w:t>
      </w:r>
    </w:p>
    <w:p>
      <w:pPr>
        <w:spacing w:line="360" w:lineRule="auto"/>
        <w:ind w:left="57" w:leftChars="27"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工程本身的损害、因工程损害导致第三人人员伤亡和财产损失以及运至施工场地用于劳务作业的材料和待安装的设备的损害由乙方承担；</w:t>
      </w:r>
    </w:p>
    <w:p>
      <w:pPr>
        <w:spacing w:line="360" w:lineRule="auto"/>
        <w:ind w:left="57" w:leftChars="27"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甲方和乙方的人员伤亡各自由其所在单位负责，并承担相应费用；</w:t>
      </w:r>
    </w:p>
    <w:p>
      <w:pPr>
        <w:spacing w:line="360" w:lineRule="auto"/>
        <w:ind w:left="57" w:leftChars="27"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乙方自有机械设备损坏及停工损失，由乙方自行承担；</w:t>
      </w:r>
    </w:p>
    <w:p>
      <w:pPr>
        <w:spacing w:line="360" w:lineRule="auto"/>
        <w:ind w:left="57" w:leftChars="27"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甲方提供给乙方使用的机械设备非乙方原因造成的损坏，由甲方承担，但停工损失由乙方自行承担；</w:t>
      </w:r>
    </w:p>
    <w:p>
      <w:pPr>
        <w:spacing w:line="360" w:lineRule="auto"/>
        <w:ind w:left="57" w:leftChars="27"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因甲方原因造成的停工，停工期间，乙方应甲方项目经理要求留在施工场地的必要的管理人员及保卫人员的费用由甲方承担；</w:t>
      </w:r>
    </w:p>
    <w:p>
      <w:pPr>
        <w:spacing w:line="360" w:lineRule="auto"/>
        <w:ind w:left="57" w:leftChars="27"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工程所需清理、修复费用，由甲方承担；</w:t>
      </w:r>
    </w:p>
    <w:p>
      <w:pPr>
        <w:spacing w:line="360" w:lineRule="auto"/>
        <w:ind w:firstLine="720" w:firstLineChars="300"/>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(7)</w:t>
      </w:r>
      <w:r>
        <w:rPr>
          <w:rFonts w:hint="eastAsia" w:ascii="仿宋" w:hAnsi="仿宋" w:eastAsia="仿宋" w:cs="仿宋"/>
          <w:color w:val="auto"/>
          <w:sz w:val="24"/>
          <w:szCs w:val="24"/>
        </w:rPr>
        <w:t>延误的工作时间相应顺延。</w:t>
      </w:r>
    </w:p>
    <w:p>
      <w:pPr>
        <w:spacing w:line="360" w:lineRule="auto"/>
        <w:ind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rPr>
        <w:t>2</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.4因合同一方迟延履行合同后发生不可抗力的，不能免除迟延履行方的相应责任。</w:t>
      </w:r>
    </w:p>
    <w:p>
      <w:pPr>
        <w:spacing w:line="360" w:lineRule="auto"/>
        <w:ind w:left="57" w:leftChars="27" w:firstLine="482" w:firstLineChars="200"/>
        <w:rPr>
          <w:rFonts w:hint="eastAsia" w:ascii="仿宋" w:hAnsi="仿宋" w:eastAsia="仿宋" w:cs="仿宋"/>
          <w:color w:val="auto"/>
          <w:sz w:val="24"/>
          <w:szCs w:val="24"/>
          <w:highlight w:val="yellow"/>
          <w:lang w:eastAsia="zh-CN"/>
        </w:rPr>
      </w:pPr>
      <w:r>
        <w:rPr>
          <w:rFonts w:hint="eastAsia" w:ascii="仿宋" w:hAnsi="仿宋" w:eastAsia="仿宋" w:cs="仿宋"/>
          <w:b/>
          <w:bCs/>
          <w:color w:val="auto"/>
          <w:sz w:val="24"/>
          <w:szCs w:val="24"/>
          <w:highlight w:val="none"/>
        </w:rPr>
        <w:t>2</w:t>
      </w:r>
      <w:r>
        <w:rPr>
          <w:rFonts w:hint="eastAsia" w:ascii="仿宋" w:hAnsi="仿宋" w:eastAsia="仿宋" w:cs="仿宋"/>
          <w:b/>
          <w:bCs/>
          <w:color w:val="auto"/>
          <w:sz w:val="24"/>
          <w:szCs w:val="24"/>
          <w:highlight w:val="none"/>
          <w:lang w:val="en-US" w:eastAsia="zh-CN"/>
        </w:rPr>
        <w:t>4</w:t>
      </w:r>
      <w:r>
        <w:rPr>
          <w:rFonts w:hint="eastAsia" w:ascii="仿宋" w:hAnsi="仿宋" w:eastAsia="仿宋" w:cs="仿宋"/>
          <w:b/>
          <w:bCs/>
          <w:color w:val="auto"/>
          <w:sz w:val="24"/>
          <w:szCs w:val="24"/>
          <w:highlight w:val="none"/>
        </w:rPr>
        <w:t>.文物和地下障碍物</w:t>
      </w:r>
    </w:p>
    <w:p>
      <w:pPr>
        <w:spacing w:line="360" w:lineRule="auto"/>
        <w:ind w:left="57" w:leftChars="27"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rPr>
        <w:t>2</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1在劳务作业中发现古墓、古建筑遗址等文物和化石或其他有考古、地质研究价值的物品时，乙方应立即保护好现场并于4小时内以书面形式通知甲方项目经理，甲方项目经理应于收到书面通知后24小时内报告当地文物管理部门，甲方和乙方按文物管理部门的要求采取妥善保护措施。甲方承担由此发生的费用，顺延合同工作时间。如乙方发现后隐瞒不报或哄抢文物，致使文物遭受破坏，责任者依法承担相应责任。</w:t>
      </w:r>
    </w:p>
    <w:p>
      <w:pPr>
        <w:spacing w:line="360" w:lineRule="auto"/>
        <w:ind w:left="57" w:leftChars="27"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2劳务作业中发现影响工作的地下障碍物时，乙方应于8小时内以书面形式通知甲方项目经理，同时提出处置方案，甲方项目经理收到处置方案后24小时内予以认可或提出修正方案，甲方承担由此发生的费用，顺延合同工作时间。所发现的地下障碍物有归属单位时，甲方应报请有关部门协同处置。</w:t>
      </w:r>
    </w:p>
    <w:p>
      <w:pPr>
        <w:spacing w:line="360" w:lineRule="auto"/>
        <w:ind w:left="57" w:leftChars="27" w:firstLine="482" w:firstLineChars="200"/>
        <w:rPr>
          <w:rFonts w:hint="eastAsia" w:ascii="仿宋" w:hAnsi="仿宋" w:eastAsia="仿宋" w:cs="仿宋"/>
          <w:color w:val="auto"/>
          <w:sz w:val="24"/>
          <w:szCs w:val="24"/>
          <w:highlight w:val="yellow"/>
          <w:lang w:eastAsia="zh-CN"/>
        </w:rPr>
      </w:pPr>
      <w:r>
        <w:rPr>
          <w:rFonts w:hint="eastAsia" w:ascii="仿宋" w:hAnsi="仿宋" w:eastAsia="仿宋" w:cs="仿宋"/>
          <w:b/>
          <w:bCs/>
          <w:color w:val="auto"/>
          <w:sz w:val="24"/>
          <w:szCs w:val="24"/>
          <w:highlight w:val="none"/>
        </w:rPr>
        <w:t>2</w:t>
      </w:r>
      <w:r>
        <w:rPr>
          <w:rFonts w:hint="eastAsia" w:ascii="仿宋" w:hAnsi="仿宋" w:eastAsia="仿宋" w:cs="仿宋"/>
          <w:b/>
          <w:bCs/>
          <w:color w:val="auto"/>
          <w:sz w:val="24"/>
          <w:szCs w:val="24"/>
          <w:highlight w:val="none"/>
          <w:lang w:val="en-US" w:eastAsia="zh-CN"/>
        </w:rPr>
        <w:t>5</w:t>
      </w:r>
      <w:r>
        <w:rPr>
          <w:rFonts w:hint="eastAsia" w:ascii="仿宋" w:hAnsi="仿宋" w:eastAsia="仿宋" w:cs="仿宋"/>
          <w:b/>
          <w:bCs/>
          <w:color w:val="auto"/>
          <w:sz w:val="24"/>
          <w:szCs w:val="24"/>
          <w:highlight w:val="none"/>
        </w:rPr>
        <w:t>.合同解除</w:t>
      </w:r>
    </w:p>
    <w:p>
      <w:pPr>
        <w:spacing w:line="360" w:lineRule="auto"/>
        <w:ind w:left="57" w:leftChars="27"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rPr>
        <w:t>2</w:t>
      </w: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.1如果甲方不按照本合同的约定支付劳务报酬，乙方可以停止工作。停止工作超过28天，甲方仍不支付劳务报酬，乙方可以发出通知解除合同。</w:t>
      </w:r>
    </w:p>
    <w:p>
      <w:pPr>
        <w:spacing w:line="360" w:lineRule="auto"/>
        <w:ind w:left="57" w:leftChars="27"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rPr>
        <w:t>2</w:t>
      </w: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.2如因不可抗力致使本合同无法履行，或因一方违约或因甲方原因造成工程停建或缓建，致使合同无法履行的，甲方和乙方可以解除合同。</w:t>
      </w:r>
    </w:p>
    <w:p>
      <w:pPr>
        <w:spacing w:line="360" w:lineRule="auto"/>
        <w:ind w:left="57" w:leftChars="27"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w:t>
      </w: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3合同解除后，乙方应妥善做好已完工程和剩余材料、设备的保护和移交工作，按甲方要求撤出施工场地。甲方应为乙方撤出提供必要条件，支付以上所发生的费用，并按合同约定支付已完且质量符合要求的工作劳务报酬。有过错的一方应当赔偿因合同解除给对方造成的损失。合同解除后，不影响双方在合同中约定的结算和清理条款的效力。</w:t>
      </w:r>
    </w:p>
    <w:p>
      <w:pPr>
        <w:keepNext w:val="0"/>
        <w:keepLines w:val="0"/>
        <w:pageBreakBefore w:val="0"/>
        <w:widowControl w:val="0"/>
        <w:kinsoku/>
        <w:wordWrap/>
        <w:overflowPunct/>
        <w:topLinePunct w:val="0"/>
        <w:autoSpaceDE/>
        <w:autoSpaceDN/>
        <w:bidi w:val="0"/>
        <w:adjustRightInd/>
        <w:snapToGrid/>
        <w:spacing w:line="360" w:lineRule="auto"/>
        <w:ind w:left="0" w:right="0" w:rightChars="0" w:firstLine="480" w:firstLineChars="200"/>
        <w:jc w:val="left"/>
        <w:textAlignment w:val="auto"/>
        <w:outlineLvl w:val="9"/>
        <w:rPr>
          <w:rFonts w:hint="eastAsia" w:ascii="仿宋" w:hAnsi="仿宋" w:eastAsia="仿宋" w:cs="仿宋"/>
          <w:color w:val="auto"/>
          <w:sz w:val="24"/>
          <w:szCs w:val="24"/>
          <w:lang w:eastAsia="zh-CN"/>
        </w:rPr>
      </w:pPr>
      <w:r>
        <w:rPr>
          <w:rFonts w:hint="eastAsia" w:ascii="仿宋" w:hAnsi="仿宋" w:eastAsia="仿宋" w:cs="仿宋"/>
          <w:color w:val="auto"/>
          <w:sz w:val="24"/>
          <w:szCs w:val="24"/>
        </w:rPr>
        <w:t>2</w:t>
      </w: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.4如果乙方不按本合同约定，按时完成工程进度或质量达不到合格标准，经甲方催告，乙方在28天内仍未整改，甲方可以发出通知解除合同，由此造成的损失概由乙方承担。</w:t>
      </w:r>
    </w:p>
    <w:p>
      <w:pPr>
        <w:keepNext w:val="0"/>
        <w:keepLines w:val="0"/>
        <w:pageBreakBefore w:val="0"/>
        <w:widowControl w:val="0"/>
        <w:kinsoku/>
        <w:wordWrap/>
        <w:overflowPunct/>
        <w:topLinePunct w:val="0"/>
        <w:autoSpaceDE/>
        <w:autoSpaceDN/>
        <w:bidi w:val="0"/>
        <w:adjustRightInd/>
        <w:snapToGrid/>
        <w:spacing w:line="360" w:lineRule="auto"/>
        <w:ind w:left="0" w:right="0" w:rightChars="0" w:firstLine="482" w:firstLineChars="200"/>
        <w:jc w:val="left"/>
        <w:textAlignment w:val="auto"/>
        <w:outlineLvl w:val="9"/>
        <w:rPr>
          <w:rFonts w:hint="eastAsia" w:ascii="仿宋" w:hAnsi="仿宋" w:eastAsia="仿宋" w:cs="仿宋"/>
          <w:color w:val="auto"/>
          <w:sz w:val="24"/>
          <w:szCs w:val="24"/>
          <w:highlight w:val="yellow"/>
          <w:lang w:eastAsia="zh-CN"/>
        </w:rPr>
      </w:pPr>
      <w:r>
        <w:rPr>
          <w:rFonts w:hint="eastAsia" w:ascii="仿宋" w:hAnsi="仿宋" w:eastAsia="仿宋" w:cs="仿宋"/>
          <w:b/>
          <w:bCs/>
          <w:color w:val="auto"/>
          <w:sz w:val="24"/>
          <w:szCs w:val="24"/>
          <w:highlight w:val="none"/>
        </w:rPr>
        <w:t>2</w:t>
      </w:r>
      <w:r>
        <w:rPr>
          <w:rFonts w:hint="eastAsia" w:ascii="仿宋" w:hAnsi="仿宋" w:eastAsia="仿宋" w:cs="仿宋"/>
          <w:b/>
          <w:bCs/>
          <w:color w:val="auto"/>
          <w:sz w:val="24"/>
          <w:szCs w:val="24"/>
          <w:highlight w:val="none"/>
          <w:lang w:val="en-US" w:eastAsia="zh-CN"/>
        </w:rPr>
        <w:t>6</w:t>
      </w:r>
      <w:r>
        <w:rPr>
          <w:rFonts w:hint="eastAsia" w:ascii="仿宋" w:hAnsi="仿宋" w:eastAsia="仿宋" w:cs="仿宋"/>
          <w:b/>
          <w:bCs/>
          <w:color w:val="auto"/>
          <w:sz w:val="24"/>
          <w:szCs w:val="24"/>
          <w:highlight w:val="none"/>
        </w:rPr>
        <w:t>.合同终止</w:t>
      </w:r>
    </w:p>
    <w:p>
      <w:pPr>
        <w:keepNext w:val="0"/>
        <w:keepLines w:val="0"/>
        <w:pageBreakBefore w:val="0"/>
        <w:widowControl w:val="0"/>
        <w:kinsoku/>
        <w:wordWrap/>
        <w:overflowPunct/>
        <w:topLinePunct w:val="0"/>
        <w:autoSpaceDE/>
        <w:autoSpaceDN/>
        <w:bidi w:val="0"/>
        <w:adjustRightInd/>
        <w:snapToGrid/>
        <w:spacing w:line="360" w:lineRule="auto"/>
        <w:ind w:left="0" w:right="0" w:rightChars="0" w:firstLine="480" w:firstLineChars="200"/>
        <w:jc w:val="left"/>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 xml:space="preserve"> 双方履行完合同全部义务，劳务报酬价款支付完毕，乙方向甲方交付劳务作业成果，并经甲方验收合格且质保期满后，本合同即告终止。</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2" w:firstLineChars="200"/>
        <w:jc w:val="left"/>
        <w:textAlignment w:val="auto"/>
        <w:outlineLvl w:val="9"/>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2</w:t>
      </w:r>
      <w:r>
        <w:rPr>
          <w:rFonts w:hint="eastAsia" w:ascii="仿宋" w:hAnsi="仿宋" w:eastAsia="仿宋" w:cs="仿宋"/>
          <w:b/>
          <w:bCs/>
          <w:color w:val="auto"/>
          <w:sz w:val="24"/>
          <w:szCs w:val="24"/>
          <w:highlight w:val="none"/>
          <w:lang w:val="en-US" w:eastAsia="zh-CN"/>
        </w:rPr>
        <w:t>7</w:t>
      </w:r>
      <w:r>
        <w:rPr>
          <w:rFonts w:hint="eastAsia" w:ascii="仿宋" w:hAnsi="仿宋" w:eastAsia="仿宋" w:cs="仿宋"/>
          <w:b/>
          <w:bCs/>
          <w:color w:val="auto"/>
          <w:sz w:val="24"/>
          <w:szCs w:val="24"/>
          <w:highlight w:val="none"/>
        </w:rPr>
        <w:t>.送达方式</w:t>
      </w:r>
    </w:p>
    <w:p>
      <w:pPr>
        <w:keepNext w:val="0"/>
        <w:keepLines w:val="0"/>
        <w:pageBreakBefore w:val="0"/>
        <w:widowControl w:val="0"/>
        <w:kinsoku/>
        <w:wordWrap/>
        <w:overflowPunct/>
        <w:topLinePunct w:val="0"/>
        <w:autoSpaceDE/>
        <w:autoSpaceDN/>
        <w:bidi w:val="0"/>
        <w:adjustRightInd/>
        <w:snapToGrid/>
        <w:spacing w:line="360" w:lineRule="auto"/>
        <w:ind w:left="0" w:right="0" w:rightChars="0" w:firstLine="480" w:firstLineChars="200"/>
        <w:jc w:val="left"/>
        <w:textAlignment w:val="auto"/>
        <w:outlineLvl w:val="9"/>
        <w:rPr>
          <w:rFonts w:hint="eastAsia" w:ascii="仿宋" w:hAnsi="仿宋" w:eastAsia="仿宋" w:cs="仿宋"/>
          <w:color w:val="auto"/>
          <w:sz w:val="24"/>
          <w:szCs w:val="24"/>
          <w:lang w:eastAsia="zh-CN"/>
        </w:rPr>
      </w:pPr>
      <w:r>
        <w:rPr>
          <w:rFonts w:hint="eastAsia" w:ascii="仿宋" w:hAnsi="仿宋" w:eastAsia="仿宋" w:cs="仿宋"/>
          <w:color w:val="auto"/>
          <w:sz w:val="24"/>
          <w:szCs w:val="24"/>
        </w:rPr>
        <w:t>双方均以在本合同上列明的地址为相关文书（包括法院、仲裁机构诉讼文书）的约定送达地址，如有变更，应当书面通知另一方。一方按照该地址依法向对方送达文书的，无论相对方是否签收，均视为已送达。</w:t>
      </w:r>
    </w:p>
    <w:p>
      <w:pPr>
        <w:keepNext w:val="0"/>
        <w:keepLines w:val="0"/>
        <w:pageBreakBefore w:val="0"/>
        <w:widowControl w:val="0"/>
        <w:kinsoku/>
        <w:wordWrap/>
        <w:overflowPunct/>
        <w:topLinePunct w:val="0"/>
        <w:autoSpaceDE/>
        <w:autoSpaceDN/>
        <w:bidi w:val="0"/>
        <w:adjustRightInd/>
        <w:snapToGrid/>
        <w:spacing w:line="360" w:lineRule="auto"/>
        <w:ind w:left="0" w:right="0" w:rightChars="0" w:firstLine="482" w:firstLineChars="200"/>
        <w:jc w:val="left"/>
        <w:textAlignment w:val="auto"/>
        <w:outlineLvl w:val="9"/>
        <w:rPr>
          <w:rFonts w:hint="eastAsia" w:ascii="仿宋" w:hAnsi="仿宋" w:eastAsia="仿宋" w:cs="仿宋"/>
          <w:b/>
          <w:bCs/>
          <w:color w:val="auto"/>
          <w:sz w:val="24"/>
          <w:szCs w:val="24"/>
          <w:highlight w:val="yellow"/>
          <w:lang w:eastAsia="zh-CN"/>
        </w:rPr>
      </w:pPr>
      <w:r>
        <w:rPr>
          <w:rFonts w:hint="eastAsia" w:ascii="仿宋" w:hAnsi="仿宋" w:eastAsia="仿宋" w:cs="仿宋"/>
          <w:b/>
          <w:bCs/>
          <w:color w:val="auto"/>
          <w:sz w:val="24"/>
          <w:szCs w:val="24"/>
          <w:highlight w:val="none"/>
          <w:lang w:val="en-US" w:eastAsia="zh-CN"/>
        </w:rPr>
        <w:t>28</w:t>
      </w:r>
      <w:r>
        <w:rPr>
          <w:rFonts w:hint="eastAsia" w:ascii="仿宋" w:hAnsi="仿宋" w:eastAsia="仿宋" w:cs="仿宋"/>
          <w:b/>
          <w:bCs/>
          <w:color w:val="auto"/>
          <w:sz w:val="24"/>
          <w:szCs w:val="24"/>
          <w:highlight w:val="none"/>
        </w:rPr>
        <w:t>.合同份数</w:t>
      </w:r>
    </w:p>
    <w:p>
      <w:pPr>
        <w:keepNext w:val="0"/>
        <w:keepLines w:val="0"/>
        <w:pageBreakBefore w:val="0"/>
        <w:widowControl w:val="0"/>
        <w:kinsoku/>
        <w:wordWrap/>
        <w:overflowPunct/>
        <w:topLinePunct w:val="0"/>
        <w:autoSpaceDE/>
        <w:autoSpaceDN/>
        <w:bidi w:val="0"/>
        <w:adjustRightInd/>
        <w:snapToGrid/>
        <w:spacing w:line="360" w:lineRule="auto"/>
        <w:ind w:left="0" w:right="0" w:rightChars="0" w:firstLine="480" w:firstLineChars="200"/>
        <w:jc w:val="left"/>
        <w:textAlignment w:val="auto"/>
        <w:outlineLvl w:val="9"/>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本合同一式陆份，甲方执肆份，乙方执贰份。具有同等效力。</w:t>
      </w:r>
    </w:p>
    <w:p>
      <w:pPr>
        <w:keepNext w:val="0"/>
        <w:keepLines w:val="0"/>
        <w:pageBreakBefore w:val="0"/>
        <w:widowControl w:val="0"/>
        <w:kinsoku/>
        <w:wordWrap/>
        <w:overflowPunct/>
        <w:topLinePunct w:val="0"/>
        <w:autoSpaceDE/>
        <w:autoSpaceDN/>
        <w:bidi w:val="0"/>
        <w:adjustRightInd/>
        <w:snapToGrid/>
        <w:spacing w:line="360" w:lineRule="auto"/>
        <w:ind w:left="0" w:right="0" w:rightChars="0" w:firstLine="482" w:firstLineChars="200"/>
        <w:jc w:val="left"/>
        <w:textAlignment w:val="auto"/>
        <w:outlineLvl w:val="9"/>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val="en-US" w:eastAsia="zh-CN"/>
        </w:rPr>
        <w:t>29</w:t>
      </w:r>
      <w:r>
        <w:rPr>
          <w:rFonts w:hint="eastAsia" w:ascii="仿宋" w:hAnsi="仿宋" w:eastAsia="仿宋" w:cs="仿宋"/>
          <w:b/>
          <w:bCs/>
          <w:color w:val="auto"/>
          <w:sz w:val="24"/>
          <w:szCs w:val="24"/>
          <w:highlight w:val="none"/>
        </w:rPr>
        <w:t>.合同生效</w:t>
      </w:r>
    </w:p>
    <w:p>
      <w:pPr>
        <w:keepNext w:val="0"/>
        <w:keepLines w:val="0"/>
        <w:pageBreakBefore w:val="0"/>
        <w:widowControl w:val="0"/>
        <w:kinsoku/>
        <w:wordWrap/>
        <w:overflowPunct/>
        <w:topLinePunct w:val="0"/>
        <w:autoSpaceDE/>
        <w:autoSpaceDN/>
        <w:bidi w:val="0"/>
        <w:adjustRightInd/>
        <w:snapToGrid/>
        <w:spacing w:line="360" w:lineRule="auto"/>
        <w:ind w:left="0" w:right="0" w:rightChars="0" w:firstLine="480" w:firstLineChars="200"/>
        <w:jc w:val="left"/>
        <w:textAlignment w:val="auto"/>
        <w:outlineLvl w:val="9"/>
        <w:rPr>
          <w:rFonts w:hint="default" w:ascii="仿宋" w:hAnsi="仿宋" w:eastAsia="仿宋" w:cs="仿宋"/>
          <w:color w:val="auto"/>
          <w:sz w:val="24"/>
          <w:szCs w:val="24"/>
          <w:highlight w:val="none"/>
          <w:u w:val="single"/>
          <w:lang w:val="en-US" w:eastAsia="zh-CN"/>
        </w:rPr>
      </w:pPr>
      <w:r>
        <w:rPr>
          <w:rFonts w:hint="eastAsia" w:ascii="仿宋" w:hAnsi="仿宋" w:eastAsia="仿宋" w:cs="仿宋"/>
          <w:color w:val="auto"/>
          <w:sz w:val="24"/>
          <w:szCs w:val="24"/>
          <w:highlight w:val="none"/>
        </w:rPr>
        <w:t>合同订立地点：</w:t>
      </w:r>
      <w:r>
        <w:rPr>
          <w:rFonts w:hint="eastAsia" w:ascii="仿宋" w:hAnsi="仿宋" w:eastAsia="仿宋" w:cs="仿宋"/>
          <w:color w:val="auto"/>
          <w:sz w:val="24"/>
          <w:szCs w:val="24"/>
          <w:highlight w:val="none"/>
          <w:u w:val="single"/>
          <w:lang w:val="en-US" w:eastAsia="zh-CN"/>
        </w:rPr>
        <w:t>重庆市南川区南鸿综合楼大厦12楼</w:t>
      </w:r>
    </w:p>
    <w:p>
      <w:pPr>
        <w:keepNext w:val="0"/>
        <w:keepLines w:val="0"/>
        <w:pageBreakBefore w:val="0"/>
        <w:widowControl w:val="0"/>
        <w:kinsoku/>
        <w:wordWrap/>
        <w:overflowPunct/>
        <w:topLinePunct w:val="0"/>
        <w:autoSpaceDE/>
        <w:autoSpaceDN/>
        <w:bidi w:val="0"/>
        <w:adjustRightInd/>
        <w:snapToGrid/>
        <w:spacing w:line="360" w:lineRule="auto"/>
        <w:ind w:left="0" w:right="0" w:rightChars="0" w:firstLine="480" w:firstLineChars="200"/>
        <w:jc w:val="left"/>
        <w:textAlignment w:val="auto"/>
        <w:outlineLvl w:val="9"/>
        <w:rPr>
          <w:rFonts w:hint="eastAsia" w:ascii="仿宋" w:hAnsi="仿宋" w:eastAsia="仿宋" w:cs="仿宋"/>
          <w:color w:val="FF0000"/>
          <w:sz w:val="24"/>
          <w:szCs w:val="24"/>
        </w:rPr>
      </w:pPr>
      <w:r>
        <w:rPr>
          <w:rFonts w:hint="eastAsia" w:ascii="仿宋" w:hAnsi="仿宋" w:eastAsia="仿宋" w:cs="仿宋"/>
          <w:color w:val="auto"/>
          <w:sz w:val="24"/>
          <w:szCs w:val="24"/>
        </w:rPr>
        <w:t>本合同双方约定签字并盖章后生效。</w:t>
      </w:r>
    </w:p>
    <w:p>
      <w:pPr>
        <w:keepNext w:val="0"/>
        <w:keepLines w:val="0"/>
        <w:pageBreakBefore w:val="0"/>
        <w:kinsoku/>
        <w:wordWrap/>
        <w:overflowPunct/>
        <w:topLinePunct w:val="0"/>
        <w:autoSpaceDE/>
        <w:autoSpaceDN/>
        <w:bidi w:val="0"/>
        <w:adjustRightInd w:val="0"/>
        <w:snapToGrid w:val="0"/>
        <w:spacing w:line="390" w:lineRule="exact"/>
        <w:textAlignment w:val="auto"/>
        <w:outlineLvl w:val="9"/>
        <w:rPr>
          <w:rFonts w:hint="eastAsia" w:ascii="仿宋" w:hAnsi="仿宋" w:eastAsia="仿宋" w:cs="仿宋"/>
          <w:color w:val="auto"/>
          <w:sz w:val="24"/>
          <w:szCs w:val="24"/>
        </w:rPr>
      </w:pPr>
    </w:p>
    <w:p>
      <w:pPr>
        <w:keepNext w:val="0"/>
        <w:keepLines w:val="0"/>
        <w:pageBreakBefore w:val="0"/>
        <w:kinsoku/>
        <w:wordWrap/>
        <w:overflowPunct/>
        <w:topLinePunct w:val="0"/>
        <w:autoSpaceDE/>
        <w:autoSpaceDN/>
        <w:bidi w:val="0"/>
        <w:adjustRightInd w:val="0"/>
        <w:snapToGrid w:val="0"/>
        <w:spacing w:line="390" w:lineRule="exact"/>
        <w:ind w:firstLine="480" w:firstLineChars="200"/>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w:t>
      </w:r>
      <w:r>
        <w:rPr>
          <w:rFonts w:hint="eastAsia" w:ascii="仿宋" w:hAnsi="仿宋" w:eastAsia="仿宋" w:cs="仿宋"/>
          <w:b/>
          <w:bCs/>
          <w:color w:val="auto"/>
          <w:sz w:val="24"/>
          <w:szCs w:val="24"/>
        </w:rPr>
        <w:t>以下为签章（字），无正文，如果出现正文，该正文内容无效</w:t>
      </w:r>
      <w:r>
        <w:rPr>
          <w:rFonts w:hint="eastAsia" w:ascii="仿宋" w:hAnsi="仿宋" w:eastAsia="仿宋" w:cs="仿宋"/>
          <w:color w:val="auto"/>
          <w:sz w:val="24"/>
          <w:szCs w:val="24"/>
        </w:rPr>
        <w:t>】</w:t>
      </w:r>
    </w:p>
    <w:p>
      <w:pPr>
        <w:keepNext w:val="0"/>
        <w:keepLines w:val="0"/>
        <w:pageBreakBefore w:val="0"/>
        <w:kinsoku/>
        <w:wordWrap/>
        <w:overflowPunct/>
        <w:topLinePunct w:val="0"/>
        <w:autoSpaceDE/>
        <w:autoSpaceDN/>
        <w:bidi w:val="0"/>
        <w:adjustRightInd w:val="0"/>
        <w:snapToGrid w:val="0"/>
        <w:spacing w:line="390" w:lineRule="exact"/>
        <w:ind w:firstLine="480" w:firstLineChars="200"/>
        <w:jc w:val="left"/>
        <w:textAlignment w:val="auto"/>
        <w:outlineLvl w:val="9"/>
        <w:rPr>
          <w:rFonts w:hint="eastAsia" w:ascii="仿宋" w:hAnsi="仿宋" w:eastAsia="仿宋" w:cs="仿宋"/>
          <w:color w:val="auto"/>
          <w:sz w:val="24"/>
          <w:szCs w:val="24"/>
        </w:rPr>
      </w:pPr>
    </w:p>
    <w:p>
      <w:pPr>
        <w:keepNext w:val="0"/>
        <w:keepLines w:val="0"/>
        <w:pageBreakBefore w:val="0"/>
        <w:kinsoku/>
        <w:wordWrap/>
        <w:overflowPunct/>
        <w:topLinePunct w:val="0"/>
        <w:autoSpaceDE/>
        <w:autoSpaceDN/>
        <w:bidi w:val="0"/>
        <w:adjustRightInd w:val="0"/>
        <w:snapToGrid w:val="0"/>
        <w:spacing w:line="390" w:lineRule="exact"/>
        <w:jc w:val="left"/>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 xml:space="preserve">甲方：重庆市南鸿建筑工程            乙方：    </w:t>
      </w:r>
    </w:p>
    <w:p>
      <w:pPr>
        <w:keepNext w:val="0"/>
        <w:keepLines w:val="0"/>
        <w:pageBreakBefore w:val="0"/>
        <w:kinsoku/>
        <w:wordWrap/>
        <w:overflowPunct/>
        <w:topLinePunct w:val="0"/>
        <w:autoSpaceDE/>
        <w:autoSpaceDN/>
        <w:bidi w:val="0"/>
        <w:adjustRightInd w:val="0"/>
        <w:snapToGrid w:val="0"/>
        <w:spacing w:line="390" w:lineRule="exact"/>
        <w:ind w:firstLine="720" w:firstLineChars="300"/>
        <w:jc w:val="left"/>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有限责任公司（盖章）                （盖章）</w:t>
      </w:r>
    </w:p>
    <w:p>
      <w:pPr>
        <w:keepNext w:val="0"/>
        <w:keepLines w:val="0"/>
        <w:pageBreakBefore w:val="0"/>
        <w:kinsoku/>
        <w:wordWrap/>
        <w:overflowPunct/>
        <w:topLinePunct w:val="0"/>
        <w:autoSpaceDE/>
        <w:autoSpaceDN/>
        <w:bidi w:val="0"/>
        <w:adjustRightInd w:val="0"/>
        <w:snapToGrid w:val="0"/>
        <w:spacing w:line="390" w:lineRule="exact"/>
        <w:ind w:firstLine="480" w:firstLineChars="200"/>
        <w:jc w:val="left"/>
        <w:textAlignment w:val="auto"/>
        <w:outlineLvl w:val="9"/>
        <w:rPr>
          <w:rFonts w:hint="eastAsia" w:ascii="仿宋" w:hAnsi="仿宋" w:eastAsia="仿宋" w:cs="仿宋"/>
          <w:color w:val="auto"/>
          <w:sz w:val="24"/>
          <w:szCs w:val="24"/>
        </w:rPr>
      </w:pPr>
    </w:p>
    <w:p>
      <w:pPr>
        <w:keepNext w:val="0"/>
        <w:keepLines w:val="0"/>
        <w:pageBreakBefore w:val="0"/>
        <w:kinsoku/>
        <w:wordWrap/>
        <w:overflowPunct/>
        <w:topLinePunct w:val="0"/>
        <w:autoSpaceDE/>
        <w:autoSpaceDN/>
        <w:bidi w:val="0"/>
        <w:adjustRightInd w:val="0"/>
        <w:snapToGrid w:val="0"/>
        <w:spacing w:line="390" w:lineRule="exact"/>
        <w:jc w:val="left"/>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 xml:space="preserve">地址：重庆市南川区西城街道办事处    </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地址：</w:t>
      </w:r>
    </w:p>
    <w:p>
      <w:pPr>
        <w:keepNext w:val="0"/>
        <w:keepLines w:val="0"/>
        <w:pageBreakBefore w:val="0"/>
        <w:kinsoku/>
        <w:wordWrap/>
        <w:overflowPunct/>
        <w:topLinePunct w:val="0"/>
        <w:autoSpaceDE/>
        <w:autoSpaceDN/>
        <w:bidi w:val="0"/>
        <w:adjustRightInd w:val="0"/>
        <w:snapToGrid w:val="0"/>
        <w:spacing w:line="390" w:lineRule="exact"/>
        <w:ind w:firstLine="480" w:firstLineChars="200"/>
        <w:jc w:val="left"/>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 xml:space="preserve">  渝南大道10号传媒中心14楼         </w:t>
      </w:r>
      <w:r>
        <w:rPr>
          <w:rFonts w:hint="eastAsia" w:ascii="仿宋" w:hAnsi="仿宋" w:eastAsia="仿宋" w:cs="仿宋"/>
          <w:color w:val="auto"/>
          <w:sz w:val="24"/>
          <w:szCs w:val="24"/>
          <w:lang w:val="en-US" w:eastAsia="zh-CN"/>
        </w:rPr>
        <w:t xml:space="preserve"> </w:t>
      </w:r>
    </w:p>
    <w:p>
      <w:pPr>
        <w:keepNext w:val="0"/>
        <w:keepLines w:val="0"/>
        <w:pageBreakBefore w:val="0"/>
        <w:kinsoku/>
        <w:wordWrap/>
        <w:overflowPunct/>
        <w:topLinePunct w:val="0"/>
        <w:autoSpaceDE/>
        <w:autoSpaceDN/>
        <w:bidi w:val="0"/>
        <w:adjustRightInd w:val="0"/>
        <w:snapToGrid w:val="0"/>
        <w:spacing w:line="390" w:lineRule="exact"/>
        <w:jc w:val="left"/>
        <w:textAlignment w:val="auto"/>
        <w:outlineLvl w:val="9"/>
        <w:rPr>
          <w:rFonts w:hint="eastAsia" w:ascii="仿宋" w:hAnsi="仿宋" w:eastAsia="仿宋" w:cs="仿宋"/>
          <w:color w:val="auto"/>
          <w:sz w:val="24"/>
          <w:szCs w:val="24"/>
        </w:rPr>
      </w:pPr>
    </w:p>
    <w:p>
      <w:pPr>
        <w:keepNext w:val="0"/>
        <w:keepLines w:val="0"/>
        <w:pageBreakBefore w:val="0"/>
        <w:kinsoku/>
        <w:wordWrap/>
        <w:overflowPunct/>
        <w:topLinePunct w:val="0"/>
        <w:autoSpaceDE/>
        <w:autoSpaceDN/>
        <w:bidi w:val="0"/>
        <w:adjustRightInd w:val="0"/>
        <w:snapToGrid w:val="0"/>
        <w:spacing w:line="390" w:lineRule="exact"/>
        <w:jc w:val="left"/>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法定代表人：                        法定代表人：</w:t>
      </w:r>
    </w:p>
    <w:p>
      <w:pPr>
        <w:keepNext w:val="0"/>
        <w:keepLines w:val="0"/>
        <w:pageBreakBefore w:val="0"/>
        <w:tabs>
          <w:tab w:val="left" w:pos="0"/>
        </w:tabs>
        <w:kinsoku/>
        <w:wordWrap/>
        <w:overflowPunct/>
        <w:topLinePunct w:val="0"/>
        <w:autoSpaceDE/>
        <w:autoSpaceDN/>
        <w:bidi w:val="0"/>
        <w:adjustRightInd w:val="0"/>
        <w:snapToGrid w:val="0"/>
        <w:spacing w:line="390" w:lineRule="exact"/>
        <w:textAlignment w:val="auto"/>
        <w:outlineLvl w:val="9"/>
        <w:rPr>
          <w:rFonts w:hint="eastAsia" w:ascii="仿宋" w:hAnsi="仿宋" w:eastAsia="仿宋" w:cs="仿宋"/>
          <w:color w:val="auto"/>
          <w:sz w:val="24"/>
          <w:szCs w:val="24"/>
        </w:rPr>
      </w:pPr>
    </w:p>
    <w:p>
      <w:pPr>
        <w:keepNext w:val="0"/>
        <w:keepLines w:val="0"/>
        <w:pageBreakBefore w:val="0"/>
        <w:tabs>
          <w:tab w:val="left" w:pos="0"/>
        </w:tabs>
        <w:kinsoku/>
        <w:wordWrap/>
        <w:overflowPunct/>
        <w:topLinePunct w:val="0"/>
        <w:autoSpaceDE/>
        <w:autoSpaceDN/>
        <w:bidi w:val="0"/>
        <w:adjustRightInd w:val="0"/>
        <w:snapToGrid w:val="0"/>
        <w:spacing w:line="390" w:lineRule="exact"/>
        <w:ind w:firstLine="480" w:firstLineChars="200"/>
        <w:textAlignment w:val="auto"/>
        <w:outlineLvl w:val="9"/>
        <w:rPr>
          <w:rFonts w:hint="eastAsia" w:ascii="仿宋" w:hAnsi="仿宋" w:eastAsia="仿宋" w:cs="仿宋"/>
          <w:color w:val="auto"/>
          <w:sz w:val="24"/>
          <w:szCs w:val="24"/>
        </w:rPr>
      </w:pPr>
    </w:p>
    <w:p>
      <w:pPr>
        <w:keepNext w:val="0"/>
        <w:keepLines w:val="0"/>
        <w:pageBreakBefore w:val="0"/>
        <w:tabs>
          <w:tab w:val="left" w:pos="0"/>
        </w:tabs>
        <w:kinsoku/>
        <w:wordWrap/>
        <w:overflowPunct/>
        <w:topLinePunct w:val="0"/>
        <w:autoSpaceDE/>
        <w:autoSpaceDN/>
        <w:bidi w:val="0"/>
        <w:adjustRightInd w:val="0"/>
        <w:snapToGrid w:val="0"/>
        <w:spacing w:line="390" w:lineRule="exact"/>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经办人：                            委托代理人：</w:t>
      </w:r>
    </w:p>
    <w:p>
      <w:pPr>
        <w:keepNext w:val="0"/>
        <w:keepLines w:val="0"/>
        <w:pageBreakBefore w:val="0"/>
        <w:tabs>
          <w:tab w:val="left" w:pos="0"/>
        </w:tabs>
        <w:kinsoku/>
        <w:wordWrap/>
        <w:overflowPunct/>
        <w:topLinePunct w:val="0"/>
        <w:autoSpaceDE/>
        <w:autoSpaceDN/>
        <w:bidi w:val="0"/>
        <w:adjustRightInd w:val="0"/>
        <w:snapToGrid w:val="0"/>
        <w:spacing w:line="390" w:lineRule="exact"/>
        <w:textAlignment w:val="auto"/>
        <w:outlineLvl w:val="9"/>
        <w:rPr>
          <w:rFonts w:hint="eastAsia" w:ascii="仿宋" w:hAnsi="仿宋" w:eastAsia="仿宋" w:cs="仿宋"/>
          <w:color w:val="auto"/>
          <w:sz w:val="24"/>
          <w:szCs w:val="24"/>
        </w:rPr>
      </w:pPr>
    </w:p>
    <w:p>
      <w:pPr>
        <w:keepNext w:val="0"/>
        <w:keepLines w:val="0"/>
        <w:pageBreakBefore w:val="0"/>
        <w:tabs>
          <w:tab w:val="left" w:pos="0"/>
        </w:tabs>
        <w:kinsoku/>
        <w:wordWrap/>
        <w:overflowPunct/>
        <w:topLinePunct w:val="0"/>
        <w:autoSpaceDE/>
        <w:autoSpaceDN/>
        <w:bidi w:val="0"/>
        <w:adjustRightInd w:val="0"/>
        <w:snapToGrid w:val="0"/>
        <w:spacing w:line="390" w:lineRule="exact"/>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 xml:space="preserve">电话：023-71433389                  联系电话： </w:t>
      </w:r>
    </w:p>
    <w:p>
      <w:pPr>
        <w:keepNext w:val="0"/>
        <w:keepLines w:val="0"/>
        <w:pageBreakBefore w:val="0"/>
        <w:tabs>
          <w:tab w:val="left" w:pos="0"/>
        </w:tabs>
        <w:kinsoku/>
        <w:wordWrap/>
        <w:overflowPunct/>
        <w:topLinePunct w:val="0"/>
        <w:autoSpaceDE/>
        <w:autoSpaceDN/>
        <w:bidi w:val="0"/>
        <w:adjustRightInd w:val="0"/>
        <w:snapToGrid w:val="0"/>
        <w:spacing w:line="390" w:lineRule="exact"/>
        <w:textAlignment w:val="auto"/>
        <w:outlineLvl w:val="9"/>
        <w:rPr>
          <w:rFonts w:hint="eastAsia" w:ascii="仿宋" w:hAnsi="仿宋" w:eastAsia="仿宋" w:cs="仿宋"/>
          <w:color w:val="auto"/>
          <w:sz w:val="24"/>
          <w:szCs w:val="24"/>
        </w:rPr>
      </w:pPr>
    </w:p>
    <w:p>
      <w:pPr>
        <w:keepNext w:val="0"/>
        <w:keepLines w:val="0"/>
        <w:pageBreakBefore w:val="0"/>
        <w:tabs>
          <w:tab w:val="left" w:pos="0"/>
        </w:tabs>
        <w:kinsoku/>
        <w:wordWrap/>
        <w:overflowPunct/>
        <w:topLinePunct w:val="0"/>
        <w:autoSpaceDE/>
        <w:autoSpaceDN/>
        <w:bidi w:val="0"/>
        <w:adjustRightInd w:val="0"/>
        <w:snapToGrid w:val="0"/>
        <w:spacing w:line="390" w:lineRule="exact"/>
        <w:textAlignment w:val="auto"/>
        <w:outlineLvl w:val="9"/>
        <w:rPr>
          <w:rFonts w:hint="eastAsia" w:ascii="仿宋" w:hAnsi="仿宋" w:eastAsia="仿宋" w:cs="仿宋"/>
          <w:color w:val="auto"/>
          <w:sz w:val="24"/>
          <w:szCs w:val="24"/>
          <w:lang w:eastAsia="zh-CN"/>
        </w:rPr>
      </w:pPr>
      <w:r>
        <w:rPr>
          <w:rFonts w:hint="eastAsia" w:ascii="仿宋" w:hAnsi="仿宋" w:eastAsia="仿宋" w:cs="仿宋"/>
          <w:color w:val="auto"/>
          <w:sz w:val="24"/>
          <w:szCs w:val="24"/>
        </w:rPr>
        <w:t>开户银行：</w:t>
      </w:r>
      <w:r>
        <w:rPr>
          <w:rFonts w:hint="eastAsia" w:ascii="仿宋" w:hAnsi="仿宋" w:eastAsia="仿宋" w:cs="仿宋"/>
          <w:sz w:val="24"/>
          <w:szCs w:val="24"/>
        </w:rPr>
        <w:t>中国农业银行股份有限</w:t>
      </w:r>
      <w:r>
        <w:rPr>
          <w:rFonts w:hint="eastAsia" w:ascii="仿宋" w:hAnsi="仿宋" w:eastAsia="仿宋" w:cs="仿宋"/>
          <w:color w:val="auto"/>
          <w:sz w:val="24"/>
          <w:szCs w:val="24"/>
        </w:rPr>
        <w:t xml:space="preserve">     开户银行：</w:t>
      </w:r>
    </w:p>
    <w:p>
      <w:pPr>
        <w:keepNext w:val="0"/>
        <w:keepLines w:val="0"/>
        <w:pageBreakBefore w:val="0"/>
        <w:tabs>
          <w:tab w:val="left" w:pos="0"/>
        </w:tabs>
        <w:kinsoku/>
        <w:wordWrap/>
        <w:overflowPunct/>
        <w:topLinePunct w:val="0"/>
        <w:autoSpaceDE/>
        <w:autoSpaceDN/>
        <w:bidi w:val="0"/>
        <w:adjustRightInd w:val="0"/>
        <w:snapToGrid w:val="0"/>
        <w:spacing w:line="390" w:lineRule="exact"/>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r>
        <w:rPr>
          <w:rFonts w:hint="eastAsia" w:ascii="仿宋" w:hAnsi="仿宋" w:eastAsia="仿宋" w:cs="仿宋"/>
          <w:sz w:val="24"/>
          <w:szCs w:val="24"/>
        </w:rPr>
        <w:t>公司重庆南川城中支行</w:t>
      </w:r>
      <w:r>
        <w:rPr>
          <w:rFonts w:hint="eastAsia" w:ascii="仿宋" w:hAnsi="仿宋" w:eastAsia="仿宋" w:cs="仿宋"/>
          <w:color w:val="auto"/>
          <w:sz w:val="24"/>
          <w:szCs w:val="24"/>
        </w:rPr>
        <w:t xml:space="preserve">                         </w:t>
      </w:r>
    </w:p>
    <w:p>
      <w:pPr>
        <w:keepNext w:val="0"/>
        <w:keepLines w:val="0"/>
        <w:pageBreakBefore w:val="0"/>
        <w:tabs>
          <w:tab w:val="left" w:pos="0"/>
        </w:tabs>
        <w:kinsoku/>
        <w:wordWrap/>
        <w:overflowPunct/>
        <w:topLinePunct w:val="0"/>
        <w:autoSpaceDE/>
        <w:autoSpaceDN/>
        <w:bidi w:val="0"/>
        <w:adjustRightInd w:val="0"/>
        <w:snapToGrid w:val="0"/>
        <w:spacing w:line="390" w:lineRule="exact"/>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 xml:space="preserve">银行帐号：31640201040007130    </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 xml:space="preserve">  银行帐号： </w:t>
      </w:r>
    </w:p>
    <w:p>
      <w:pPr>
        <w:pStyle w:val="4"/>
        <w:rPr>
          <w:rFonts w:hint="eastAsia"/>
          <w:lang w:val="en-US" w:eastAsia="zh-CN"/>
        </w:rPr>
      </w:pPr>
    </w:p>
    <w:p>
      <w:pPr>
        <w:keepNext w:val="0"/>
        <w:keepLines w:val="0"/>
        <w:pageBreakBefore w:val="0"/>
        <w:tabs>
          <w:tab w:val="left" w:pos="0"/>
        </w:tabs>
        <w:kinsoku/>
        <w:wordWrap/>
        <w:overflowPunct/>
        <w:topLinePunct w:val="0"/>
        <w:autoSpaceDE/>
        <w:autoSpaceDN/>
        <w:bidi w:val="0"/>
        <w:adjustRightInd w:val="0"/>
        <w:snapToGrid w:val="0"/>
        <w:spacing w:line="390" w:lineRule="exact"/>
        <w:textAlignment w:val="auto"/>
        <w:outlineLvl w:val="9"/>
        <w:rPr>
          <w:rFonts w:ascii="仿宋" w:hAnsi="仿宋" w:eastAsia="仿宋" w:cs="宋体"/>
          <w:color w:val="auto"/>
          <w:sz w:val="24"/>
        </w:rPr>
      </w:pPr>
      <w:r>
        <w:rPr>
          <w:rFonts w:hint="eastAsia" w:ascii="仿宋" w:hAnsi="仿宋" w:eastAsia="仿宋" w:cs="仿宋"/>
          <w:color w:val="auto"/>
          <w:sz w:val="24"/>
          <w:szCs w:val="24"/>
        </w:rPr>
        <w:t>日期：      年    月    日          日期：     年    月    日</w:t>
      </w:r>
      <w:r>
        <w:rPr>
          <w:rFonts w:ascii="仿宋" w:hAnsi="仿宋" w:eastAsia="仿宋" w:cs="宋体"/>
          <w:color w:val="auto"/>
          <w:sz w:val="24"/>
        </w:rPr>
        <w:br w:type="page"/>
      </w:r>
    </w:p>
    <w:p>
      <w:pPr>
        <w:pStyle w:val="3"/>
        <w:rPr>
          <w:rFonts w:ascii="仿宋" w:hAnsi="仿宋" w:eastAsia="仿宋" w:cs="宋体"/>
          <w:b/>
          <w:color w:val="auto"/>
          <w:sz w:val="28"/>
          <w:szCs w:val="28"/>
        </w:rPr>
      </w:pPr>
      <w:bookmarkStart w:id="35" w:name="_Toc69391525"/>
      <w:r>
        <w:rPr>
          <w:rFonts w:hint="eastAsia" w:ascii="仿宋" w:hAnsi="仿宋" w:eastAsia="仿宋" w:cs="仿宋"/>
          <w:b/>
          <w:color w:val="auto"/>
          <w:szCs w:val="28"/>
        </w:rPr>
        <w:t>第五部分  劳务分包工程量清单计价表</w:t>
      </w:r>
      <w:bookmarkEnd w:id="35"/>
    </w:p>
    <w:p>
      <w:pPr>
        <w:jc w:val="center"/>
        <w:rPr>
          <w:rFonts w:hint="eastAsia" w:ascii="仿宋" w:hAnsi="仿宋" w:eastAsia="仿宋" w:cs="宋体"/>
          <w:b/>
          <w:color w:val="auto"/>
          <w:sz w:val="28"/>
          <w:szCs w:val="28"/>
          <w:lang w:val="en-US" w:eastAsia="zh-CN"/>
        </w:rPr>
      </w:pPr>
      <w:r>
        <w:rPr>
          <w:rFonts w:hint="eastAsia" w:ascii="仿宋" w:hAnsi="仿宋" w:eastAsia="仿宋" w:cs="宋体"/>
          <w:b/>
          <w:color w:val="auto"/>
          <w:sz w:val="28"/>
          <w:szCs w:val="28"/>
          <w:lang w:val="en-US" w:eastAsia="zh-CN"/>
        </w:rPr>
        <w:t>南川区道南小学校扩建工程</w:t>
      </w:r>
    </w:p>
    <w:p>
      <w:pPr>
        <w:jc w:val="center"/>
        <w:rPr>
          <w:rFonts w:hint="eastAsia" w:ascii="仿宋" w:hAnsi="仿宋" w:eastAsia="仿宋" w:cs="宋体"/>
          <w:b/>
          <w:color w:val="auto"/>
          <w:sz w:val="28"/>
          <w:szCs w:val="28"/>
        </w:rPr>
      </w:pPr>
      <w:r>
        <w:rPr>
          <w:rFonts w:hint="eastAsia" w:ascii="仿宋" w:hAnsi="仿宋" w:eastAsia="仿宋" w:cs="宋体"/>
          <w:b/>
          <w:color w:val="auto"/>
          <w:sz w:val="28"/>
          <w:szCs w:val="28"/>
          <w:lang w:val="en-US" w:eastAsia="zh-CN"/>
        </w:rPr>
        <w:t>主体</w:t>
      </w:r>
      <w:r>
        <w:rPr>
          <w:rFonts w:hint="eastAsia" w:ascii="仿宋" w:hAnsi="仿宋" w:eastAsia="仿宋" w:cs="宋体"/>
          <w:b/>
          <w:color w:val="auto"/>
          <w:sz w:val="28"/>
          <w:szCs w:val="28"/>
        </w:rPr>
        <w:t>劳务分包综合单价表</w:t>
      </w:r>
    </w:p>
    <w:tbl>
      <w:tblPr>
        <w:tblStyle w:val="18"/>
        <w:tblW w:w="10877" w:type="dxa"/>
        <w:jc w:val="center"/>
        <w:tblLayout w:type="fixed"/>
        <w:tblCellMar>
          <w:top w:w="15" w:type="dxa"/>
          <w:left w:w="15" w:type="dxa"/>
          <w:bottom w:w="15" w:type="dxa"/>
          <w:right w:w="15" w:type="dxa"/>
        </w:tblCellMar>
      </w:tblPr>
      <w:tblGrid>
        <w:gridCol w:w="635"/>
        <w:gridCol w:w="1935"/>
        <w:gridCol w:w="2055"/>
        <w:gridCol w:w="746"/>
        <w:gridCol w:w="991"/>
        <w:gridCol w:w="1188"/>
        <w:gridCol w:w="1350"/>
        <w:gridCol w:w="1977"/>
      </w:tblGrid>
      <w:tr>
        <w:tblPrEx>
          <w:tblCellMar>
            <w:top w:w="15" w:type="dxa"/>
            <w:left w:w="15" w:type="dxa"/>
            <w:bottom w:w="15" w:type="dxa"/>
            <w:right w:w="15" w:type="dxa"/>
          </w:tblCellMar>
        </w:tblPrEx>
        <w:trPr>
          <w:trHeight w:val="365" w:hRule="atLeast"/>
          <w:jc w:val="center"/>
        </w:trPr>
        <w:tc>
          <w:tcPr>
            <w:tcW w:w="635"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sz w:val="16"/>
                <w:szCs w:val="16"/>
              </w:rPr>
            </w:pPr>
            <w:r>
              <w:rPr>
                <w:rFonts w:hint="eastAsia" w:ascii="仿宋" w:hAnsi="仿宋" w:eastAsia="仿宋" w:cs="仿宋"/>
                <w:color w:val="auto"/>
                <w:kern w:val="0"/>
                <w:szCs w:val="21"/>
                <w:lang w:bidi="ar"/>
              </w:rPr>
              <w:t>序号</w:t>
            </w:r>
          </w:p>
        </w:tc>
        <w:tc>
          <w:tcPr>
            <w:tcW w:w="1935"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sz w:val="16"/>
                <w:szCs w:val="16"/>
              </w:rPr>
            </w:pPr>
            <w:r>
              <w:rPr>
                <w:rFonts w:hint="eastAsia" w:ascii="仿宋" w:hAnsi="仿宋" w:eastAsia="仿宋" w:cs="仿宋"/>
                <w:color w:val="auto"/>
                <w:kern w:val="0"/>
                <w:szCs w:val="21"/>
                <w:lang w:bidi="ar"/>
              </w:rPr>
              <w:t>项目名称</w:t>
            </w:r>
          </w:p>
        </w:tc>
        <w:tc>
          <w:tcPr>
            <w:tcW w:w="2055"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Cs w:val="21"/>
                <w:lang w:eastAsia="zh-CN" w:bidi="ar"/>
              </w:rPr>
            </w:pPr>
            <w:r>
              <w:rPr>
                <w:rFonts w:hint="eastAsia" w:ascii="仿宋" w:hAnsi="仿宋" w:eastAsia="仿宋" w:cs="仿宋"/>
                <w:color w:val="auto"/>
                <w:kern w:val="0"/>
                <w:szCs w:val="21"/>
                <w:lang w:eastAsia="zh-CN" w:bidi="ar"/>
              </w:rPr>
              <w:t>项目特征</w:t>
            </w:r>
          </w:p>
        </w:tc>
        <w:tc>
          <w:tcPr>
            <w:tcW w:w="746"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sz w:val="16"/>
                <w:szCs w:val="16"/>
              </w:rPr>
            </w:pPr>
            <w:r>
              <w:rPr>
                <w:rFonts w:hint="eastAsia" w:ascii="仿宋" w:hAnsi="仿宋" w:eastAsia="仿宋" w:cs="仿宋"/>
                <w:color w:val="auto"/>
                <w:kern w:val="0"/>
                <w:szCs w:val="21"/>
                <w:lang w:bidi="ar"/>
              </w:rPr>
              <w:t>单位</w:t>
            </w:r>
          </w:p>
        </w:tc>
        <w:tc>
          <w:tcPr>
            <w:tcW w:w="991" w:type="dxa"/>
            <w:tcBorders>
              <w:top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sz w:val="16"/>
                <w:szCs w:val="16"/>
              </w:rPr>
            </w:pPr>
            <w:r>
              <w:rPr>
                <w:rFonts w:hint="eastAsia" w:ascii="仿宋" w:hAnsi="仿宋" w:eastAsia="仿宋" w:cs="仿宋"/>
                <w:color w:val="auto"/>
                <w:kern w:val="0"/>
                <w:szCs w:val="21"/>
                <w:lang w:bidi="ar"/>
              </w:rPr>
              <w:t>暂定数量</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sz w:val="18"/>
                <w:szCs w:val="18"/>
                <w:highlight w:val="none"/>
              </w:rPr>
            </w:pPr>
            <w:r>
              <w:rPr>
                <w:rFonts w:hint="eastAsia" w:ascii="仿宋" w:hAnsi="仿宋" w:eastAsia="仿宋" w:cs="仿宋"/>
                <w:color w:val="auto"/>
                <w:kern w:val="0"/>
                <w:szCs w:val="21"/>
                <w:highlight w:val="none"/>
                <w:lang w:val="en-US" w:eastAsia="zh-CN" w:bidi="ar"/>
              </w:rPr>
              <w:t>最高限价</w:t>
            </w:r>
            <w:r>
              <w:rPr>
                <w:rFonts w:hint="eastAsia" w:ascii="仿宋" w:hAnsi="仿宋" w:eastAsia="仿宋" w:cs="仿宋"/>
                <w:color w:val="auto"/>
                <w:kern w:val="0"/>
                <w:szCs w:val="21"/>
                <w:highlight w:val="none"/>
                <w:lang w:bidi="ar"/>
              </w:rPr>
              <w:t>(元)</w:t>
            </w:r>
            <w:r>
              <w:rPr>
                <w:rFonts w:hint="eastAsia" w:ascii="仿宋" w:hAnsi="仿宋" w:eastAsia="仿宋" w:cs="仿宋"/>
                <w:color w:val="auto"/>
                <w:sz w:val="18"/>
                <w:szCs w:val="18"/>
                <w:highlight w:val="none"/>
              </w:rPr>
              <w:t xml:space="preserve"> </w:t>
            </w:r>
          </w:p>
        </w:tc>
        <w:tc>
          <w:tcPr>
            <w:tcW w:w="1350"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sz w:val="16"/>
                <w:szCs w:val="16"/>
                <w:highlight w:val="none"/>
              </w:rPr>
            </w:pPr>
            <w:r>
              <w:rPr>
                <w:rFonts w:hint="eastAsia" w:ascii="仿宋" w:hAnsi="仿宋" w:eastAsia="仿宋" w:cs="仿宋"/>
                <w:color w:val="auto"/>
                <w:kern w:val="0"/>
                <w:szCs w:val="21"/>
                <w:highlight w:val="none"/>
                <w:lang w:val="en-US" w:eastAsia="zh-CN" w:bidi="ar"/>
              </w:rPr>
              <w:t>招采</w:t>
            </w:r>
            <w:r>
              <w:rPr>
                <w:rFonts w:hint="eastAsia" w:ascii="仿宋" w:hAnsi="仿宋" w:eastAsia="仿宋" w:cs="仿宋"/>
                <w:color w:val="auto"/>
                <w:kern w:val="0"/>
                <w:szCs w:val="21"/>
                <w:highlight w:val="none"/>
                <w:lang w:bidi="ar"/>
              </w:rPr>
              <w:t>合计(元)</w:t>
            </w:r>
          </w:p>
        </w:tc>
        <w:tc>
          <w:tcPr>
            <w:tcW w:w="1977"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sz w:val="16"/>
                <w:szCs w:val="16"/>
                <w:lang w:eastAsia="zh-CN"/>
              </w:rPr>
            </w:pPr>
            <w:r>
              <w:rPr>
                <w:rFonts w:hint="eastAsia" w:ascii="仿宋" w:hAnsi="仿宋" w:eastAsia="仿宋" w:cs="仿宋"/>
                <w:color w:val="auto"/>
                <w:kern w:val="0"/>
                <w:szCs w:val="21"/>
                <w:lang w:eastAsia="zh-CN" w:bidi="ar"/>
              </w:rPr>
              <w:t>说明</w:t>
            </w:r>
          </w:p>
        </w:tc>
      </w:tr>
      <w:tr>
        <w:tblPrEx>
          <w:tblCellMar>
            <w:top w:w="15" w:type="dxa"/>
            <w:left w:w="15" w:type="dxa"/>
            <w:bottom w:w="15" w:type="dxa"/>
            <w:right w:w="15" w:type="dxa"/>
          </w:tblCellMar>
        </w:tblPrEx>
        <w:trPr>
          <w:trHeight w:val="3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Cs w:val="21"/>
                <w:lang w:val="en-US" w:eastAsia="zh-CN" w:bidi="ar"/>
              </w:rPr>
            </w:pPr>
            <w:r>
              <w:rPr>
                <w:rFonts w:hint="eastAsia" w:ascii="仿宋" w:hAnsi="仿宋" w:eastAsia="仿宋" w:cs="仿宋"/>
                <w:color w:val="auto"/>
                <w:kern w:val="0"/>
                <w:szCs w:val="21"/>
                <w:lang w:val="en-US" w:eastAsia="zh-CN" w:bidi="ar"/>
              </w:rPr>
              <w:t>1</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0"/>
                <w:szCs w:val="21"/>
                <w:lang w:bidi="ar"/>
              </w:rPr>
            </w:pPr>
            <w:r>
              <w:rPr>
                <w:rFonts w:hint="eastAsia" w:ascii="仿宋" w:hAnsi="仿宋" w:eastAsia="仿宋" w:cs="仿宋"/>
                <w:i w:val="0"/>
                <w:iCs w:val="0"/>
                <w:color w:val="000000"/>
                <w:kern w:val="0"/>
                <w:sz w:val="20"/>
                <w:szCs w:val="20"/>
                <w:u w:val="none"/>
                <w:lang w:val="en-US" w:eastAsia="zh-CN" w:bidi="ar"/>
              </w:rPr>
              <w:t>模板工程</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0"/>
                <w:szCs w:val="21"/>
                <w:lang w:val="en-US" w:eastAsia="zh-CN" w:bidi="ar"/>
              </w:rPr>
            </w:pPr>
            <w:r>
              <w:rPr>
                <w:rFonts w:hint="eastAsia" w:ascii="仿宋" w:hAnsi="仿宋" w:eastAsia="仿宋" w:cs="仿宋"/>
                <w:i w:val="0"/>
                <w:iCs w:val="0"/>
                <w:color w:val="000000"/>
                <w:kern w:val="0"/>
                <w:sz w:val="20"/>
                <w:szCs w:val="20"/>
                <w:u w:val="none"/>
                <w:lang w:val="en-US" w:eastAsia="zh-CN" w:bidi="ar"/>
              </w:rPr>
              <w:t>模板施工（含主体、二次结构）</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0"/>
                <w:szCs w:val="21"/>
                <w:lang w:val="en-US" w:eastAsia="zh-CN" w:bidi="ar"/>
              </w:rPr>
            </w:pPr>
            <w:r>
              <w:rPr>
                <w:rFonts w:hint="eastAsia" w:ascii="仿宋" w:hAnsi="仿宋" w:eastAsia="仿宋" w:cs="仿宋"/>
                <w:i w:val="0"/>
                <w:iCs w:val="0"/>
                <w:color w:val="000000"/>
                <w:kern w:val="0"/>
                <w:sz w:val="20"/>
                <w:szCs w:val="20"/>
                <w:u w:val="none"/>
                <w:lang w:val="en-US" w:eastAsia="zh-CN" w:bidi="ar"/>
              </w:rPr>
              <w:t>㎡</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0"/>
                <w:szCs w:val="21"/>
                <w:lang w:val="en-US" w:eastAsia="zh-CN" w:bidi="ar"/>
              </w:rPr>
            </w:pPr>
            <w:r>
              <w:rPr>
                <w:rFonts w:hint="eastAsia" w:ascii="仿宋" w:hAnsi="仿宋" w:eastAsia="仿宋" w:cs="仿宋"/>
                <w:i w:val="0"/>
                <w:iCs w:val="0"/>
                <w:color w:val="000000"/>
                <w:kern w:val="0"/>
                <w:sz w:val="20"/>
                <w:szCs w:val="20"/>
                <w:u w:val="none"/>
                <w:lang w:val="en-US" w:eastAsia="zh-CN" w:bidi="ar"/>
              </w:rPr>
              <w:t xml:space="preserve">10700.00 </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color w:val="auto"/>
                <w:kern w:val="0"/>
                <w:szCs w:val="21"/>
                <w:lang w:val="en-US" w:eastAsia="zh-CN" w:bidi="ar"/>
              </w:rPr>
            </w:pPr>
            <w:r>
              <w:rPr>
                <w:rFonts w:hint="eastAsia" w:ascii="仿宋" w:hAnsi="仿宋" w:eastAsia="仿宋" w:cs="仿宋"/>
                <w:color w:val="auto"/>
                <w:kern w:val="0"/>
                <w:szCs w:val="21"/>
                <w:lang w:val="en-US" w:eastAsia="zh-CN" w:bidi="ar"/>
              </w:rPr>
              <w:t>176.40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color w:val="auto"/>
                <w:kern w:val="0"/>
                <w:szCs w:val="21"/>
                <w:lang w:val="en-US" w:eastAsia="zh-CN" w:bidi="ar"/>
              </w:rPr>
            </w:pPr>
            <w:r>
              <w:rPr>
                <w:rFonts w:hint="eastAsia" w:ascii="仿宋" w:hAnsi="仿宋" w:eastAsia="仿宋" w:cs="仿宋"/>
                <w:color w:val="auto"/>
                <w:kern w:val="0"/>
                <w:szCs w:val="21"/>
                <w:lang w:val="en-US" w:eastAsia="zh-CN" w:bidi="ar"/>
              </w:rPr>
              <w:t>1887480</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z w:val="16"/>
                <w:szCs w:val="16"/>
                <w:lang w:val="en-US" w:eastAsia="zh-CN"/>
              </w:rPr>
            </w:pPr>
            <w:r>
              <w:rPr>
                <w:rFonts w:hint="eastAsia" w:ascii="仿宋" w:hAnsi="仿宋" w:eastAsia="仿宋" w:cs="仿宋"/>
                <w:i w:val="0"/>
                <w:iCs w:val="0"/>
                <w:color w:val="000000"/>
                <w:kern w:val="0"/>
                <w:sz w:val="20"/>
                <w:szCs w:val="20"/>
                <w:u w:val="none"/>
                <w:lang w:val="en-US" w:eastAsia="zh-CN" w:bidi="ar"/>
              </w:rPr>
              <w:t>配模</w:t>
            </w:r>
          </w:p>
        </w:tc>
      </w:tr>
      <w:tr>
        <w:tblPrEx>
          <w:tblCellMar>
            <w:top w:w="15" w:type="dxa"/>
            <w:left w:w="15" w:type="dxa"/>
            <w:bottom w:w="15" w:type="dxa"/>
            <w:right w:w="15" w:type="dxa"/>
          </w:tblCellMar>
        </w:tblPrEx>
        <w:trPr>
          <w:trHeight w:val="320" w:hRule="atLeast"/>
          <w:jc w:val="center"/>
        </w:trPr>
        <w:tc>
          <w:tcPr>
            <w:tcW w:w="635"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Cs w:val="21"/>
                <w:lang w:val="en-US" w:eastAsia="zh-CN" w:bidi="ar"/>
              </w:rPr>
            </w:pPr>
            <w:r>
              <w:rPr>
                <w:rFonts w:hint="eastAsia" w:ascii="仿宋" w:hAnsi="仿宋" w:eastAsia="仿宋" w:cs="仿宋"/>
                <w:color w:val="auto"/>
                <w:kern w:val="0"/>
                <w:szCs w:val="21"/>
                <w:lang w:val="en-US" w:eastAsia="zh-CN" w:bidi="ar"/>
              </w:rPr>
              <w:t>2</w:t>
            </w:r>
          </w:p>
        </w:tc>
        <w:tc>
          <w:tcPr>
            <w:tcW w:w="1935"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0"/>
                <w:szCs w:val="21"/>
                <w:lang w:bidi="ar"/>
              </w:rPr>
            </w:pPr>
            <w:r>
              <w:rPr>
                <w:rFonts w:hint="eastAsia" w:ascii="仿宋" w:hAnsi="仿宋" w:eastAsia="仿宋" w:cs="仿宋"/>
                <w:i w:val="0"/>
                <w:iCs w:val="0"/>
                <w:color w:val="000000"/>
                <w:kern w:val="0"/>
                <w:sz w:val="20"/>
                <w:szCs w:val="20"/>
                <w:u w:val="none"/>
                <w:lang w:val="en-US" w:eastAsia="zh-CN" w:bidi="ar"/>
              </w:rPr>
              <w:t>钢筋工程</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0"/>
                <w:szCs w:val="21"/>
                <w:lang w:val="en-US" w:eastAsia="zh-CN" w:bidi="ar"/>
              </w:rPr>
            </w:pPr>
            <w:r>
              <w:rPr>
                <w:rFonts w:hint="eastAsia" w:ascii="仿宋" w:hAnsi="仿宋" w:eastAsia="仿宋" w:cs="仿宋"/>
                <w:i w:val="0"/>
                <w:iCs w:val="0"/>
                <w:color w:val="000000"/>
                <w:kern w:val="0"/>
                <w:sz w:val="20"/>
                <w:szCs w:val="20"/>
                <w:u w:val="none"/>
                <w:lang w:val="en-US" w:eastAsia="zh-CN" w:bidi="ar"/>
              </w:rPr>
              <w:t>钢筋（含主体、二次结构及脚手架、卸料平台预埋钢筋、砌体植筋）工程加工、绑扎、吊装、转运</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0"/>
                <w:szCs w:val="21"/>
                <w:lang w:val="en-US" w:eastAsia="zh-CN" w:bidi="ar"/>
              </w:rPr>
            </w:pPr>
            <w:r>
              <w:rPr>
                <w:rFonts w:hint="eastAsia" w:ascii="仿宋" w:hAnsi="仿宋" w:eastAsia="仿宋" w:cs="仿宋"/>
                <w:i w:val="0"/>
                <w:iCs w:val="0"/>
                <w:color w:val="000000"/>
                <w:kern w:val="0"/>
                <w:sz w:val="20"/>
                <w:szCs w:val="20"/>
                <w:u w:val="none"/>
                <w:lang w:val="en-US" w:eastAsia="zh-CN" w:bidi="ar"/>
              </w:rPr>
              <w:t>㎡</w:t>
            </w:r>
          </w:p>
        </w:tc>
        <w:tc>
          <w:tcPr>
            <w:tcW w:w="991"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0"/>
                <w:szCs w:val="21"/>
                <w:lang w:val="en-US" w:eastAsia="zh-CN" w:bidi="ar"/>
              </w:rPr>
            </w:pPr>
            <w:r>
              <w:rPr>
                <w:rFonts w:hint="eastAsia" w:ascii="仿宋" w:hAnsi="仿宋" w:eastAsia="仿宋" w:cs="仿宋"/>
                <w:i w:val="0"/>
                <w:iCs w:val="0"/>
                <w:color w:val="000000"/>
                <w:kern w:val="0"/>
                <w:sz w:val="20"/>
                <w:szCs w:val="20"/>
                <w:u w:val="none"/>
                <w:lang w:val="en-US" w:eastAsia="zh-CN" w:bidi="ar"/>
              </w:rPr>
              <w:t xml:space="preserve">10700.00 </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color w:val="auto"/>
                <w:kern w:val="0"/>
                <w:szCs w:val="21"/>
                <w:lang w:val="en-US" w:eastAsia="zh-CN" w:bidi="ar"/>
              </w:rPr>
            </w:pPr>
            <w:r>
              <w:rPr>
                <w:rFonts w:hint="eastAsia" w:ascii="仿宋" w:hAnsi="仿宋" w:eastAsia="仿宋" w:cs="仿宋"/>
                <w:color w:val="auto"/>
                <w:kern w:val="0"/>
                <w:szCs w:val="21"/>
                <w:lang w:val="en-US" w:eastAsia="zh-CN" w:bidi="ar"/>
              </w:rPr>
              <w:t>52.34</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color w:val="auto"/>
                <w:kern w:val="0"/>
                <w:szCs w:val="21"/>
                <w:lang w:val="en-US" w:eastAsia="zh-CN" w:bidi="ar"/>
              </w:rPr>
            </w:pPr>
            <w:r>
              <w:rPr>
                <w:rFonts w:hint="eastAsia" w:ascii="仿宋" w:hAnsi="仿宋" w:eastAsia="仿宋" w:cs="仿宋"/>
                <w:color w:val="auto"/>
                <w:kern w:val="0"/>
                <w:szCs w:val="21"/>
                <w:lang w:val="en-US" w:eastAsia="zh-CN" w:bidi="ar"/>
              </w:rPr>
              <w:t>560038</w:t>
            </w:r>
          </w:p>
        </w:tc>
        <w:tc>
          <w:tcPr>
            <w:tcW w:w="1977" w:type="dxa"/>
            <w:tcBorders>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auto"/>
                <w:sz w:val="16"/>
                <w:szCs w:val="16"/>
                <w:lang w:val="en-US" w:eastAsia="zh-CN"/>
              </w:rPr>
            </w:pPr>
            <w:r>
              <w:rPr>
                <w:rFonts w:hint="eastAsia" w:ascii="仿宋" w:hAnsi="仿宋" w:eastAsia="仿宋" w:cs="仿宋"/>
                <w:color w:val="auto"/>
                <w:sz w:val="16"/>
                <w:szCs w:val="16"/>
                <w:lang w:val="en-US" w:eastAsia="zh-CN"/>
              </w:rPr>
              <w:t>/</w:t>
            </w:r>
          </w:p>
        </w:tc>
      </w:tr>
      <w:tr>
        <w:tblPrEx>
          <w:tblCellMar>
            <w:top w:w="15" w:type="dxa"/>
            <w:left w:w="15" w:type="dxa"/>
            <w:bottom w:w="15" w:type="dxa"/>
            <w:right w:w="15" w:type="dxa"/>
          </w:tblCellMar>
        </w:tblPrEx>
        <w:trPr>
          <w:trHeight w:val="3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Cs w:val="21"/>
                <w:lang w:val="en-US" w:eastAsia="zh-CN" w:bidi="ar"/>
              </w:rPr>
            </w:pPr>
            <w:r>
              <w:rPr>
                <w:rFonts w:hint="eastAsia" w:ascii="仿宋" w:hAnsi="仿宋" w:eastAsia="仿宋" w:cs="仿宋"/>
                <w:color w:val="auto"/>
                <w:kern w:val="0"/>
                <w:szCs w:val="21"/>
                <w:lang w:val="en-US" w:eastAsia="zh-CN" w:bidi="ar"/>
              </w:rPr>
              <w:t>3</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0"/>
                <w:szCs w:val="21"/>
                <w:lang w:bidi="ar"/>
              </w:rPr>
            </w:pPr>
            <w:r>
              <w:rPr>
                <w:rFonts w:hint="eastAsia" w:ascii="仿宋" w:hAnsi="仿宋" w:eastAsia="仿宋" w:cs="仿宋"/>
                <w:i w:val="0"/>
                <w:iCs w:val="0"/>
                <w:color w:val="000000"/>
                <w:kern w:val="0"/>
                <w:sz w:val="20"/>
                <w:szCs w:val="20"/>
                <w:u w:val="none"/>
                <w:lang w:val="en-US" w:eastAsia="zh-CN" w:bidi="ar"/>
              </w:rPr>
              <w:t>混凝土工程</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0"/>
                <w:szCs w:val="21"/>
                <w:lang w:val="en-US" w:eastAsia="zh-CN" w:bidi="ar"/>
              </w:rPr>
            </w:pPr>
            <w:r>
              <w:rPr>
                <w:rFonts w:hint="eastAsia" w:ascii="仿宋" w:hAnsi="仿宋" w:eastAsia="仿宋" w:cs="仿宋"/>
                <w:i w:val="0"/>
                <w:iCs w:val="0"/>
                <w:color w:val="000000"/>
                <w:kern w:val="0"/>
                <w:sz w:val="20"/>
                <w:szCs w:val="20"/>
                <w:u w:val="none"/>
                <w:lang w:val="en-US" w:eastAsia="zh-CN" w:bidi="ar"/>
              </w:rPr>
              <w:t>混凝土（含主体结构混凝土、二次结构混凝土）工程</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0"/>
                <w:szCs w:val="21"/>
                <w:lang w:val="en-US" w:eastAsia="zh-CN" w:bidi="ar"/>
              </w:rPr>
            </w:pPr>
            <w:r>
              <w:rPr>
                <w:rFonts w:hint="eastAsia" w:ascii="仿宋" w:hAnsi="仿宋" w:eastAsia="仿宋" w:cs="仿宋"/>
                <w:i w:val="0"/>
                <w:iCs w:val="0"/>
                <w:color w:val="000000"/>
                <w:kern w:val="0"/>
                <w:sz w:val="20"/>
                <w:szCs w:val="20"/>
                <w:u w:val="none"/>
                <w:lang w:val="en-US" w:eastAsia="zh-CN" w:bidi="ar"/>
              </w:rPr>
              <w:t>㎡</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0"/>
                <w:szCs w:val="21"/>
                <w:lang w:val="en-US" w:eastAsia="zh-CN" w:bidi="ar"/>
              </w:rPr>
            </w:pPr>
            <w:r>
              <w:rPr>
                <w:rFonts w:hint="eastAsia" w:ascii="仿宋" w:hAnsi="仿宋" w:eastAsia="仿宋" w:cs="仿宋"/>
                <w:i w:val="0"/>
                <w:iCs w:val="0"/>
                <w:color w:val="000000"/>
                <w:kern w:val="0"/>
                <w:sz w:val="20"/>
                <w:szCs w:val="20"/>
                <w:u w:val="none"/>
                <w:lang w:val="en-US" w:eastAsia="zh-CN" w:bidi="ar"/>
              </w:rPr>
              <w:t xml:space="preserve">10700.00 </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color w:val="auto"/>
                <w:kern w:val="0"/>
                <w:szCs w:val="21"/>
                <w:lang w:val="en-US" w:eastAsia="zh-CN" w:bidi="ar"/>
              </w:rPr>
            </w:pPr>
            <w:r>
              <w:rPr>
                <w:rFonts w:hint="eastAsia" w:ascii="仿宋" w:hAnsi="仿宋" w:eastAsia="仿宋" w:cs="仿宋"/>
                <w:color w:val="auto"/>
                <w:kern w:val="0"/>
                <w:szCs w:val="21"/>
                <w:lang w:val="en-US" w:eastAsia="zh-CN" w:bidi="ar"/>
              </w:rPr>
              <w:t>21.18</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color w:val="auto"/>
                <w:kern w:val="0"/>
                <w:szCs w:val="21"/>
                <w:lang w:val="en-US" w:eastAsia="zh-CN" w:bidi="ar"/>
              </w:rPr>
            </w:pPr>
            <w:r>
              <w:rPr>
                <w:rFonts w:hint="eastAsia" w:ascii="仿宋" w:hAnsi="仿宋" w:eastAsia="仿宋" w:cs="仿宋"/>
                <w:color w:val="auto"/>
                <w:kern w:val="0"/>
                <w:szCs w:val="21"/>
                <w:lang w:val="en-US" w:eastAsia="zh-CN" w:bidi="ar"/>
              </w:rPr>
              <w:t>226626</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auto"/>
                <w:sz w:val="16"/>
                <w:szCs w:val="16"/>
                <w:lang w:val="en-US" w:eastAsia="zh-CN"/>
              </w:rPr>
            </w:pPr>
            <w:r>
              <w:rPr>
                <w:rFonts w:hint="eastAsia" w:ascii="仿宋" w:hAnsi="仿宋" w:eastAsia="仿宋" w:cs="仿宋"/>
                <w:color w:val="auto"/>
                <w:sz w:val="16"/>
                <w:szCs w:val="16"/>
                <w:lang w:val="en-US" w:eastAsia="zh-CN"/>
              </w:rPr>
              <w:t>/</w:t>
            </w:r>
          </w:p>
        </w:tc>
      </w:tr>
      <w:tr>
        <w:tblPrEx>
          <w:tblCellMar>
            <w:top w:w="15" w:type="dxa"/>
            <w:left w:w="15" w:type="dxa"/>
            <w:bottom w:w="15" w:type="dxa"/>
            <w:right w:w="15" w:type="dxa"/>
          </w:tblCellMar>
        </w:tblPrEx>
        <w:trPr>
          <w:trHeight w:val="320" w:hRule="atLeast"/>
          <w:jc w:val="center"/>
        </w:trPr>
        <w:tc>
          <w:tcPr>
            <w:tcW w:w="635"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Cs w:val="21"/>
                <w:lang w:val="en-US" w:eastAsia="zh-CN" w:bidi="ar"/>
              </w:rPr>
            </w:pPr>
            <w:r>
              <w:rPr>
                <w:rFonts w:hint="eastAsia" w:ascii="仿宋" w:hAnsi="仿宋" w:eastAsia="仿宋" w:cs="仿宋"/>
                <w:color w:val="auto"/>
                <w:kern w:val="0"/>
                <w:szCs w:val="21"/>
                <w:lang w:val="en-US" w:eastAsia="zh-CN" w:bidi="ar"/>
              </w:rPr>
              <w:t>4</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0"/>
                <w:szCs w:val="21"/>
                <w:lang w:bidi="ar"/>
              </w:rPr>
            </w:pPr>
            <w:r>
              <w:rPr>
                <w:rFonts w:hint="eastAsia" w:ascii="仿宋" w:hAnsi="仿宋" w:eastAsia="仿宋" w:cs="仿宋"/>
                <w:i w:val="0"/>
                <w:iCs w:val="0"/>
                <w:color w:val="000000"/>
                <w:kern w:val="0"/>
                <w:sz w:val="20"/>
                <w:szCs w:val="20"/>
                <w:u w:val="none"/>
                <w:lang w:val="en-US" w:eastAsia="zh-CN" w:bidi="ar"/>
              </w:rPr>
              <w:t>砌体工程</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0"/>
                <w:szCs w:val="21"/>
                <w:lang w:val="en-US" w:eastAsia="zh-CN" w:bidi="ar"/>
              </w:rPr>
            </w:pPr>
            <w:r>
              <w:rPr>
                <w:rFonts w:hint="eastAsia" w:ascii="仿宋" w:hAnsi="仿宋" w:eastAsia="仿宋" w:cs="仿宋"/>
                <w:i w:val="0"/>
                <w:iCs w:val="0"/>
                <w:color w:val="000000"/>
                <w:kern w:val="0"/>
                <w:sz w:val="20"/>
                <w:szCs w:val="20"/>
                <w:u w:val="none"/>
                <w:lang w:val="en-US" w:eastAsia="zh-CN" w:bidi="ar"/>
              </w:rPr>
              <w:t>砌体（含二次结构、构造柱、圈梁等）</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0"/>
                <w:szCs w:val="21"/>
                <w:lang w:val="en-US" w:eastAsia="zh-CN" w:bidi="ar"/>
              </w:rPr>
            </w:pPr>
            <w:r>
              <w:rPr>
                <w:rFonts w:hint="eastAsia" w:ascii="仿宋" w:hAnsi="仿宋" w:eastAsia="仿宋" w:cs="仿宋"/>
                <w:i w:val="0"/>
                <w:iCs w:val="0"/>
                <w:color w:val="000000"/>
                <w:kern w:val="0"/>
                <w:sz w:val="20"/>
                <w:szCs w:val="20"/>
                <w:u w:val="none"/>
                <w:lang w:val="en-US" w:eastAsia="zh-CN" w:bidi="ar"/>
              </w:rPr>
              <w:t>㎡</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0"/>
                <w:szCs w:val="21"/>
                <w:lang w:val="en-US" w:eastAsia="zh-CN" w:bidi="ar"/>
              </w:rPr>
            </w:pPr>
            <w:r>
              <w:rPr>
                <w:rFonts w:hint="eastAsia" w:ascii="仿宋" w:hAnsi="仿宋" w:eastAsia="仿宋" w:cs="仿宋"/>
                <w:i w:val="0"/>
                <w:iCs w:val="0"/>
                <w:color w:val="000000"/>
                <w:kern w:val="0"/>
                <w:sz w:val="20"/>
                <w:szCs w:val="20"/>
                <w:u w:val="none"/>
                <w:lang w:val="en-US" w:eastAsia="zh-CN" w:bidi="ar"/>
              </w:rPr>
              <w:t xml:space="preserve">10700.00 </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color w:val="auto"/>
                <w:kern w:val="0"/>
                <w:szCs w:val="21"/>
                <w:lang w:val="en-US" w:eastAsia="zh-CN" w:bidi="ar"/>
              </w:rPr>
            </w:pPr>
            <w:r>
              <w:rPr>
                <w:rFonts w:hint="eastAsia" w:ascii="仿宋" w:hAnsi="仿宋" w:eastAsia="仿宋" w:cs="仿宋"/>
                <w:color w:val="auto"/>
                <w:kern w:val="0"/>
                <w:szCs w:val="21"/>
                <w:lang w:val="en-US" w:eastAsia="zh-CN" w:bidi="ar"/>
              </w:rPr>
              <w:t>52.34</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color w:val="auto"/>
                <w:kern w:val="0"/>
                <w:szCs w:val="21"/>
                <w:lang w:val="en-US" w:eastAsia="zh-CN" w:bidi="ar"/>
              </w:rPr>
            </w:pPr>
            <w:r>
              <w:rPr>
                <w:rFonts w:hint="eastAsia" w:ascii="仿宋" w:hAnsi="仿宋" w:eastAsia="仿宋" w:cs="仿宋"/>
                <w:color w:val="auto"/>
                <w:kern w:val="0"/>
                <w:szCs w:val="21"/>
                <w:lang w:val="en-US" w:eastAsia="zh-CN" w:bidi="ar"/>
              </w:rPr>
              <w:t>560038</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auto"/>
                <w:sz w:val="16"/>
                <w:szCs w:val="16"/>
                <w:lang w:val="en-US" w:eastAsia="zh-CN"/>
              </w:rPr>
            </w:pPr>
            <w:r>
              <w:rPr>
                <w:rFonts w:hint="eastAsia" w:ascii="仿宋" w:hAnsi="仿宋" w:eastAsia="仿宋" w:cs="仿宋"/>
                <w:color w:val="auto"/>
                <w:sz w:val="16"/>
                <w:szCs w:val="16"/>
                <w:lang w:val="en-US" w:eastAsia="zh-CN"/>
              </w:rPr>
              <w:t>/</w:t>
            </w:r>
          </w:p>
        </w:tc>
      </w:tr>
      <w:tr>
        <w:tblPrEx>
          <w:tblCellMar>
            <w:top w:w="15" w:type="dxa"/>
            <w:left w:w="15" w:type="dxa"/>
            <w:bottom w:w="15" w:type="dxa"/>
            <w:right w:w="15" w:type="dxa"/>
          </w:tblCellMar>
        </w:tblPrEx>
        <w:trPr>
          <w:trHeight w:val="3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Cs w:val="21"/>
                <w:lang w:val="en-US" w:eastAsia="zh-CN" w:bidi="ar"/>
              </w:rPr>
            </w:pPr>
            <w:r>
              <w:rPr>
                <w:rFonts w:hint="eastAsia" w:ascii="仿宋" w:hAnsi="仿宋" w:eastAsia="仿宋" w:cs="仿宋"/>
                <w:color w:val="auto"/>
                <w:kern w:val="0"/>
                <w:szCs w:val="21"/>
                <w:lang w:val="en-US" w:eastAsia="zh-CN" w:bidi="ar"/>
              </w:rPr>
              <w:t>5</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0"/>
                <w:szCs w:val="21"/>
                <w:lang w:bidi="ar"/>
              </w:rPr>
            </w:pPr>
            <w:r>
              <w:rPr>
                <w:rFonts w:hint="eastAsia" w:ascii="仿宋" w:hAnsi="仿宋" w:eastAsia="仿宋" w:cs="仿宋"/>
                <w:i w:val="0"/>
                <w:iCs w:val="0"/>
                <w:color w:val="000000"/>
                <w:kern w:val="0"/>
                <w:sz w:val="20"/>
                <w:szCs w:val="20"/>
                <w:u w:val="none"/>
                <w:lang w:val="en-US" w:eastAsia="zh-CN" w:bidi="ar"/>
              </w:rPr>
              <w:t>预制构件安装</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0"/>
                <w:szCs w:val="21"/>
                <w:lang w:val="en-US" w:eastAsia="zh-CN" w:bidi="ar"/>
              </w:rPr>
            </w:pPr>
            <w:r>
              <w:rPr>
                <w:rFonts w:hint="eastAsia" w:ascii="仿宋" w:hAnsi="仿宋" w:eastAsia="仿宋" w:cs="仿宋"/>
                <w:i w:val="0"/>
                <w:iCs w:val="0"/>
                <w:color w:val="000000"/>
                <w:kern w:val="0"/>
                <w:sz w:val="20"/>
                <w:szCs w:val="20"/>
                <w:u w:val="none"/>
                <w:lang w:val="en-US" w:eastAsia="zh-CN" w:bidi="ar"/>
              </w:rPr>
              <w:t>预制墙、板、楼梯等安装</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0"/>
                <w:szCs w:val="21"/>
                <w:lang w:val="en-US" w:eastAsia="zh-CN" w:bidi="ar"/>
              </w:rPr>
            </w:pPr>
            <w:r>
              <w:rPr>
                <w:rFonts w:hint="eastAsia" w:ascii="仿宋" w:hAnsi="仿宋" w:eastAsia="仿宋" w:cs="仿宋"/>
                <w:i w:val="0"/>
                <w:iCs w:val="0"/>
                <w:color w:val="000000"/>
                <w:kern w:val="0"/>
                <w:sz w:val="20"/>
                <w:szCs w:val="20"/>
                <w:u w:val="none"/>
                <w:lang w:val="en-US" w:eastAsia="zh-CN" w:bidi="ar"/>
              </w:rPr>
              <w:t>㎡</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0"/>
                <w:szCs w:val="21"/>
                <w:lang w:val="en-US" w:eastAsia="zh-CN" w:bidi="ar"/>
              </w:rPr>
            </w:pPr>
            <w:r>
              <w:rPr>
                <w:rFonts w:hint="eastAsia" w:ascii="仿宋" w:hAnsi="仿宋" w:eastAsia="仿宋" w:cs="仿宋"/>
                <w:i w:val="0"/>
                <w:iCs w:val="0"/>
                <w:color w:val="000000"/>
                <w:kern w:val="0"/>
                <w:sz w:val="20"/>
                <w:szCs w:val="20"/>
                <w:u w:val="none"/>
                <w:lang w:val="en-US" w:eastAsia="zh-CN" w:bidi="ar"/>
              </w:rPr>
              <w:t xml:space="preserve">10700.00 </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color w:val="auto"/>
                <w:kern w:val="0"/>
                <w:szCs w:val="21"/>
                <w:lang w:val="en-US" w:eastAsia="zh-CN" w:bidi="ar"/>
              </w:rPr>
            </w:pPr>
            <w:r>
              <w:rPr>
                <w:rFonts w:hint="eastAsia" w:ascii="仿宋" w:hAnsi="仿宋" w:eastAsia="仿宋" w:cs="仿宋"/>
                <w:color w:val="auto"/>
                <w:kern w:val="0"/>
                <w:szCs w:val="21"/>
                <w:lang w:val="en-US" w:eastAsia="zh-CN" w:bidi="ar"/>
              </w:rPr>
              <w:t>27.20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color w:val="auto"/>
                <w:kern w:val="0"/>
                <w:szCs w:val="21"/>
                <w:lang w:val="en-US" w:eastAsia="zh-CN" w:bidi="ar"/>
              </w:rPr>
            </w:pPr>
            <w:r>
              <w:rPr>
                <w:rFonts w:hint="eastAsia" w:ascii="仿宋" w:hAnsi="仿宋" w:eastAsia="仿宋" w:cs="仿宋"/>
                <w:color w:val="auto"/>
                <w:kern w:val="0"/>
                <w:szCs w:val="21"/>
                <w:lang w:val="en-US" w:eastAsia="zh-CN" w:bidi="ar"/>
              </w:rPr>
              <w:t>291040</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auto"/>
                <w:sz w:val="16"/>
                <w:szCs w:val="16"/>
                <w:lang w:val="en-US" w:eastAsia="zh-CN"/>
              </w:rPr>
            </w:pPr>
            <w:r>
              <w:rPr>
                <w:rFonts w:hint="eastAsia" w:ascii="仿宋" w:hAnsi="仿宋" w:eastAsia="仿宋" w:cs="仿宋"/>
                <w:color w:val="auto"/>
                <w:sz w:val="16"/>
                <w:szCs w:val="16"/>
                <w:lang w:val="en-US" w:eastAsia="zh-CN"/>
              </w:rPr>
              <w:t>/</w:t>
            </w:r>
          </w:p>
        </w:tc>
      </w:tr>
      <w:tr>
        <w:tblPrEx>
          <w:tblCellMar>
            <w:top w:w="15" w:type="dxa"/>
            <w:left w:w="15" w:type="dxa"/>
            <w:bottom w:w="15" w:type="dxa"/>
            <w:right w:w="15" w:type="dxa"/>
          </w:tblCellMar>
        </w:tblPrEx>
        <w:trPr>
          <w:trHeight w:val="320" w:hRule="atLeast"/>
          <w:jc w:val="center"/>
        </w:trPr>
        <w:tc>
          <w:tcPr>
            <w:tcW w:w="635"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Cs w:val="21"/>
                <w:lang w:val="en-US" w:eastAsia="zh-CN" w:bidi="ar"/>
              </w:rPr>
            </w:pPr>
            <w:r>
              <w:rPr>
                <w:rFonts w:hint="eastAsia" w:ascii="仿宋" w:hAnsi="仿宋" w:eastAsia="仿宋" w:cs="仿宋"/>
                <w:color w:val="auto"/>
                <w:kern w:val="0"/>
                <w:szCs w:val="21"/>
                <w:lang w:val="en-US" w:eastAsia="zh-CN" w:bidi="ar"/>
              </w:rPr>
              <w:t>6</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0"/>
                <w:szCs w:val="21"/>
                <w:lang w:bidi="ar"/>
              </w:rPr>
            </w:pPr>
            <w:r>
              <w:rPr>
                <w:rFonts w:hint="eastAsia" w:ascii="仿宋" w:hAnsi="仿宋" w:eastAsia="仿宋" w:cs="仿宋"/>
                <w:i w:val="0"/>
                <w:iCs w:val="0"/>
                <w:color w:val="000000"/>
                <w:kern w:val="0"/>
                <w:sz w:val="20"/>
                <w:szCs w:val="20"/>
                <w:u w:val="none"/>
                <w:lang w:val="en-US" w:eastAsia="zh-CN" w:bidi="ar"/>
              </w:rPr>
              <w:t>楼地面工程（含屋面）</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0"/>
                <w:szCs w:val="21"/>
                <w:lang w:val="en-US" w:eastAsia="zh-CN" w:bidi="ar"/>
              </w:rPr>
            </w:pPr>
            <w:r>
              <w:rPr>
                <w:rFonts w:hint="eastAsia" w:ascii="仿宋" w:hAnsi="仿宋" w:eastAsia="仿宋" w:cs="仿宋"/>
                <w:i w:val="0"/>
                <w:iCs w:val="0"/>
                <w:color w:val="000000"/>
                <w:kern w:val="0"/>
                <w:sz w:val="20"/>
                <w:szCs w:val="20"/>
                <w:u w:val="none"/>
                <w:lang w:val="en-US" w:eastAsia="zh-CN" w:bidi="ar"/>
              </w:rPr>
              <w:t>楼地面找平、屋面找坡、砼垫层、细石砼、钢筋网等</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0"/>
                <w:szCs w:val="21"/>
                <w:lang w:val="en-US" w:eastAsia="zh-CN" w:bidi="ar"/>
              </w:rPr>
            </w:pPr>
            <w:r>
              <w:rPr>
                <w:rFonts w:hint="eastAsia" w:ascii="仿宋" w:hAnsi="仿宋" w:eastAsia="仿宋" w:cs="仿宋"/>
                <w:i w:val="0"/>
                <w:iCs w:val="0"/>
                <w:color w:val="000000"/>
                <w:kern w:val="0"/>
                <w:sz w:val="20"/>
                <w:szCs w:val="20"/>
                <w:u w:val="none"/>
                <w:lang w:val="en-US" w:eastAsia="zh-CN" w:bidi="ar"/>
              </w:rPr>
              <w:t>㎡</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0"/>
                <w:szCs w:val="21"/>
                <w:lang w:val="en-US" w:eastAsia="zh-CN" w:bidi="ar"/>
              </w:rPr>
            </w:pPr>
            <w:r>
              <w:rPr>
                <w:rFonts w:hint="eastAsia" w:ascii="仿宋" w:hAnsi="仿宋" w:eastAsia="仿宋" w:cs="仿宋"/>
                <w:i w:val="0"/>
                <w:iCs w:val="0"/>
                <w:color w:val="000000"/>
                <w:kern w:val="0"/>
                <w:sz w:val="20"/>
                <w:szCs w:val="20"/>
                <w:u w:val="none"/>
                <w:lang w:val="en-US" w:eastAsia="zh-CN" w:bidi="ar"/>
              </w:rPr>
              <w:t xml:space="preserve">10700.00 </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color w:val="auto"/>
                <w:kern w:val="0"/>
                <w:szCs w:val="21"/>
                <w:lang w:val="en-US" w:eastAsia="zh-CN" w:bidi="ar"/>
              </w:rPr>
            </w:pPr>
            <w:r>
              <w:rPr>
                <w:rFonts w:hint="eastAsia" w:ascii="仿宋" w:hAnsi="仿宋" w:eastAsia="仿宋" w:cs="仿宋"/>
                <w:color w:val="auto"/>
                <w:kern w:val="0"/>
                <w:szCs w:val="21"/>
                <w:lang w:val="en-US" w:eastAsia="zh-CN" w:bidi="ar"/>
              </w:rPr>
              <w:t>28.32</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color w:val="auto"/>
                <w:kern w:val="0"/>
                <w:szCs w:val="21"/>
                <w:lang w:val="en-US" w:eastAsia="zh-CN" w:bidi="ar"/>
              </w:rPr>
            </w:pPr>
            <w:r>
              <w:rPr>
                <w:rFonts w:hint="eastAsia" w:ascii="仿宋" w:hAnsi="仿宋" w:eastAsia="仿宋" w:cs="仿宋"/>
                <w:color w:val="auto"/>
                <w:kern w:val="0"/>
                <w:szCs w:val="21"/>
                <w:lang w:val="en-US" w:eastAsia="zh-CN" w:bidi="ar"/>
              </w:rPr>
              <w:t>303024</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z w:val="16"/>
                <w:szCs w:val="16"/>
              </w:rPr>
            </w:pPr>
            <w:r>
              <w:rPr>
                <w:rFonts w:hint="eastAsia" w:ascii="仿宋" w:hAnsi="仿宋" w:eastAsia="仿宋" w:cs="仿宋"/>
                <w:i w:val="0"/>
                <w:iCs w:val="0"/>
                <w:color w:val="000000"/>
                <w:kern w:val="0"/>
                <w:sz w:val="20"/>
                <w:szCs w:val="20"/>
                <w:u w:val="none"/>
                <w:lang w:val="en-US" w:eastAsia="zh-CN" w:bidi="ar"/>
              </w:rPr>
              <w:t>含楼梯、地坪、台阶、散水、卫生间找平等</w:t>
            </w:r>
          </w:p>
        </w:tc>
      </w:tr>
      <w:tr>
        <w:tblPrEx>
          <w:tblCellMar>
            <w:top w:w="15" w:type="dxa"/>
            <w:left w:w="15" w:type="dxa"/>
            <w:bottom w:w="15" w:type="dxa"/>
            <w:right w:w="15" w:type="dxa"/>
          </w:tblCellMar>
        </w:tblPrEx>
        <w:trPr>
          <w:trHeight w:val="3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Cs w:val="21"/>
                <w:lang w:val="en-US" w:eastAsia="zh-CN" w:bidi="ar"/>
              </w:rPr>
            </w:pPr>
            <w:r>
              <w:rPr>
                <w:rFonts w:hint="eastAsia" w:ascii="仿宋" w:hAnsi="仿宋" w:eastAsia="仿宋" w:cs="仿宋"/>
                <w:color w:val="auto"/>
                <w:kern w:val="0"/>
                <w:szCs w:val="21"/>
                <w:lang w:val="en-US" w:eastAsia="zh-CN" w:bidi="ar"/>
              </w:rPr>
              <w:t>7</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0"/>
                <w:szCs w:val="21"/>
                <w:lang w:bidi="ar"/>
              </w:rPr>
            </w:pPr>
            <w:r>
              <w:rPr>
                <w:rFonts w:hint="eastAsia" w:ascii="仿宋" w:hAnsi="仿宋" w:eastAsia="仿宋" w:cs="仿宋"/>
                <w:i w:val="0"/>
                <w:iCs w:val="0"/>
                <w:color w:val="000000"/>
                <w:kern w:val="0"/>
                <w:sz w:val="20"/>
                <w:szCs w:val="20"/>
                <w:u w:val="none"/>
                <w:lang w:val="en-US" w:eastAsia="zh-CN" w:bidi="ar"/>
              </w:rPr>
              <w:t>抹灰工程</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0"/>
                <w:szCs w:val="21"/>
                <w:lang w:val="en-US" w:eastAsia="zh-CN" w:bidi="ar"/>
              </w:rPr>
            </w:pPr>
            <w:r>
              <w:rPr>
                <w:rFonts w:hint="eastAsia" w:ascii="仿宋" w:hAnsi="仿宋" w:eastAsia="仿宋" w:cs="仿宋"/>
                <w:i w:val="0"/>
                <w:iCs w:val="0"/>
                <w:color w:val="000000"/>
                <w:kern w:val="0"/>
                <w:sz w:val="20"/>
                <w:szCs w:val="20"/>
                <w:u w:val="none"/>
                <w:lang w:val="en-US" w:eastAsia="zh-CN" w:bidi="ar"/>
              </w:rPr>
              <w:t>内墙面及天棚抹灰等</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0"/>
                <w:szCs w:val="21"/>
                <w:lang w:val="en-US" w:eastAsia="zh-CN" w:bidi="ar"/>
              </w:rPr>
            </w:pPr>
            <w:r>
              <w:rPr>
                <w:rFonts w:hint="eastAsia" w:ascii="仿宋" w:hAnsi="仿宋" w:eastAsia="仿宋" w:cs="仿宋"/>
                <w:i w:val="0"/>
                <w:iCs w:val="0"/>
                <w:color w:val="000000"/>
                <w:kern w:val="0"/>
                <w:sz w:val="20"/>
                <w:szCs w:val="20"/>
                <w:u w:val="none"/>
                <w:lang w:val="en-US" w:eastAsia="zh-CN" w:bidi="ar"/>
              </w:rPr>
              <w:t>㎡</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0"/>
                <w:szCs w:val="21"/>
                <w:lang w:val="en-US" w:eastAsia="zh-CN" w:bidi="ar"/>
              </w:rPr>
            </w:pPr>
            <w:r>
              <w:rPr>
                <w:rFonts w:hint="eastAsia" w:ascii="仿宋" w:hAnsi="仿宋" w:eastAsia="仿宋" w:cs="仿宋"/>
                <w:i w:val="0"/>
                <w:iCs w:val="0"/>
                <w:color w:val="000000"/>
                <w:kern w:val="0"/>
                <w:sz w:val="20"/>
                <w:szCs w:val="20"/>
                <w:u w:val="none"/>
                <w:lang w:val="en-US" w:eastAsia="zh-CN" w:bidi="ar"/>
              </w:rPr>
              <w:t xml:space="preserve">10700.00 </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color w:val="auto"/>
                <w:kern w:val="0"/>
                <w:szCs w:val="21"/>
                <w:lang w:val="en-US" w:eastAsia="zh-CN" w:bidi="ar"/>
              </w:rPr>
            </w:pPr>
            <w:r>
              <w:rPr>
                <w:rFonts w:hint="eastAsia" w:ascii="仿宋" w:hAnsi="仿宋" w:eastAsia="仿宋" w:cs="仿宋"/>
                <w:color w:val="auto"/>
                <w:kern w:val="0"/>
                <w:szCs w:val="21"/>
                <w:lang w:val="en-US" w:eastAsia="zh-CN" w:bidi="ar"/>
              </w:rPr>
              <w:t>44.20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color w:val="auto"/>
                <w:kern w:val="0"/>
                <w:szCs w:val="21"/>
                <w:lang w:val="en-US" w:eastAsia="zh-CN" w:bidi="ar"/>
              </w:rPr>
            </w:pPr>
            <w:r>
              <w:rPr>
                <w:rFonts w:hint="eastAsia" w:ascii="仿宋" w:hAnsi="仿宋" w:eastAsia="仿宋" w:cs="仿宋"/>
                <w:color w:val="auto"/>
                <w:kern w:val="0"/>
                <w:szCs w:val="21"/>
                <w:lang w:val="en-US" w:eastAsia="zh-CN" w:bidi="ar"/>
              </w:rPr>
              <w:t>472940</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auto"/>
                <w:sz w:val="16"/>
                <w:szCs w:val="16"/>
                <w:lang w:val="en-US" w:eastAsia="zh-CN"/>
              </w:rPr>
            </w:pPr>
            <w:r>
              <w:rPr>
                <w:rFonts w:hint="eastAsia" w:ascii="仿宋" w:hAnsi="仿宋" w:eastAsia="仿宋" w:cs="仿宋"/>
                <w:color w:val="auto"/>
                <w:sz w:val="16"/>
                <w:szCs w:val="16"/>
                <w:lang w:val="en-US" w:eastAsia="zh-CN"/>
              </w:rPr>
              <w:t>/</w:t>
            </w:r>
          </w:p>
        </w:tc>
      </w:tr>
      <w:tr>
        <w:tblPrEx>
          <w:tblCellMar>
            <w:top w:w="15" w:type="dxa"/>
            <w:left w:w="15" w:type="dxa"/>
            <w:bottom w:w="15" w:type="dxa"/>
            <w:right w:w="15" w:type="dxa"/>
          </w:tblCellMar>
        </w:tblPrEx>
        <w:trPr>
          <w:trHeight w:val="320" w:hRule="atLeast"/>
          <w:jc w:val="center"/>
        </w:trPr>
        <w:tc>
          <w:tcPr>
            <w:tcW w:w="635"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Cs w:val="21"/>
                <w:lang w:val="en-US" w:eastAsia="zh-CN" w:bidi="ar"/>
              </w:rPr>
            </w:pPr>
            <w:r>
              <w:rPr>
                <w:rFonts w:hint="eastAsia" w:ascii="仿宋" w:hAnsi="仿宋" w:eastAsia="仿宋" w:cs="仿宋"/>
                <w:color w:val="auto"/>
                <w:kern w:val="0"/>
                <w:szCs w:val="21"/>
                <w:lang w:val="en-US" w:eastAsia="zh-CN" w:bidi="ar"/>
              </w:rPr>
              <w:t>8</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0"/>
                <w:szCs w:val="21"/>
                <w:lang w:bidi="ar"/>
              </w:rPr>
            </w:pPr>
            <w:r>
              <w:rPr>
                <w:rFonts w:hint="eastAsia" w:ascii="仿宋" w:hAnsi="仿宋" w:eastAsia="仿宋" w:cs="仿宋"/>
                <w:i w:val="0"/>
                <w:iCs w:val="0"/>
                <w:color w:val="000000"/>
                <w:kern w:val="0"/>
                <w:sz w:val="20"/>
                <w:szCs w:val="20"/>
                <w:u w:val="none"/>
                <w:lang w:val="en-US" w:eastAsia="zh-CN" w:bidi="ar"/>
              </w:rPr>
              <w:t>脚手架工程</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0"/>
                <w:szCs w:val="21"/>
                <w:lang w:val="en-US" w:eastAsia="zh-CN" w:bidi="ar"/>
              </w:rPr>
            </w:pPr>
            <w:r>
              <w:rPr>
                <w:rFonts w:hint="eastAsia" w:ascii="仿宋" w:hAnsi="仿宋" w:eastAsia="仿宋" w:cs="仿宋"/>
                <w:i w:val="0"/>
                <w:iCs w:val="0"/>
                <w:color w:val="000000"/>
                <w:kern w:val="0"/>
                <w:sz w:val="20"/>
                <w:szCs w:val="20"/>
                <w:u w:val="none"/>
                <w:lang w:val="en-US" w:eastAsia="zh-CN" w:bidi="ar"/>
              </w:rPr>
              <w:t>/</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0"/>
                <w:szCs w:val="21"/>
                <w:lang w:val="en-US" w:eastAsia="zh-CN" w:bidi="ar"/>
              </w:rPr>
            </w:pPr>
            <w:r>
              <w:rPr>
                <w:rFonts w:hint="eastAsia" w:ascii="仿宋" w:hAnsi="仿宋" w:eastAsia="仿宋" w:cs="仿宋"/>
                <w:i w:val="0"/>
                <w:iCs w:val="0"/>
                <w:color w:val="000000"/>
                <w:kern w:val="0"/>
                <w:sz w:val="20"/>
                <w:szCs w:val="20"/>
                <w:u w:val="none"/>
                <w:lang w:val="en-US" w:eastAsia="zh-CN" w:bidi="ar"/>
              </w:rPr>
              <w:t>㎡</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0"/>
                <w:szCs w:val="21"/>
                <w:lang w:val="en-US" w:eastAsia="zh-CN" w:bidi="ar"/>
              </w:rPr>
            </w:pPr>
            <w:r>
              <w:rPr>
                <w:rFonts w:hint="eastAsia" w:ascii="仿宋" w:hAnsi="仿宋" w:eastAsia="仿宋" w:cs="仿宋"/>
                <w:i w:val="0"/>
                <w:iCs w:val="0"/>
                <w:color w:val="000000"/>
                <w:kern w:val="0"/>
                <w:sz w:val="20"/>
                <w:szCs w:val="20"/>
                <w:u w:val="none"/>
                <w:lang w:val="en-US" w:eastAsia="zh-CN" w:bidi="ar"/>
              </w:rPr>
              <w:t xml:space="preserve">10700.00 </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color w:val="auto"/>
                <w:kern w:val="0"/>
                <w:szCs w:val="21"/>
                <w:lang w:val="en-US" w:eastAsia="zh-CN" w:bidi="ar"/>
              </w:rPr>
            </w:pPr>
            <w:r>
              <w:rPr>
                <w:rFonts w:hint="eastAsia" w:ascii="仿宋" w:hAnsi="仿宋" w:eastAsia="仿宋" w:cs="仿宋"/>
                <w:color w:val="auto"/>
                <w:kern w:val="0"/>
                <w:szCs w:val="21"/>
                <w:lang w:val="en-US" w:eastAsia="zh-CN" w:bidi="ar"/>
              </w:rPr>
              <w:t>44.20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color w:val="auto"/>
                <w:kern w:val="0"/>
                <w:szCs w:val="21"/>
                <w:lang w:val="en-US" w:eastAsia="zh-CN" w:bidi="ar"/>
              </w:rPr>
            </w:pPr>
            <w:r>
              <w:rPr>
                <w:rFonts w:hint="eastAsia" w:ascii="仿宋" w:hAnsi="仿宋" w:eastAsia="仿宋" w:cs="仿宋"/>
                <w:color w:val="auto"/>
                <w:kern w:val="0"/>
                <w:szCs w:val="21"/>
                <w:lang w:val="en-US" w:eastAsia="zh-CN" w:bidi="ar"/>
              </w:rPr>
              <w:t>472940</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z w:val="16"/>
                <w:szCs w:val="16"/>
              </w:rPr>
            </w:pPr>
            <w:r>
              <w:rPr>
                <w:rFonts w:hint="eastAsia" w:ascii="仿宋" w:hAnsi="仿宋" w:eastAsia="仿宋" w:cs="仿宋"/>
                <w:i w:val="0"/>
                <w:iCs w:val="0"/>
                <w:color w:val="000000"/>
                <w:kern w:val="0"/>
                <w:sz w:val="20"/>
                <w:szCs w:val="20"/>
                <w:u w:val="none"/>
                <w:lang w:val="en-US" w:eastAsia="zh-CN" w:bidi="ar"/>
              </w:rPr>
              <w:t>人工费、各种钢管、卡扣，脚手板、安全网等材料费</w:t>
            </w:r>
          </w:p>
        </w:tc>
      </w:tr>
      <w:tr>
        <w:tblPrEx>
          <w:tblCellMar>
            <w:top w:w="15" w:type="dxa"/>
            <w:left w:w="15" w:type="dxa"/>
            <w:bottom w:w="15" w:type="dxa"/>
            <w:right w:w="15" w:type="dxa"/>
          </w:tblCellMar>
        </w:tblPrEx>
        <w:trPr>
          <w:trHeight w:val="3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Cs w:val="21"/>
                <w:lang w:val="en-US" w:eastAsia="zh-CN" w:bidi="ar"/>
              </w:rPr>
            </w:pPr>
            <w:r>
              <w:rPr>
                <w:rFonts w:hint="eastAsia" w:ascii="仿宋" w:hAnsi="仿宋" w:eastAsia="仿宋" w:cs="仿宋"/>
                <w:color w:val="auto"/>
                <w:kern w:val="0"/>
                <w:szCs w:val="21"/>
                <w:lang w:val="en-US" w:eastAsia="zh-CN" w:bidi="ar"/>
              </w:rPr>
              <w:t>9</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0"/>
                <w:szCs w:val="21"/>
                <w:lang w:bidi="ar"/>
              </w:rPr>
            </w:pPr>
            <w:r>
              <w:rPr>
                <w:rFonts w:hint="eastAsia" w:ascii="仿宋" w:hAnsi="仿宋" w:eastAsia="仿宋" w:cs="仿宋"/>
                <w:i w:val="0"/>
                <w:iCs w:val="0"/>
                <w:color w:val="000000"/>
                <w:kern w:val="0"/>
                <w:sz w:val="20"/>
                <w:szCs w:val="20"/>
                <w:u w:val="none"/>
                <w:lang w:val="en-US" w:eastAsia="zh-CN" w:bidi="ar"/>
              </w:rPr>
              <w:t>大型机械</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0"/>
                <w:szCs w:val="21"/>
                <w:lang w:val="en-US" w:eastAsia="zh-CN" w:bidi="ar"/>
              </w:rPr>
            </w:pPr>
            <w:r>
              <w:rPr>
                <w:rFonts w:hint="eastAsia" w:ascii="仿宋" w:hAnsi="仿宋" w:eastAsia="仿宋" w:cs="仿宋"/>
                <w:i w:val="0"/>
                <w:iCs w:val="0"/>
                <w:color w:val="000000"/>
                <w:kern w:val="0"/>
                <w:sz w:val="20"/>
                <w:szCs w:val="20"/>
                <w:u w:val="none"/>
                <w:lang w:val="en-US" w:eastAsia="zh-CN" w:bidi="ar"/>
              </w:rPr>
              <w:t>塔吊、施工电梯等</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0"/>
                <w:szCs w:val="21"/>
                <w:lang w:val="en-US" w:eastAsia="zh-CN" w:bidi="ar"/>
              </w:rPr>
            </w:pPr>
            <w:r>
              <w:rPr>
                <w:rFonts w:hint="eastAsia" w:ascii="仿宋" w:hAnsi="仿宋" w:eastAsia="仿宋" w:cs="仿宋"/>
                <w:i w:val="0"/>
                <w:iCs w:val="0"/>
                <w:color w:val="000000"/>
                <w:kern w:val="0"/>
                <w:sz w:val="20"/>
                <w:szCs w:val="20"/>
                <w:u w:val="none"/>
                <w:lang w:val="en-US" w:eastAsia="zh-CN" w:bidi="ar"/>
              </w:rPr>
              <w:t>㎡</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0"/>
                <w:szCs w:val="21"/>
                <w:lang w:val="en-US" w:eastAsia="zh-CN" w:bidi="ar"/>
              </w:rPr>
            </w:pPr>
            <w:r>
              <w:rPr>
                <w:rFonts w:hint="eastAsia" w:ascii="仿宋" w:hAnsi="仿宋" w:eastAsia="仿宋" w:cs="仿宋"/>
                <w:i w:val="0"/>
                <w:iCs w:val="0"/>
                <w:color w:val="000000"/>
                <w:kern w:val="0"/>
                <w:sz w:val="20"/>
                <w:szCs w:val="20"/>
                <w:u w:val="none"/>
                <w:lang w:val="en-US" w:eastAsia="zh-CN" w:bidi="ar"/>
              </w:rPr>
              <w:t xml:space="preserve">10700.00 </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color w:val="auto"/>
                <w:kern w:val="0"/>
                <w:szCs w:val="21"/>
                <w:lang w:val="en-US" w:eastAsia="zh-CN" w:bidi="ar"/>
              </w:rPr>
            </w:pPr>
            <w:r>
              <w:rPr>
                <w:rFonts w:hint="eastAsia" w:ascii="仿宋" w:hAnsi="仿宋" w:eastAsia="仿宋" w:cs="仿宋"/>
                <w:color w:val="auto"/>
                <w:kern w:val="0"/>
                <w:szCs w:val="21"/>
                <w:lang w:val="en-US" w:eastAsia="zh-CN" w:bidi="ar"/>
              </w:rPr>
              <w:t>28.32</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color w:val="auto"/>
                <w:kern w:val="0"/>
                <w:szCs w:val="21"/>
                <w:lang w:val="en-US" w:eastAsia="zh-CN" w:bidi="ar"/>
              </w:rPr>
            </w:pPr>
            <w:r>
              <w:rPr>
                <w:rFonts w:hint="eastAsia" w:ascii="仿宋" w:hAnsi="仿宋" w:eastAsia="仿宋" w:cs="仿宋"/>
                <w:color w:val="auto"/>
                <w:kern w:val="0"/>
                <w:szCs w:val="21"/>
                <w:lang w:val="en-US" w:eastAsia="zh-CN" w:bidi="ar"/>
              </w:rPr>
              <w:t>303024</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z w:val="16"/>
                <w:szCs w:val="16"/>
              </w:rPr>
            </w:pPr>
            <w:r>
              <w:rPr>
                <w:rFonts w:hint="eastAsia" w:ascii="仿宋" w:hAnsi="仿宋" w:eastAsia="仿宋" w:cs="仿宋"/>
                <w:i w:val="0"/>
                <w:iCs w:val="0"/>
                <w:color w:val="000000"/>
                <w:kern w:val="0"/>
                <w:sz w:val="20"/>
                <w:szCs w:val="20"/>
                <w:u w:val="none"/>
                <w:lang w:val="en-US" w:eastAsia="zh-CN" w:bidi="ar"/>
              </w:rPr>
              <w:t>塔吊、施工电梯租赁费及人工费</w:t>
            </w:r>
          </w:p>
        </w:tc>
      </w:tr>
      <w:tr>
        <w:tblPrEx>
          <w:tblCellMar>
            <w:top w:w="15" w:type="dxa"/>
            <w:left w:w="15" w:type="dxa"/>
            <w:bottom w:w="15" w:type="dxa"/>
            <w:right w:w="15" w:type="dxa"/>
          </w:tblCellMar>
        </w:tblPrEx>
        <w:trPr>
          <w:trHeight w:val="320" w:hRule="atLeast"/>
          <w:jc w:val="center"/>
        </w:trPr>
        <w:tc>
          <w:tcPr>
            <w:tcW w:w="635"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Cs w:val="21"/>
                <w:lang w:val="en-US" w:eastAsia="zh-CN" w:bidi="ar"/>
              </w:rPr>
            </w:pPr>
            <w:r>
              <w:rPr>
                <w:rFonts w:hint="eastAsia" w:ascii="仿宋" w:hAnsi="仿宋" w:eastAsia="仿宋" w:cs="仿宋"/>
                <w:color w:val="auto"/>
                <w:kern w:val="0"/>
                <w:szCs w:val="21"/>
                <w:lang w:val="en-US" w:eastAsia="zh-CN" w:bidi="ar"/>
              </w:rPr>
              <w:t>10</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0"/>
                <w:szCs w:val="21"/>
                <w:lang w:bidi="ar"/>
              </w:rPr>
            </w:pPr>
            <w:r>
              <w:rPr>
                <w:rFonts w:hint="eastAsia" w:ascii="仿宋" w:hAnsi="仿宋" w:eastAsia="仿宋" w:cs="仿宋"/>
                <w:i w:val="0"/>
                <w:iCs w:val="0"/>
                <w:color w:val="000000"/>
                <w:kern w:val="0"/>
                <w:sz w:val="20"/>
                <w:szCs w:val="20"/>
                <w:u w:val="none"/>
                <w:lang w:val="en-US" w:eastAsia="zh-CN" w:bidi="ar"/>
              </w:rPr>
              <w:t>安全文明施工费</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0"/>
                <w:szCs w:val="21"/>
                <w:lang w:val="en-US" w:eastAsia="zh-CN" w:bidi="ar"/>
              </w:rPr>
            </w:pPr>
            <w:r>
              <w:rPr>
                <w:rFonts w:hint="eastAsia" w:ascii="仿宋" w:hAnsi="仿宋" w:eastAsia="仿宋" w:cs="仿宋"/>
                <w:i w:val="0"/>
                <w:iCs w:val="0"/>
                <w:color w:val="000000"/>
                <w:kern w:val="0"/>
                <w:sz w:val="20"/>
                <w:szCs w:val="20"/>
                <w:u w:val="none"/>
                <w:lang w:val="en-US" w:eastAsia="zh-CN" w:bidi="ar"/>
              </w:rPr>
              <w:t>安全文明施工所需项目</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0"/>
                <w:szCs w:val="21"/>
                <w:lang w:val="en-US" w:eastAsia="zh-CN" w:bidi="ar"/>
              </w:rPr>
            </w:pPr>
            <w:r>
              <w:rPr>
                <w:rFonts w:hint="eastAsia" w:ascii="仿宋" w:hAnsi="仿宋" w:eastAsia="仿宋" w:cs="仿宋"/>
                <w:i w:val="0"/>
                <w:iCs w:val="0"/>
                <w:color w:val="000000"/>
                <w:kern w:val="0"/>
                <w:sz w:val="20"/>
                <w:szCs w:val="20"/>
                <w:u w:val="none"/>
                <w:lang w:val="en-US" w:eastAsia="zh-CN" w:bidi="ar"/>
              </w:rPr>
              <w:t>㎡</w:t>
            </w: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0"/>
                <w:szCs w:val="21"/>
                <w:lang w:val="en-US" w:eastAsia="zh-CN" w:bidi="ar"/>
              </w:rPr>
            </w:pPr>
            <w:r>
              <w:rPr>
                <w:rFonts w:hint="eastAsia" w:ascii="仿宋" w:hAnsi="仿宋" w:eastAsia="仿宋" w:cs="仿宋"/>
                <w:i w:val="0"/>
                <w:iCs w:val="0"/>
                <w:color w:val="000000"/>
                <w:kern w:val="0"/>
                <w:sz w:val="20"/>
                <w:szCs w:val="20"/>
                <w:u w:val="none"/>
                <w:lang w:val="en-US" w:eastAsia="zh-CN" w:bidi="ar"/>
              </w:rPr>
              <w:t xml:space="preserve">10700.00 </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color w:val="auto"/>
                <w:kern w:val="0"/>
                <w:szCs w:val="21"/>
                <w:lang w:val="en-US" w:eastAsia="zh-CN" w:bidi="ar"/>
              </w:rPr>
            </w:pPr>
            <w:r>
              <w:rPr>
                <w:rFonts w:hint="eastAsia" w:ascii="仿宋" w:hAnsi="仿宋" w:eastAsia="仿宋" w:cs="仿宋"/>
                <w:color w:val="auto"/>
                <w:kern w:val="0"/>
                <w:szCs w:val="21"/>
                <w:lang w:val="en-US" w:eastAsia="zh-CN" w:bidi="ar"/>
              </w:rPr>
              <w:t>20.82</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color w:val="auto"/>
                <w:kern w:val="0"/>
                <w:szCs w:val="21"/>
                <w:lang w:val="en-US" w:eastAsia="zh-CN" w:bidi="ar"/>
              </w:rPr>
            </w:pPr>
            <w:r>
              <w:rPr>
                <w:rFonts w:hint="eastAsia" w:ascii="仿宋" w:hAnsi="仿宋" w:eastAsia="仿宋" w:cs="仿宋"/>
                <w:color w:val="auto"/>
                <w:kern w:val="0"/>
                <w:szCs w:val="21"/>
                <w:lang w:val="en-US" w:eastAsia="zh-CN" w:bidi="ar"/>
              </w:rPr>
              <w:t>222774</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z w:val="16"/>
                <w:szCs w:val="16"/>
              </w:rPr>
            </w:pPr>
            <w:r>
              <w:rPr>
                <w:rFonts w:hint="eastAsia" w:ascii="仿宋" w:hAnsi="仿宋" w:eastAsia="仿宋" w:cs="仿宋"/>
                <w:i w:val="0"/>
                <w:iCs w:val="0"/>
                <w:color w:val="000000"/>
                <w:kern w:val="0"/>
                <w:sz w:val="20"/>
                <w:szCs w:val="20"/>
                <w:u w:val="none"/>
                <w:lang w:val="en-US" w:eastAsia="zh-CN" w:bidi="ar"/>
              </w:rPr>
              <w:t>临边防护、主体范围内安全标示标牌的采购及安装、部分临时设施的人工及材料费</w:t>
            </w:r>
          </w:p>
        </w:tc>
      </w:tr>
      <w:tr>
        <w:tblPrEx>
          <w:tblCellMar>
            <w:top w:w="15" w:type="dxa"/>
            <w:left w:w="15" w:type="dxa"/>
            <w:bottom w:w="15" w:type="dxa"/>
            <w:right w:w="15" w:type="dxa"/>
          </w:tblCellMar>
        </w:tblPrEx>
        <w:trPr>
          <w:trHeight w:val="330" w:hRule="atLeast"/>
          <w:jc w:val="center"/>
        </w:trPr>
        <w:tc>
          <w:tcPr>
            <w:tcW w:w="25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color w:val="auto"/>
                <w:kern w:val="0"/>
                <w:szCs w:val="21"/>
                <w:lang w:bidi="ar"/>
              </w:rPr>
            </w:pPr>
            <w:r>
              <w:rPr>
                <w:rFonts w:hint="eastAsia" w:ascii="仿宋" w:hAnsi="仿宋" w:eastAsia="仿宋" w:cs="仿宋"/>
                <w:b/>
                <w:color w:val="auto"/>
                <w:kern w:val="0"/>
                <w:szCs w:val="21"/>
                <w:lang w:bidi="ar"/>
              </w:rPr>
              <w:t>合计</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color w:val="auto"/>
                <w:sz w:val="18"/>
                <w:szCs w:val="18"/>
              </w:rPr>
            </w:pP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color w:val="auto"/>
                <w:sz w:val="18"/>
                <w:szCs w:val="18"/>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color w:val="auto"/>
                <w:sz w:val="18"/>
                <w:szCs w:val="18"/>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color w:val="auto"/>
                <w:sz w:val="18"/>
                <w:szCs w:val="18"/>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auto"/>
                <w:kern w:val="2"/>
                <w:sz w:val="24"/>
                <w:szCs w:val="24"/>
                <w:u w:val="none"/>
                <w:lang w:val="en-US" w:eastAsia="zh-CN" w:bidi="ar-SA"/>
              </w:rPr>
            </w:pPr>
            <w:r>
              <w:rPr>
                <w:rFonts w:hint="eastAsia" w:ascii="仿宋" w:hAnsi="仿宋" w:eastAsia="仿宋" w:cs="仿宋"/>
                <w:i w:val="0"/>
                <w:color w:val="auto"/>
                <w:kern w:val="2"/>
                <w:sz w:val="24"/>
                <w:szCs w:val="24"/>
                <w:u w:val="none"/>
                <w:lang w:val="en-US" w:eastAsia="zh-CN" w:bidi="ar-SA"/>
              </w:rPr>
              <w:t>5299924</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color w:val="auto"/>
                <w:sz w:val="18"/>
                <w:szCs w:val="18"/>
              </w:rPr>
            </w:pPr>
          </w:p>
        </w:tc>
      </w:tr>
    </w:tbl>
    <w:p>
      <w:pPr>
        <w:spacing w:line="440" w:lineRule="exact"/>
        <w:rPr>
          <w:rFonts w:ascii="仿宋" w:hAnsi="仿宋" w:eastAsia="仿宋" w:cs="仿宋"/>
          <w:color w:val="auto"/>
          <w:sz w:val="24"/>
        </w:rPr>
      </w:pP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t>此投标单价为含税金及所有费用的全费用单价，包括：人工费、低值易耗材料费、施工工具费、小型施工机具使用费、安全保护用品费、劳保用品费、管理费、风险费、利润、税金、政策性文件规定等所有费用，中标后不得对单价进行调整，乙方不得以量的增减或其他任何理由要求调整单价，其它未尽项目，可双方协商解决，但无任何理由</w:t>
      </w:r>
    </w:p>
    <w:p>
      <w:pPr>
        <w:snapToGrid w:val="0"/>
        <w:spacing w:line="400" w:lineRule="exact"/>
        <w:rPr>
          <w:rFonts w:ascii="仿宋" w:hAnsi="仿宋" w:eastAsia="仿宋" w:cs="仿宋"/>
          <w:color w:val="auto"/>
          <w:sz w:val="24"/>
        </w:rPr>
      </w:pPr>
      <w:r>
        <w:rPr>
          <w:rFonts w:hint="eastAsia" w:ascii="仿宋" w:hAnsi="仿宋" w:eastAsia="仿宋" w:cs="仿宋"/>
          <w:color w:val="auto"/>
          <w:sz w:val="24"/>
        </w:rPr>
        <w:t>拒绝施工。</w:t>
      </w:r>
      <w:r>
        <w:rPr>
          <w:rFonts w:ascii="仿宋" w:hAnsi="仿宋" w:eastAsia="仿宋" w:cs="仿宋"/>
          <w:color w:val="auto"/>
          <w:sz w:val="24"/>
        </w:rPr>
        <w:br w:type="page"/>
      </w:r>
    </w:p>
    <w:p>
      <w:pPr>
        <w:pStyle w:val="3"/>
        <w:rPr>
          <w:color w:val="auto"/>
        </w:rPr>
      </w:pPr>
      <w:bookmarkStart w:id="36" w:name="_Toc69391526"/>
      <w:r>
        <w:rPr>
          <w:rFonts w:hint="eastAsia" w:ascii="仿宋" w:hAnsi="仿宋" w:eastAsia="仿宋" w:cs="仿宋"/>
          <w:b/>
          <w:color w:val="auto"/>
          <w:szCs w:val="28"/>
        </w:rPr>
        <w:t>第六部分  投标文件格式</w:t>
      </w:r>
      <w:bookmarkEnd w:id="36"/>
    </w:p>
    <w:p>
      <w:pPr>
        <w:jc w:val="center"/>
        <w:rPr>
          <w:rFonts w:ascii="仿宋" w:hAnsi="仿宋" w:eastAsia="仿宋" w:cs="宋体"/>
          <w:b/>
          <w:color w:val="auto"/>
          <w:sz w:val="28"/>
          <w:szCs w:val="28"/>
        </w:rPr>
      </w:pPr>
    </w:p>
    <w:p>
      <w:pPr>
        <w:rPr>
          <w:rFonts w:ascii="仿宋" w:hAnsi="仿宋" w:eastAsia="仿宋" w:cs="仿宋"/>
          <w:color w:val="auto"/>
        </w:rPr>
      </w:pPr>
    </w:p>
    <w:p>
      <w:pPr>
        <w:autoSpaceDE w:val="0"/>
        <w:autoSpaceDN w:val="0"/>
        <w:adjustRightInd w:val="0"/>
        <w:spacing w:line="200" w:lineRule="exact"/>
        <w:jc w:val="left"/>
        <w:rPr>
          <w:rFonts w:ascii="仿宋" w:hAnsi="仿宋" w:eastAsia="仿宋" w:cs="仿宋"/>
          <w:b/>
          <w:bCs/>
          <w:color w:val="auto"/>
          <w:sz w:val="44"/>
          <w:szCs w:val="44"/>
        </w:rPr>
      </w:pPr>
    </w:p>
    <w:p>
      <w:pPr>
        <w:autoSpaceDE w:val="0"/>
        <w:autoSpaceDN w:val="0"/>
        <w:adjustRightInd w:val="0"/>
        <w:spacing w:line="200" w:lineRule="exact"/>
        <w:jc w:val="left"/>
        <w:rPr>
          <w:rFonts w:ascii="仿宋" w:hAnsi="仿宋" w:eastAsia="仿宋" w:cs="仿宋"/>
          <w:snapToGrid w:val="0"/>
          <w:color w:val="auto"/>
          <w:kern w:val="0"/>
          <w:sz w:val="20"/>
        </w:rPr>
      </w:pPr>
    </w:p>
    <w:p>
      <w:pPr>
        <w:autoSpaceDE w:val="0"/>
        <w:autoSpaceDN w:val="0"/>
        <w:adjustRightInd w:val="0"/>
        <w:spacing w:line="200" w:lineRule="exact"/>
        <w:jc w:val="left"/>
        <w:rPr>
          <w:rFonts w:ascii="仿宋" w:hAnsi="仿宋" w:eastAsia="仿宋" w:cs="仿宋"/>
          <w:snapToGrid w:val="0"/>
          <w:color w:val="auto"/>
          <w:kern w:val="0"/>
          <w:sz w:val="20"/>
        </w:rPr>
      </w:pPr>
    </w:p>
    <w:p>
      <w:pPr>
        <w:tabs>
          <w:tab w:val="left" w:pos="3395"/>
          <w:tab w:val="left" w:pos="5940"/>
        </w:tabs>
        <w:autoSpaceDE w:val="0"/>
        <w:autoSpaceDN w:val="0"/>
        <w:adjustRightInd w:val="0"/>
        <w:snapToGrid w:val="0"/>
        <w:spacing w:line="360" w:lineRule="auto"/>
        <w:jc w:val="center"/>
        <w:rPr>
          <w:rFonts w:ascii="仿宋" w:hAnsi="仿宋" w:eastAsia="仿宋" w:cs="仿宋"/>
          <w:b/>
          <w:color w:val="auto"/>
          <w:spacing w:val="1"/>
          <w:w w:val="99"/>
          <w:kern w:val="0"/>
          <w:sz w:val="32"/>
          <w:szCs w:val="32"/>
        </w:rPr>
      </w:pPr>
      <w:r>
        <w:rPr>
          <w:rFonts w:hint="eastAsia" w:ascii="仿宋" w:hAnsi="仿宋" w:eastAsia="仿宋" w:cs="仿宋"/>
          <w:b/>
          <w:color w:val="auto"/>
          <w:w w:val="99"/>
          <w:kern w:val="0"/>
          <w:sz w:val="28"/>
        </w:rPr>
        <w:t xml:space="preserve">    </w:t>
      </w:r>
      <w:r>
        <w:rPr>
          <w:rFonts w:hint="eastAsia" w:ascii="仿宋" w:hAnsi="仿宋" w:eastAsia="仿宋" w:cs="仿宋"/>
          <w:b/>
          <w:color w:val="auto"/>
          <w:w w:val="99"/>
          <w:kern w:val="0"/>
          <w:sz w:val="32"/>
          <w:szCs w:val="32"/>
        </w:rPr>
        <w:t xml:space="preserve">   </w:t>
      </w:r>
      <w:r>
        <w:rPr>
          <w:rFonts w:hint="eastAsia" w:ascii="仿宋" w:hAnsi="仿宋" w:eastAsia="仿宋" w:cs="仿宋"/>
          <w:b/>
          <w:color w:val="auto"/>
          <w:w w:val="99"/>
          <w:kern w:val="0"/>
          <w:sz w:val="32"/>
          <w:szCs w:val="32"/>
          <w:u w:val="single"/>
        </w:rPr>
        <w:t xml:space="preserve"> </w:t>
      </w:r>
      <w:r>
        <w:rPr>
          <w:rFonts w:hint="eastAsia" w:ascii="宋体" w:hAnsi="宋体" w:eastAsia="宋体" w:cs="宋体"/>
          <w:b/>
          <w:color w:val="auto"/>
          <w:sz w:val="32"/>
          <w:szCs w:val="32"/>
          <w:u w:val="single"/>
        </w:rPr>
        <w:t xml:space="preserve">                         </w:t>
      </w:r>
      <w:r>
        <w:rPr>
          <w:rFonts w:hint="eastAsia" w:ascii="仿宋" w:hAnsi="仿宋" w:eastAsia="仿宋" w:cs="仿宋"/>
          <w:b/>
          <w:color w:val="auto"/>
          <w:w w:val="99"/>
          <w:kern w:val="0"/>
          <w:sz w:val="32"/>
          <w:szCs w:val="32"/>
        </w:rPr>
        <w:t>（项目名称</w:t>
      </w:r>
      <w:r>
        <w:rPr>
          <w:rFonts w:hint="eastAsia" w:ascii="仿宋" w:hAnsi="仿宋" w:eastAsia="仿宋" w:cs="仿宋"/>
          <w:b/>
          <w:color w:val="auto"/>
          <w:spacing w:val="1"/>
          <w:w w:val="99"/>
          <w:kern w:val="0"/>
          <w:sz w:val="32"/>
          <w:szCs w:val="32"/>
        </w:rPr>
        <w:t>）</w:t>
      </w:r>
    </w:p>
    <w:p>
      <w:pPr>
        <w:tabs>
          <w:tab w:val="left" w:pos="3395"/>
          <w:tab w:val="left" w:pos="5940"/>
        </w:tabs>
        <w:autoSpaceDE w:val="0"/>
        <w:autoSpaceDN w:val="0"/>
        <w:adjustRightInd w:val="0"/>
        <w:snapToGrid w:val="0"/>
        <w:spacing w:line="360" w:lineRule="auto"/>
        <w:jc w:val="center"/>
        <w:rPr>
          <w:rFonts w:ascii="仿宋" w:hAnsi="仿宋" w:eastAsia="仿宋" w:cs="仿宋"/>
          <w:b/>
          <w:color w:val="auto"/>
          <w:kern w:val="0"/>
          <w:sz w:val="32"/>
          <w:szCs w:val="32"/>
        </w:rPr>
      </w:pPr>
      <w:r>
        <w:rPr>
          <w:rFonts w:hint="eastAsia" w:ascii="仿宋" w:hAnsi="仿宋" w:eastAsia="仿宋" w:cs="仿宋"/>
          <w:b/>
          <w:color w:val="auto"/>
          <w:w w:val="99"/>
          <w:kern w:val="0"/>
          <w:sz w:val="32"/>
          <w:szCs w:val="32"/>
          <w:u w:val="single"/>
        </w:rPr>
        <w:t xml:space="preserve">                </w:t>
      </w:r>
      <w:r>
        <w:rPr>
          <w:rFonts w:hint="eastAsia" w:ascii="仿宋" w:hAnsi="仿宋" w:eastAsia="仿宋" w:cs="仿宋"/>
          <w:b/>
          <w:color w:val="auto"/>
          <w:w w:val="99"/>
          <w:kern w:val="0"/>
          <w:sz w:val="32"/>
          <w:szCs w:val="32"/>
          <w:u w:val="single"/>
          <w:lang w:eastAsia="zh-CN"/>
        </w:rPr>
        <w:t>主体</w:t>
      </w:r>
      <w:r>
        <w:rPr>
          <w:rFonts w:hint="eastAsia" w:ascii="仿宋" w:hAnsi="仿宋" w:eastAsia="仿宋" w:cs="仿宋"/>
          <w:b/>
          <w:color w:val="FF0000"/>
          <w:w w:val="99"/>
          <w:kern w:val="0"/>
          <w:sz w:val="32"/>
          <w:szCs w:val="32"/>
        </w:rPr>
        <w:t>劳务分包</w:t>
      </w:r>
    </w:p>
    <w:p>
      <w:pPr>
        <w:tabs>
          <w:tab w:val="left" w:pos="3600"/>
          <w:tab w:val="left" w:pos="4480"/>
          <w:tab w:val="left" w:pos="5360"/>
        </w:tabs>
        <w:autoSpaceDE w:val="0"/>
        <w:autoSpaceDN w:val="0"/>
        <w:adjustRightInd w:val="0"/>
        <w:snapToGrid w:val="0"/>
        <w:spacing w:line="360" w:lineRule="auto"/>
        <w:jc w:val="left"/>
        <w:rPr>
          <w:rFonts w:ascii="仿宋" w:hAnsi="仿宋" w:eastAsia="仿宋" w:cs="仿宋"/>
          <w:color w:val="auto"/>
          <w:kern w:val="0"/>
          <w:sz w:val="44"/>
        </w:rPr>
      </w:pPr>
      <w:r>
        <w:rPr>
          <w:rFonts w:hint="eastAsia" w:ascii="仿宋" w:hAnsi="仿宋" w:eastAsia="仿宋" w:cs="仿宋"/>
          <w:color w:val="auto"/>
          <w:kern w:val="0"/>
          <w:sz w:val="44"/>
        </w:rPr>
        <w:t xml:space="preserve">          </w:t>
      </w:r>
    </w:p>
    <w:p>
      <w:pPr>
        <w:tabs>
          <w:tab w:val="left" w:pos="3600"/>
          <w:tab w:val="left" w:pos="4480"/>
          <w:tab w:val="left" w:pos="5360"/>
        </w:tabs>
        <w:autoSpaceDE w:val="0"/>
        <w:autoSpaceDN w:val="0"/>
        <w:adjustRightInd w:val="0"/>
        <w:snapToGrid w:val="0"/>
        <w:spacing w:line="360" w:lineRule="auto"/>
        <w:jc w:val="left"/>
        <w:rPr>
          <w:rFonts w:ascii="仿宋" w:hAnsi="仿宋" w:eastAsia="仿宋" w:cs="仿宋"/>
          <w:color w:val="auto"/>
          <w:kern w:val="0"/>
          <w:sz w:val="44"/>
        </w:rPr>
      </w:pPr>
    </w:p>
    <w:p>
      <w:pPr>
        <w:tabs>
          <w:tab w:val="left" w:pos="3600"/>
          <w:tab w:val="left" w:pos="4480"/>
          <w:tab w:val="left" w:pos="5360"/>
        </w:tabs>
        <w:autoSpaceDE w:val="0"/>
        <w:autoSpaceDN w:val="0"/>
        <w:adjustRightInd w:val="0"/>
        <w:snapToGrid w:val="0"/>
        <w:spacing w:line="360" w:lineRule="auto"/>
        <w:jc w:val="center"/>
        <w:rPr>
          <w:rFonts w:ascii="仿宋" w:hAnsi="仿宋" w:eastAsia="仿宋" w:cs="仿宋"/>
          <w:b/>
          <w:color w:val="auto"/>
          <w:kern w:val="0"/>
          <w:sz w:val="84"/>
        </w:rPr>
      </w:pPr>
      <w:r>
        <w:rPr>
          <w:rFonts w:hint="eastAsia" w:ascii="仿宋" w:hAnsi="仿宋" w:eastAsia="仿宋" w:cs="仿宋"/>
          <w:b/>
          <w:color w:val="auto"/>
          <w:kern w:val="0"/>
          <w:sz w:val="84"/>
        </w:rPr>
        <w:t>投  标  文  件</w:t>
      </w:r>
    </w:p>
    <w:p>
      <w:pPr>
        <w:autoSpaceDE w:val="0"/>
        <w:autoSpaceDN w:val="0"/>
        <w:adjustRightInd w:val="0"/>
        <w:snapToGrid w:val="0"/>
        <w:spacing w:line="360" w:lineRule="auto"/>
        <w:jc w:val="left"/>
        <w:rPr>
          <w:rFonts w:ascii="仿宋" w:hAnsi="仿宋" w:eastAsia="仿宋" w:cs="仿宋"/>
          <w:color w:val="auto"/>
          <w:kern w:val="0"/>
          <w:sz w:val="16"/>
        </w:rPr>
      </w:pPr>
    </w:p>
    <w:p>
      <w:pPr>
        <w:autoSpaceDE w:val="0"/>
        <w:autoSpaceDN w:val="0"/>
        <w:adjustRightInd w:val="0"/>
        <w:snapToGrid w:val="0"/>
        <w:spacing w:line="360" w:lineRule="auto"/>
        <w:jc w:val="center"/>
        <w:rPr>
          <w:rFonts w:ascii="仿宋" w:hAnsi="仿宋" w:eastAsia="仿宋" w:cs="仿宋"/>
          <w:b/>
          <w:color w:val="auto"/>
          <w:kern w:val="0"/>
          <w:sz w:val="36"/>
        </w:rPr>
      </w:pPr>
    </w:p>
    <w:p>
      <w:pPr>
        <w:autoSpaceDE w:val="0"/>
        <w:autoSpaceDN w:val="0"/>
        <w:adjustRightInd w:val="0"/>
        <w:snapToGrid w:val="0"/>
        <w:spacing w:line="360" w:lineRule="auto"/>
        <w:jc w:val="left"/>
        <w:rPr>
          <w:rFonts w:ascii="仿宋" w:hAnsi="仿宋" w:eastAsia="仿宋" w:cs="仿宋"/>
          <w:b/>
          <w:color w:val="auto"/>
          <w:kern w:val="0"/>
          <w:sz w:val="20"/>
        </w:rPr>
      </w:pPr>
    </w:p>
    <w:p>
      <w:pPr>
        <w:autoSpaceDE w:val="0"/>
        <w:autoSpaceDN w:val="0"/>
        <w:adjustRightInd w:val="0"/>
        <w:snapToGrid w:val="0"/>
        <w:spacing w:line="360" w:lineRule="auto"/>
        <w:jc w:val="left"/>
        <w:rPr>
          <w:rFonts w:ascii="仿宋" w:hAnsi="仿宋" w:eastAsia="仿宋" w:cs="仿宋"/>
          <w:b/>
          <w:color w:val="auto"/>
          <w:kern w:val="0"/>
          <w:sz w:val="20"/>
        </w:rPr>
      </w:pPr>
    </w:p>
    <w:p>
      <w:pPr>
        <w:autoSpaceDE w:val="0"/>
        <w:autoSpaceDN w:val="0"/>
        <w:adjustRightInd w:val="0"/>
        <w:snapToGrid w:val="0"/>
        <w:spacing w:line="360" w:lineRule="auto"/>
        <w:jc w:val="left"/>
        <w:rPr>
          <w:rFonts w:ascii="仿宋" w:hAnsi="仿宋" w:eastAsia="仿宋" w:cs="仿宋"/>
          <w:b/>
          <w:color w:val="auto"/>
          <w:kern w:val="0"/>
          <w:sz w:val="20"/>
        </w:rPr>
      </w:pPr>
    </w:p>
    <w:p>
      <w:pPr>
        <w:autoSpaceDE w:val="0"/>
        <w:autoSpaceDN w:val="0"/>
        <w:adjustRightInd w:val="0"/>
        <w:snapToGrid w:val="0"/>
        <w:spacing w:line="360" w:lineRule="auto"/>
        <w:jc w:val="left"/>
        <w:rPr>
          <w:rFonts w:ascii="仿宋" w:hAnsi="仿宋" w:eastAsia="仿宋" w:cs="仿宋"/>
          <w:b/>
          <w:color w:val="auto"/>
          <w:kern w:val="0"/>
          <w:sz w:val="20"/>
        </w:rPr>
      </w:pPr>
    </w:p>
    <w:p>
      <w:pPr>
        <w:autoSpaceDE w:val="0"/>
        <w:autoSpaceDN w:val="0"/>
        <w:adjustRightInd w:val="0"/>
        <w:snapToGrid w:val="0"/>
        <w:spacing w:line="360" w:lineRule="auto"/>
        <w:jc w:val="left"/>
        <w:rPr>
          <w:rFonts w:ascii="仿宋" w:hAnsi="仿宋" w:eastAsia="仿宋" w:cs="仿宋"/>
          <w:b/>
          <w:color w:val="auto"/>
          <w:kern w:val="0"/>
          <w:sz w:val="20"/>
        </w:rPr>
      </w:pPr>
    </w:p>
    <w:p>
      <w:pPr>
        <w:autoSpaceDE w:val="0"/>
        <w:autoSpaceDN w:val="0"/>
        <w:adjustRightInd w:val="0"/>
        <w:snapToGrid w:val="0"/>
        <w:spacing w:line="360" w:lineRule="auto"/>
        <w:jc w:val="left"/>
        <w:rPr>
          <w:rFonts w:ascii="仿宋" w:hAnsi="仿宋" w:eastAsia="仿宋" w:cs="仿宋"/>
          <w:b/>
          <w:color w:val="auto"/>
          <w:kern w:val="0"/>
          <w:sz w:val="20"/>
        </w:rPr>
      </w:pPr>
    </w:p>
    <w:p>
      <w:pPr>
        <w:autoSpaceDE w:val="0"/>
        <w:autoSpaceDN w:val="0"/>
        <w:adjustRightInd w:val="0"/>
        <w:snapToGrid w:val="0"/>
        <w:spacing w:line="360" w:lineRule="auto"/>
        <w:jc w:val="left"/>
        <w:rPr>
          <w:rFonts w:ascii="仿宋" w:hAnsi="仿宋" w:eastAsia="仿宋" w:cs="仿宋"/>
          <w:b/>
          <w:color w:val="auto"/>
          <w:kern w:val="0"/>
          <w:sz w:val="20"/>
        </w:rPr>
      </w:pPr>
    </w:p>
    <w:p>
      <w:pPr>
        <w:autoSpaceDE w:val="0"/>
        <w:autoSpaceDN w:val="0"/>
        <w:adjustRightInd w:val="0"/>
        <w:snapToGrid w:val="0"/>
        <w:spacing w:line="360" w:lineRule="auto"/>
        <w:jc w:val="left"/>
        <w:rPr>
          <w:rFonts w:ascii="仿宋" w:hAnsi="仿宋" w:eastAsia="仿宋" w:cs="仿宋"/>
          <w:b/>
          <w:color w:val="auto"/>
          <w:kern w:val="0"/>
          <w:sz w:val="20"/>
        </w:rPr>
      </w:pPr>
    </w:p>
    <w:p>
      <w:pPr>
        <w:autoSpaceDE w:val="0"/>
        <w:autoSpaceDN w:val="0"/>
        <w:adjustRightInd w:val="0"/>
        <w:snapToGrid w:val="0"/>
        <w:spacing w:line="360" w:lineRule="auto"/>
        <w:jc w:val="left"/>
        <w:rPr>
          <w:rFonts w:ascii="仿宋" w:hAnsi="仿宋" w:eastAsia="仿宋" w:cs="仿宋"/>
          <w:b/>
          <w:color w:val="auto"/>
          <w:kern w:val="0"/>
          <w:sz w:val="20"/>
        </w:rPr>
      </w:pPr>
    </w:p>
    <w:p>
      <w:pPr>
        <w:autoSpaceDE w:val="0"/>
        <w:autoSpaceDN w:val="0"/>
        <w:adjustRightInd w:val="0"/>
        <w:snapToGrid w:val="0"/>
        <w:spacing w:line="360" w:lineRule="auto"/>
        <w:jc w:val="left"/>
        <w:rPr>
          <w:rFonts w:ascii="仿宋" w:hAnsi="仿宋" w:eastAsia="仿宋" w:cs="仿宋"/>
          <w:b/>
          <w:color w:val="auto"/>
          <w:kern w:val="0"/>
          <w:sz w:val="20"/>
        </w:rPr>
      </w:pPr>
    </w:p>
    <w:p>
      <w:pPr>
        <w:autoSpaceDE w:val="0"/>
        <w:autoSpaceDN w:val="0"/>
        <w:adjustRightInd w:val="0"/>
        <w:snapToGrid w:val="0"/>
        <w:spacing w:line="360" w:lineRule="auto"/>
        <w:jc w:val="left"/>
        <w:rPr>
          <w:rFonts w:ascii="仿宋" w:hAnsi="仿宋" w:eastAsia="仿宋" w:cs="仿宋"/>
          <w:b/>
          <w:color w:val="auto"/>
          <w:kern w:val="0"/>
          <w:sz w:val="20"/>
        </w:rPr>
      </w:pPr>
    </w:p>
    <w:p>
      <w:pPr>
        <w:autoSpaceDE w:val="0"/>
        <w:autoSpaceDN w:val="0"/>
        <w:adjustRightInd w:val="0"/>
        <w:snapToGrid w:val="0"/>
        <w:spacing w:line="360" w:lineRule="auto"/>
        <w:jc w:val="left"/>
        <w:rPr>
          <w:rFonts w:ascii="仿宋" w:hAnsi="仿宋" w:eastAsia="仿宋" w:cs="仿宋"/>
          <w:b/>
          <w:color w:val="auto"/>
          <w:kern w:val="0"/>
          <w:sz w:val="20"/>
        </w:rPr>
      </w:pPr>
    </w:p>
    <w:p>
      <w:pPr>
        <w:autoSpaceDE w:val="0"/>
        <w:autoSpaceDN w:val="0"/>
        <w:adjustRightInd w:val="0"/>
        <w:snapToGrid w:val="0"/>
        <w:spacing w:line="360" w:lineRule="auto"/>
        <w:jc w:val="left"/>
        <w:rPr>
          <w:rFonts w:ascii="仿宋" w:hAnsi="仿宋" w:eastAsia="仿宋" w:cs="仿宋"/>
          <w:b/>
          <w:color w:val="auto"/>
          <w:kern w:val="0"/>
          <w:sz w:val="20"/>
        </w:rPr>
      </w:pPr>
    </w:p>
    <w:p>
      <w:pPr>
        <w:tabs>
          <w:tab w:val="left" w:pos="6080"/>
          <w:tab w:val="left" w:pos="6640"/>
        </w:tabs>
        <w:autoSpaceDE w:val="0"/>
        <w:autoSpaceDN w:val="0"/>
        <w:adjustRightInd w:val="0"/>
        <w:snapToGrid w:val="0"/>
        <w:spacing w:line="360" w:lineRule="auto"/>
        <w:jc w:val="center"/>
        <w:rPr>
          <w:rFonts w:ascii="仿宋" w:hAnsi="仿宋" w:eastAsia="仿宋" w:cs="仿宋"/>
          <w:b/>
          <w:color w:val="auto"/>
          <w:w w:val="99"/>
          <w:kern w:val="0"/>
          <w:sz w:val="28"/>
        </w:rPr>
      </w:pPr>
      <w:r>
        <w:rPr>
          <w:rFonts w:hint="eastAsia" w:ascii="仿宋" w:hAnsi="仿宋" w:eastAsia="仿宋" w:cs="仿宋"/>
          <w:b/>
          <w:color w:val="auto"/>
          <w:w w:val="99"/>
          <w:kern w:val="0"/>
          <w:sz w:val="28"/>
        </w:rPr>
        <w:t>投标人</w:t>
      </w:r>
      <w:r>
        <w:rPr>
          <w:rFonts w:hint="eastAsia" w:ascii="仿宋" w:hAnsi="仿宋" w:eastAsia="仿宋" w:cs="仿宋"/>
          <w:b/>
          <w:color w:val="auto"/>
          <w:spacing w:val="1"/>
          <w:w w:val="99"/>
          <w:kern w:val="0"/>
          <w:sz w:val="28"/>
        </w:rPr>
        <w:t>：</w:t>
      </w:r>
      <w:r>
        <w:rPr>
          <w:rFonts w:hint="eastAsia" w:ascii="仿宋" w:hAnsi="仿宋" w:eastAsia="仿宋" w:cs="仿宋"/>
          <w:b/>
          <w:color w:val="auto"/>
          <w:w w:val="198"/>
          <w:kern w:val="0"/>
          <w:sz w:val="28"/>
          <w:u w:val="single"/>
        </w:rPr>
        <w:t xml:space="preserve"> 　　　　 　　</w:t>
      </w:r>
      <w:r>
        <w:rPr>
          <w:rFonts w:hint="eastAsia" w:ascii="仿宋" w:hAnsi="仿宋" w:eastAsia="仿宋" w:cs="仿宋"/>
          <w:b/>
          <w:color w:val="auto"/>
          <w:w w:val="99"/>
          <w:kern w:val="0"/>
          <w:sz w:val="28"/>
        </w:rPr>
        <w:t>（盖单位公章）</w:t>
      </w:r>
    </w:p>
    <w:p>
      <w:pPr>
        <w:tabs>
          <w:tab w:val="left" w:pos="6080"/>
          <w:tab w:val="left" w:pos="6640"/>
        </w:tabs>
        <w:autoSpaceDE w:val="0"/>
        <w:autoSpaceDN w:val="0"/>
        <w:adjustRightInd w:val="0"/>
        <w:snapToGrid w:val="0"/>
        <w:spacing w:line="360" w:lineRule="auto"/>
        <w:jc w:val="center"/>
        <w:rPr>
          <w:rFonts w:ascii="仿宋" w:hAnsi="仿宋" w:eastAsia="仿宋" w:cs="仿宋"/>
          <w:b/>
          <w:color w:val="auto"/>
          <w:kern w:val="0"/>
          <w:sz w:val="28"/>
        </w:rPr>
      </w:pPr>
      <w:r>
        <w:rPr>
          <w:rFonts w:hint="eastAsia" w:ascii="仿宋" w:hAnsi="仿宋" w:eastAsia="仿宋" w:cs="仿宋"/>
          <w:b/>
          <w:color w:val="auto"/>
          <w:w w:val="99"/>
          <w:kern w:val="0"/>
          <w:sz w:val="28"/>
        </w:rPr>
        <w:t>法定代表人或其委托代理人：</w:t>
      </w:r>
      <w:r>
        <w:rPr>
          <w:rFonts w:hint="eastAsia" w:ascii="仿宋" w:hAnsi="仿宋" w:eastAsia="仿宋" w:cs="仿宋"/>
          <w:b/>
          <w:color w:val="auto"/>
          <w:w w:val="198"/>
          <w:kern w:val="0"/>
          <w:sz w:val="28"/>
          <w:u w:val="single"/>
        </w:rPr>
        <w:t xml:space="preserve"> 　　</w:t>
      </w:r>
      <w:r>
        <w:rPr>
          <w:rFonts w:hint="eastAsia" w:ascii="仿宋" w:hAnsi="仿宋" w:eastAsia="仿宋" w:cs="仿宋"/>
          <w:b/>
          <w:color w:val="auto"/>
          <w:w w:val="99"/>
          <w:kern w:val="0"/>
          <w:sz w:val="28"/>
        </w:rPr>
        <w:t>（签字或盖章）</w:t>
      </w:r>
    </w:p>
    <w:p>
      <w:pPr>
        <w:tabs>
          <w:tab w:val="left" w:pos="3280"/>
          <w:tab w:val="left" w:pos="4680"/>
          <w:tab w:val="left" w:pos="6080"/>
        </w:tabs>
        <w:autoSpaceDE w:val="0"/>
        <w:autoSpaceDN w:val="0"/>
        <w:adjustRightInd w:val="0"/>
        <w:snapToGrid w:val="0"/>
        <w:spacing w:line="360" w:lineRule="auto"/>
        <w:jc w:val="center"/>
        <w:rPr>
          <w:rFonts w:ascii="仿宋" w:hAnsi="仿宋" w:eastAsia="仿宋" w:cs="仿宋"/>
          <w:b/>
          <w:color w:val="auto"/>
          <w:w w:val="99"/>
          <w:kern w:val="0"/>
          <w:sz w:val="28"/>
        </w:rPr>
      </w:pPr>
      <w:r>
        <w:rPr>
          <w:rFonts w:hint="eastAsia" w:ascii="仿宋" w:hAnsi="仿宋" w:eastAsia="仿宋" w:cs="仿宋"/>
          <w:b/>
          <w:color w:val="auto"/>
          <w:w w:val="99"/>
          <w:kern w:val="0"/>
          <w:sz w:val="28"/>
          <w:u w:val="single"/>
        </w:rPr>
        <w:t xml:space="preserve">     　</w:t>
      </w:r>
      <w:r>
        <w:rPr>
          <w:rFonts w:hint="eastAsia" w:ascii="仿宋" w:hAnsi="仿宋" w:eastAsia="仿宋" w:cs="仿宋"/>
          <w:b/>
          <w:color w:val="auto"/>
          <w:w w:val="99"/>
          <w:kern w:val="0"/>
          <w:sz w:val="28"/>
        </w:rPr>
        <w:t>年</w:t>
      </w:r>
      <w:r>
        <w:rPr>
          <w:rFonts w:hint="eastAsia" w:ascii="仿宋" w:hAnsi="仿宋" w:eastAsia="仿宋" w:cs="仿宋"/>
          <w:b/>
          <w:color w:val="auto"/>
          <w:w w:val="198"/>
          <w:kern w:val="0"/>
          <w:sz w:val="28"/>
          <w:u w:val="single"/>
        </w:rPr>
        <w:t xml:space="preserve">  </w:t>
      </w:r>
      <w:r>
        <w:rPr>
          <w:rFonts w:hint="eastAsia" w:ascii="仿宋" w:hAnsi="仿宋" w:eastAsia="仿宋" w:cs="仿宋"/>
          <w:b/>
          <w:color w:val="auto"/>
          <w:w w:val="99"/>
          <w:kern w:val="0"/>
          <w:sz w:val="28"/>
        </w:rPr>
        <w:t>月</w:t>
      </w:r>
      <w:r>
        <w:rPr>
          <w:rFonts w:hint="eastAsia" w:ascii="仿宋" w:hAnsi="仿宋" w:eastAsia="仿宋" w:cs="仿宋"/>
          <w:b/>
          <w:color w:val="auto"/>
          <w:w w:val="198"/>
          <w:kern w:val="0"/>
          <w:sz w:val="28"/>
          <w:u w:val="single"/>
        </w:rPr>
        <w:t xml:space="preserve">  </w:t>
      </w:r>
      <w:r>
        <w:rPr>
          <w:rFonts w:hint="eastAsia" w:ascii="仿宋" w:hAnsi="仿宋" w:eastAsia="仿宋" w:cs="仿宋"/>
          <w:b/>
          <w:color w:val="auto"/>
          <w:w w:val="99"/>
          <w:kern w:val="0"/>
          <w:sz w:val="28"/>
        </w:rPr>
        <w:t>日</w:t>
      </w:r>
      <w:r>
        <w:rPr>
          <w:rFonts w:ascii="仿宋" w:hAnsi="仿宋" w:eastAsia="仿宋" w:cs="仿宋"/>
          <w:b/>
          <w:color w:val="auto"/>
          <w:w w:val="99"/>
          <w:kern w:val="0"/>
          <w:sz w:val="28"/>
        </w:rPr>
        <w:br w:type="page"/>
      </w:r>
    </w:p>
    <w:p>
      <w:pPr>
        <w:tabs>
          <w:tab w:val="left" w:pos="3280"/>
          <w:tab w:val="left" w:pos="4680"/>
          <w:tab w:val="left" w:pos="6080"/>
        </w:tabs>
        <w:autoSpaceDE w:val="0"/>
        <w:autoSpaceDN w:val="0"/>
        <w:adjustRightInd w:val="0"/>
        <w:snapToGrid w:val="0"/>
        <w:spacing w:line="360" w:lineRule="auto"/>
        <w:jc w:val="center"/>
        <w:rPr>
          <w:rFonts w:ascii="仿宋" w:hAnsi="仿宋" w:eastAsia="仿宋" w:cs="仿宋"/>
          <w:b/>
          <w:color w:val="auto"/>
          <w:kern w:val="0"/>
          <w:sz w:val="28"/>
        </w:rPr>
      </w:pPr>
    </w:p>
    <w:p>
      <w:pPr>
        <w:jc w:val="center"/>
        <w:rPr>
          <w:rFonts w:ascii="仿宋" w:hAnsi="仿宋" w:eastAsia="仿宋" w:cs="仿宋"/>
          <w:b/>
          <w:color w:val="auto"/>
          <w:kern w:val="0"/>
          <w:sz w:val="32"/>
        </w:rPr>
      </w:pPr>
      <w:r>
        <w:rPr>
          <w:rFonts w:hint="eastAsia" w:ascii="仿宋" w:hAnsi="仿宋" w:eastAsia="仿宋" w:cs="仿宋"/>
          <w:b/>
          <w:color w:val="auto"/>
          <w:kern w:val="0"/>
          <w:sz w:val="32"/>
        </w:rPr>
        <w:t>目    录</w:t>
      </w:r>
    </w:p>
    <w:p>
      <w:pPr>
        <w:jc w:val="center"/>
        <w:rPr>
          <w:rFonts w:ascii="仿宋" w:hAnsi="仿宋" w:eastAsia="仿宋" w:cs="仿宋"/>
          <w:b/>
          <w:color w:val="auto"/>
          <w:kern w:val="0"/>
          <w:sz w:val="32"/>
        </w:rPr>
      </w:pPr>
    </w:p>
    <w:p>
      <w:pPr>
        <w:spacing w:line="360" w:lineRule="auto"/>
        <w:ind w:firstLine="993" w:firstLineChars="414"/>
        <w:rPr>
          <w:rFonts w:ascii="仿宋" w:hAnsi="仿宋" w:eastAsia="仿宋" w:cs="仿宋"/>
          <w:color w:val="auto"/>
          <w:sz w:val="24"/>
        </w:rPr>
      </w:pPr>
      <w:r>
        <w:rPr>
          <w:rFonts w:hint="eastAsia" w:ascii="仿宋" w:hAnsi="仿宋" w:eastAsia="仿宋" w:cs="仿宋"/>
          <w:color w:val="auto"/>
          <w:sz w:val="24"/>
        </w:rPr>
        <w:t>（一）投标函</w:t>
      </w:r>
    </w:p>
    <w:p>
      <w:pPr>
        <w:spacing w:line="360" w:lineRule="auto"/>
        <w:ind w:firstLine="993" w:firstLineChars="414"/>
        <w:rPr>
          <w:rFonts w:ascii="仿宋" w:hAnsi="仿宋" w:eastAsia="仿宋" w:cs="仿宋"/>
          <w:color w:val="auto"/>
          <w:sz w:val="24"/>
        </w:rPr>
      </w:pPr>
      <w:r>
        <w:rPr>
          <w:rFonts w:hint="eastAsia" w:ascii="仿宋" w:hAnsi="仿宋" w:eastAsia="仿宋" w:cs="仿宋"/>
          <w:color w:val="auto"/>
          <w:sz w:val="24"/>
        </w:rPr>
        <w:t>（二）法定代表人身份证明原件、授权委托书原件</w:t>
      </w:r>
    </w:p>
    <w:p>
      <w:pPr>
        <w:spacing w:line="360" w:lineRule="auto"/>
        <w:ind w:firstLine="993" w:firstLineChars="414"/>
        <w:rPr>
          <w:rFonts w:ascii="仿宋" w:hAnsi="仿宋" w:eastAsia="仿宋" w:cs="仿宋"/>
          <w:color w:val="auto"/>
          <w:sz w:val="24"/>
        </w:rPr>
      </w:pPr>
      <w:r>
        <w:rPr>
          <w:rFonts w:hint="eastAsia" w:ascii="仿宋" w:hAnsi="仿宋" w:eastAsia="仿宋" w:cs="仿宋"/>
          <w:color w:val="auto"/>
          <w:sz w:val="24"/>
        </w:rPr>
        <w:t>（三）投标保证金收据证明（若投标人须知前附表有要求则附，无要求则不附）</w:t>
      </w:r>
    </w:p>
    <w:p>
      <w:pPr>
        <w:spacing w:line="360" w:lineRule="auto"/>
        <w:ind w:firstLine="993" w:firstLineChars="414"/>
        <w:rPr>
          <w:rFonts w:ascii="仿宋" w:hAnsi="仿宋" w:eastAsia="仿宋" w:cs="仿宋"/>
          <w:color w:val="auto"/>
          <w:sz w:val="24"/>
        </w:rPr>
      </w:pPr>
      <w:r>
        <w:rPr>
          <w:rFonts w:hint="eastAsia" w:ascii="仿宋" w:hAnsi="仿宋" w:eastAsia="仿宋" w:cs="仿宋"/>
          <w:color w:val="auto"/>
          <w:sz w:val="24"/>
        </w:rPr>
        <w:t>（四）劳务分包工程量清单计价表</w:t>
      </w:r>
    </w:p>
    <w:p>
      <w:pPr>
        <w:spacing w:line="360" w:lineRule="auto"/>
        <w:ind w:firstLine="993" w:firstLineChars="414"/>
        <w:rPr>
          <w:rFonts w:ascii="仿宋" w:hAnsi="仿宋" w:eastAsia="仿宋" w:cs="仿宋"/>
          <w:color w:val="auto"/>
          <w:sz w:val="24"/>
        </w:rPr>
      </w:pPr>
      <w:r>
        <w:rPr>
          <w:rFonts w:hint="eastAsia" w:ascii="仿宋" w:hAnsi="仿宋" w:eastAsia="仿宋" w:cs="仿宋"/>
          <w:color w:val="auto"/>
          <w:sz w:val="24"/>
        </w:rPr>
        <w:t>（五）施工业绩（若投标人须知前附表有要求则附，无要求则不附）</w:t>
      </w:r>
    </w:p>
    <w:p>
      <w:pPr>
        <w:spacing w:line="360" w:lineRule="auto"/>
        <w:ind w:firstLine="993" w:firstLineChars="414"/>
        <w:rPr>
          <w:rFonts w:ascii="仿宋" w:hAnsi="仿宋" w:eastAsia="仿宋" w:cs="仿宋"/>
          <w:color w:val="auto"/>
          <w:sz w:val="24"/>
        </w:rPr>
      </w:pPr>
      <w:r>
        <w:rPr>
          <w:rFonts w:hint="eastAsia" w:ascii="仿宋" w:hAnsi="仿宋" w:eastAsia="仿宋" w:cs="仿宋"/>
          <w:color w:val="auto"/>
          <w:sz w:val="24"/>
        </w:rPr>
        <w:t>（六）投标人财务状况</w:t>
      </w:r>
    </w:p>
    <w:p>
      <w:pPr>
        <w:spacing w:line="360" w:lineRule="auto"/>
        <w:ind w:firstLine="993" w:firstLineChars="414"/>
        <w:rPr>
          <w:rFonts w:ascii="仿宋" w:hAnsi="仿宋" w:eastAsia="仿宋" w:cs="仿宋"/>
          <w:color w:val="auto"/>
          <w:sz w:val="24"/>
        </w:rPr>
      </w:pPr>
      <w:r>
        <w:rPr>
          <w:rFonts w:hint="eastAsia" w:ascii="仿宋" w:hAnsi="仿宋" w:eastAsia="仿宋" w:cs="仿宋"/>
          <w:color w:val="auto"/>
          <w:sz w:val="24"/>
        </w:rPr>
        <w:t>（七）企业营业执照、资质证书、安全生产许可证</w:t>
      </w:r>
    </w:p>
    <w:p>
      <w:pPr>
        <w:spacing w:line="360" w:lineRule="auto"/>
        <w:ind w:firstLine="993" w:firstLineChars="414"/>
        <w:rPr>
          <w:rFonts w:ascii="仿宋" w:hAnsi="仿宋" w:eastAsia="仿宋" w:cs="仿宋"/>
          <w:color w:val="auto"/>
          <w:sz w:val="24"/>
        </w:rPr>
      </w:pPr>
      <w:r>
        <w:rPr>
          <w:rFonts w:hint="eastAsia" w:ascii="仿宋" w:hAnsi="仿宋" w:eastAsia="仿宋" w:cs="仿宋"/>
          <w:color w:val="auto"/>
          <w:sz w:val="24"/>
        </w:rPr>
        <w:t>（八）投标单位认为应提交的其他资料</w:t>
      </w:r>
    </w:p>
    <w:p>
      <w:pPr>
        <w:pStyle w:val="4"/>
        <w:snapToGrid w:val="0"/>
        <w:spacing w:line="520" w:lineRule="exact"/>
        <w:jc w:val="center"/>
        <w:rPr>
          <w:rFonts w:ascii="仿宋" w:hAnsi="仿宋" w:eastAsia="仿宋"/>
          <w:color w:val="auto"/>
        </w:rPr>
      </w:pPr>
      <w:r>
        <w:rPr>
          <w:rFonts w:hint="eastAsia"/>
          <w:color w:val="auto"/>
        </w:rPr>
        <w:br w:type="page"/>
      </w:r>
      <w:bookmarkStart w:id="37" w:name="_Toc69391527"/>
      <w:bookmarkStart w:id="38" w:name="_Toc238610748"/>
      <w:bookmarkStart w:id="39" w:name="_Toc297618734"/>
      <w:r>
        <w:rPr>
          <w:rFonts w:hint="eastAsia" w:ascii="仿宋" w:hAnsi="仿宋" w:eastAsia="仿宋"/>
          <w:color w:val="auto"/>
        </w:rPr>
        <w:t>（一）投标函</w:t>
      </w:r>
      <w:bookmarkEnd w:id="37"/>
    </w:p>
    <w:bookmarkEnd w:id="38"/>
    <w:bookmarkEnd w:id="39"/>
    <w:p>
      <w:pPr>
        <w:autoSpaceDE w:val="0"/>
        <w:autoSpaceDN w:val="0"/>
        <w:adjustRightInd w:val="0"/>
        <w:spacing w:line="200" w:lineRule="exact"/>
        <w:jc w:val="left"/>
        <w:rPr>
          <w:rFonts w:ascii="仿宋" w:hAnsi="仿宋" w:eastAsia="仿宋" w:cs="仿宋"/>
          <w:color w:val="auto"/>
          <w:kern w:val="0"/>
          <w:sz w:val="20"/>
        </w:rPr>
      </w:pPr>
    </w:p>
    <w:p>
      <w:pPr>
        <w:tabs>
          <w:tab w:val="left" w:pos="2640"/>
        </w:tabs>
        <w:autoSpaceDE w:val="0"/>
        <w:autoSpaceDN w:val="0"/>
        <w:adjustRightInd w:val="0"/>
        <w:snapToGrid w:val="0"/>
        <w:spacing w:line="400" w:lineRule="exact"/>
        <w:ind w:left="119" w:right="-23"/>
        <w:jc w:val="left"/>
        <w:rPr>
          <w:rFonts w:ascii="仿宋" w:hAnsi="仿宋" w:eastAsia="仿宋" w:cs="仿宋"/>
          <w:color w:val="auto"/>
          <w:sz w:val="24"/>
        </w:rPr>
      </w:pPr>
      <w:r>
        <w:rPr>
          <w:rFonts w:hint="eastAsia" w:ascii="仿宋" w:hAnsi="仿宋" w:eastAsia="仿宋" w:cs="仿宋"/>
          <w:snapToGrid w:val="0"/>
          <w:color w:val="auto"/>
          <w:kern w:val="0"/>
          <w:sz w:val="24"/>
          <w:u w:val="single"/>
        </w:rPr>
        <w:tab/>
      </w:r>
      <w:r>
        <w:rPr>
          <w:rFonts w:hint="eastAsia" w:ascii="仿宋" w:hAnsi="仿宋" w:eastAsia="仿宋" w:cs="仿宋"/>
          <w:snapToGrid w:val="0"/>
          <w:color w:val="auto"/>
          <w:kern w:val="0"/>
          <w:sz w:val="24"/>
        </w:rPr>
        <w:t>（招标人名称）：</w:t>
      </w:r>
      <w:r>
        <w:rPr>
          <w:rFonts w:hint="eastAsia" w:ascii="仿宋" w:hAnsi="仿宋" w:eastAsia="仿宋" w:cs="仿宋"/>
          <w:color w:val="auto"/>
          <w:sz w:val="24"/>
        </w:rPr>
        <w:t xml:space="preserve">                         </w:t>
      </w:r>
    </w:p>
    <w:p>
      <w:pPr>
        <w:shd w:val="clear" w:color="auto" w:fill="FFFFFF"/>
        <w:snapToGrid w:val="0"/>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1、根据贵公司的《</w:t>
      </w:r>
      <w:r>
        <w:rPr>
          <w:rFonts w:hint="eastAsia" w:ascii="仿宋" w:hAnsi="仿宋" w:eastAsia="仿宋" w:cs="仿宋"/>
          <w:color w:val="auto"/>
          <w:sz w:val="24"/>
          <w:u w:val="single"/>
        </w:rPr>
        <w:t xml:space="preserve">                      </w:t>
      </w:r>
      <w:r>
        <w:rPr>
          <w:rFonts w:hint="eastAsia" w:ascii="仿宋" w:hAnsi="仿宋" w:eastAsia="仿宋" w:cs="仿宋"/>
          <w:color w:val="auto"/>
          <w:sz w:val="24"/>
        </w:rPr>
        <w:t>招标文件》，遵照《中华人民共和国招标投标法》等有关法规的规定，经踏勘现场和研究招标文件及有关文件后，我方愿以总价人民币（大写）</w:t>
      </w:r>
      <w:r>
        <w:rPr>
          <w:rFonts w:hint="eastAsia" w:ascii="仿宋" w:hAnsi="仿宋" w:eastAsia="仿宋" w:cs="仿宋"/>
          <w:color w:val="auto"/>
          <w:sz w:val="24"/>
          <w:u w:val="single"/>
        </w:rPr>
        <w:t xml:space="preserve">       </w:t>
      </w:r>
      <w:r>
        <w:rPr>
          <w:rFonts w:hint="eastAsia" w:ascii="仿宋" w:hAnsi="仿宋" w:eastAsia="仿宋" w:cs="仿宋"/>
          <w:color w:val="auto"/>
          <w:sz w:val="24"/>
        </w:rPr>
        <w:t>元（小写）</w:t>
      </w:r>
      <w:r>
        <w:rPr>
          <w:rFonts w:hint="eastAsia" w:ascii="仿宋" w:hAnsi="仿宋" w:eastAsia="仿宋" w:cs="仿宋"/>
          <w:color w:val="auto"/>
          <w:sz w:val="24"/>
          <w:u w:val="single"/>
        </w:rPr>
        <w:t xml:space="preserve">        </w:t>
      </w:r>
      <w:r>
        <w:rPr>
          <w:rFonts w:hint="eastAsia" w:ascii="仿宋" w:hAnsi="仿宋" w:eastAsia="仿宋" w:cs="仿宋"/>
          <w:color w:val="auto"/>
          <w:sz w:val="24"/>
        </w:rPr>
        <w:t>元，详见《劳务分包工程量清单计价表》，工期</w:t>
      </w:r>
      <w:r>
        <w:rPr>
          <w:rFonts w:hint="eastAsia" w:ascii="仿宋" w:hAnsi="仿宋" w:eastAsia="仿宋" w:cs="仿宋"/>
          <w:color w:val="auto"/>
          <w:sz w:val="24"/>
          <w:u w:val="single"/>
        </w:rPr>
        <w:t xml:space="preserve">      </w:t>
      </w:r>
      <w:r>
        <w:rPr>
          <w:rFonts w:hint="eastAsia" w:ascii="仿宋" w:hAnsi="仿宋" w:eastAsia="仿宋" w:cs="仿宋"/>
          <w:color w:val="auto"/>
          <w:sz w:val="24"/>
        </w:rPr>
        <w:t>日历天，并按图纸、合同条款、工程建设标准和工程图纸说明等要求施工和完成承包工程，修补工程中任何质量缺陷，工程质量达到</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p>
    <w:p>
      <w:pPr>
        <w:numPr>
          <w:ilvl w:val="0"/>
          <w:numId w:val="2"/>
        </w:numPr>
        <w:snapToGrid w:val="0"/>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我方已以详细阅读全部招标文件，包括澄清或者修改文件。</w:t>
      </w:r>
    </w:p>
    <w:p>
      <w:pPr>
        <w:numPr>
          <w:ilvl w:val="0"/>
          <w:numId w:val="2"/>
        </w:numPr>
        <w:snapToGrid w:val="0"/>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一旦我方中标，我方保证在发包方要求的工期内完成招标文件约定的施工内容。</w:t>
      </w:r>
    </w:p>
    <w:p>
      <w:pPr>
        <w:numPr>
          <w:ilvl w:val="0"/>
          <w:numId w:val="2"/>
        </w:numPr>
        <w:snapToGrid w:val="0"/>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如果我方中标，我方将按照招标文件约定提交</w:t>
      </w:r>
      <w:r>
        <w:rPr>
          <w:rFonts w:hint="eastAsia" w:ascii="仿宋" w:hAnsi="仿宋" w:eastAsia="仿宋" w:cs="仿宋"/>
          <w:color w:val="auto"/>
          <w:sz w:val="24"/>
          <w:u w:val="single"/>
        </w:rPr>
        <w:t xml:space="preserve">       </w:t>
      </w:r>
      <w:r>
        <w:rPr>
          <w:rFonts w:hint="eastAsia" w:ascii="仿宋" w:hAnsi="仿宋" w:eastAsia="仿宋" w:cs="仿宋"/>
          <w:color w:val="auto"/>
          <w:sz w:val="24"/>
        </w:rPr>
        <w:t>保证金（</w:t>
      </w:r>
      <w:r>
        <w:rPr>
          <w:rFonts w:hint="eastAsia" w:ascii="仿宋" w:hAnsi="仿宋" w:eastAsia="仿宋" w:cs="仿宋"/>
          <w:color w:val="auto"/>
          <w:kern w:val="0"/>
          <w:sz w:val="24"/>
          <w:bdr w:val="single" w:color="auto" w:sz="0" w:space="0"/>
        </w:rPr>
        <w:t xml:space="preserve">  </w:t>
      </w:r>
      <w:r>
        <w:rPr>
          <w:rFonts w:hint="eastAsia" w:ascii="仿宋" w:hAnsi="仿宋" w:eastAsia="仿宋" w:cs="仿宋"/>
          <w:color w:val="auto"/>
          <w:sz w:val="24"/>
        </w:rPr>
        <w:t>现金、</w:t>
      </w:r>
      <w:r>
        <w:rPr>
          <w:rFonts w:hint="eastAsia" w:ascii="仿宋" w:hAnsi="仿宋" w:eastAsia="仿宋" w:cs="仿宋"/>
          <w:color w:val="auto"/>
          <w:kern w:val="0"/>
          <w:sz w:val="24"/>
          <w:bdr w:val="single" w:color="auto" w:sz="0" w:space="0"/>
        </w:rPr>
        <w:t xml:space="preserve">  </w:t>
      </w:r>
      <w:r>
        <w:rPr>
          <w:rFonts w:hint="eastAsia" w:ascii="仿宋" w:hAnsi="仿宋" w:eastAsia="仿宋" w:cs="仿宋"/>
          <w:color w:val="auto"/>
          <w:sz w:val="24"/>
        </w:rPr>
        <w:t>银行保函、</w:t>
      </w:r>
      <w:r>
        <w:rPr>
          <w:rFonts w:hint="eastAsia" w:ascii="仿宋" w:hAnsi="仿宋" w:eastAsia="仿宋" w:cs="仿宋"/>
          <w:color w:val="auto"/>
          <w:kern w:val="0"/>
          <w:sz w:val="24"/>
          <w:bdr w:val="single" w:color="auto" w:sz="0" w:space="0"/>
        </w:rPr>
        <w:t xml:space="preserve">  </w:t>
      </w:r>
      <w:r>
        <w:rPr>
          <w:rFonts w:hint="eastAsia" w:ascii="仿宋" w:hAnsi="仿宋" w:eastAsia="仿宋" w:cs="仿宋"/>
          <w:color w:val="auto"/>
          <w:sz w:val="24"/>
        </w:rPr>
        <w:t>其它金融机构履约担保书）作为履约担保。</w:t>
      </w:r>
      <w:r>
        <w:rPr>
          <w:rFonts w:hint="eastAsia" w:ascii="仿宋" w:hAnsi="仿宋" w:eastAsia="仿宋" w:cs="仿宋"/>
          <w:bCs/>
          <w:color w:val="auto"/>
          <w:sz w:val="24"/>
        </w:rPr>
        <w:t>待整个工程按期履约竣工验收后一次性返还。在施工过程中，我方严格按照《劳动合同法》和建设部关于《建设领域农民工工资支付暂行方法》等法律、法规与务工者签订劳动合同，保证按月足额支付农民工工资，不拖欠、不克扣，将月工资发放编制成工资表，发到每一个农民工，并将领款人签字、登记有身份证号码的工资表交到贵司项目部备案备查待查。如果发生延误工期、质量、安全事故、以及工人聚众闹事、上街堵路、爬塔吊威胁、堵工地大门、拉电断闸等影响贵司形象的过激行为，视情节轻重，我方自愿承担由此造成的经济损失，并同意从履约保证金中扣出。</w:t>
      </w:r>
    </w:p>
    <w:p>
      <w:pPr>
        <w:numPr>
          <w:ilvl w:val="0"/>
          <w:numId w:val="2"/>
        </w:numPr>
        <w:snapToGrid w:val="0"/>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我方同意所提交的投标文件在招标文件规定的投标有效期内有效，在此期间如果中标，我方将受此约束。</w:t>
      </w:r>
    </w:p>
    <w:p>
      <w:pPr>
        <w:numPr>
          <w:ilvl w:val="0"/>
          <w:numId w:val="2"/>
        </w:numPr>
        <w:snapToGrid w:val="0"/>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若我方中标，我方派驻本项目施工现场的负责人为</w:t>
      </w:r>
      <w:r>
        <w:rPr>
          <w:rFonts w:hint="eastAsia" w:ascii="仿宋" w:hAnsi="仿宋" w:eastAsia="仿宋" w:cs="仿宋"/>
          <w:color w:val="auto"/>
          <w:sz w:val="24"/>
          <w:u w:val="single"/>
        </w:rPr>
        <w:t xml:space="preserve">       </w:t>
      </w:r>
      <w:r>
        <w:rPr>
          <w:rFonts w:hint="eastAsia" w:ascii="仿宋" w:hAnsi="仿宋" w:eastAsia="仿宋" w:cs="仿宋"/>
          <w:color w:val="auto"/>
          <w:sz w:val="24"/>
        </w:rPr>
        <w:t>，若负责人不到位或擅自更换，我方愿意承担相应的责任。</w:t>
      </w:r>
    </w:p>
    <w:p>
      <w:pPr>
        <w:numPr>
          <w:ilvl w:val="0"/>
          <w:numId w:val="2"/>
        </w:numPr>
        <w:snapToGrid w:val="0"/>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除非达成另外协议并生效，你方的中标通知书和本投标文件将成为约束双方的合同文件组成部分。</w:t>
      </w:r>
    </w:p>
    <w:p>
      <w:pPr>
        <w:numPr>
          <w:ilvl w:val="0"/>
          <w:numId w:val="2"/>
        </w:numPr>
        <w:snapToGrid w:val="0"/>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尊重最终评标结果。</w:t>
      </w:r>
    </w:p>
    <w:p>
      <w:pPr>
        <w:snapToGrid w:val="0"/>
        <w:spacing w:line="400" w:lineRule="exact"/>
        <w:ind w:firstLine="1800" w:firstLineChars="750"/>
        <w:rPr>
          <w:rFonts w:ascii="仿宋" w:hAnsi="仿宋" w:eastAsia="仿宋" w:cs="仿宋"/>
          <w:color w:val="auto"/>
          <w:sz w:val="24"/>
        </w:rPr>
      </w:pPr>
    </w:p>
    <w:p>
      <w:pPr>
        <w:snapToGrid w:val="0"/>
        <w:spacing w:line="400" w:lineRule="exact"/>
        <w:ind w:firstLine="1800" w:firstLineChars="750"/>
        <w:rPr>
          <w:rFonts w:ascii="仿宋" w:hAnsi="仿宋" w:eastAsia="仿宋" w:cs="仿宋"/>
          <w:color w:val="auto"/>
          <w:sz w:val="24"/>
        </w:rPr>
      </w:pPr>
    </w:p>
    <w:p>
      <w:pPr>
        <w:snapToGrid w:val="0"/>
        <w:spacing w:line="400" w:lineRule="exact"/>
        <w:ind w:firstLine="1800" w:firstLineChars="750"/>
        <w:rPr>
          <w:rFonts w:ascii="仿宋" w:hAnsi="仿宋" w:eastAsia="仿宋" w:cs="仿宋"/>
          <w:color w:val="auto"/>
          <w:sz w:val="24"/>
        </w:rPr>
      </w:pPr>
      <w:r>
        <w:rPr>
          <w:rFonts w:hint="eastAsia" w:ascii="仿宋" w:hAnsi="仿宋" w:eastAsia="仿宋" w:cs="仿宋"/>
          <w:color w:val="auto"/>
          <w:sz w:val="24"/>
        </w:rPr>
        <w:t>投标人：</w:t>
      </w:r>
      <w:r>
        <w:rPr>
          <w:rFonts w:hint="eastAsia" w:ascii="仿宋" w:hAnsi="仿宋" w:eastAsia="仿宋" w:cs="仿宋"/>
          <w:color w:val="auto"/>
          <w:sz w:val="24"/>
          <w:u w:val="single"/>
        </w:rPr>
        <w:t xml:space="preserve">                                       </w:t>
      </w:r>
      <w:r>
        <w:rPr>
          <w:rFonts w:hint="eastAsia" w:ascii="仿宋" w:hAnsi="仿宋" w:eastAsia="仿宋" w:cs="仿宋"/>
          <w:color w:val="auto"/>
          <w:sz w:val="24"/>
        </w:rPr>
        <w:t>（盖章）</w:t>
      </w:r>
    </w:p>
    <w:p>
      <w:pPr>
        <w:snapToGrid w:val="0"/>
        <w:spacing w:line="400" w:lineRule="exact"/>
        <w:ind w:firstLine="1800" w:firstLineChars="750"/>
        <w:rPr>
          <w:rFonts w:ascii="仿宋" w:hAnsi="仿宋" w:eastAsia="仿宋" w:cs="仿宋"/>
          <w:color w:val="auto"/>
          <w:sz w:val="24"/>
        </w:rPr>
      </w:pPr>
      <w:r>
        <w:rPr>
          <w:rFonts w:hint="eastAsia" w:ascii="仿宋" w:hAnsi="仿宋" w:eastAsia="仿宋" w:cs="仿宋"/>
          <w:color w:val="auto"/>
          <w:sz w:val="24"/>
        </w:rPr>
        <w:t>法定代表人：</w:t>
      </w:r>
      <w:r>
        <w:rPr>
          <w:rFonts w:hint="eastAsia" w:ascii="仿宋" w:hAnsi="仿宋" w:eastAsia="仿宋" w:cs="仿宋"/>
          <w:color w:val="auto"/>
          <w:sz w:val="24"/>
          <w:u w:val="single"/>
        </w:rPr>
        <w:t xml:space="preserve">                              </w:t>
      </w:r>
      <w:r>
        <w:rPr>
          <w:rFonts w:hint="eastAsia" w:ascii="仿宋" w:hAnsi="仿宋" w:eastAsia="仿宋" w:cs="仿宋"/>
          <w:color w:val="auto"/>
          <w:sz w:val="24"/>
        </w:rPr>
        <w:t>（签字或盖章）</w:t>
      </w:r>
    </w:p>
    <w:p>
      <w:pPr>
        <w:snapToGrid w:val="0"/>
        <w:spacing w:line="400" w:lineRule="exact"/>
        <w:ind w:firstLine="1800" w:firstLineChars="750"/>
        <w:rPr>
          <w:rFonts w:ascii="仿宋" w:hAnsi="仿宋" w:eastAsia="仿宋" w:cs="仿宋"/>
          <w:color w:val="auto"/>
          <w:sz w:val="24"/>
          <w:u w:val="single"/>
        </w:rPr>
      </w:pPr>
      <w:r>
        <w:rPr>
          <w:rFonts w:hint="eastAsia" w:ascii="仿宋" w:hAnsi="仿宋" w:eastAsia="仿宋" w:cs="仿宋"/>
          <w:color w:val="auto"/>
          <w:sz w:val="24"/>
        </w:rPr>
        <w:t>单位地址：</w:t>
      </w:r>
      <w:r>
        <w:rPr>
          <w:rFonts w:hint="eastAsia" w:ascii="仿宋" w:hAnsi="仿宋" w:eastAsia="仿宋" w:cs="仿宋"/>
          <w:color w:val="auto"/>
          <w:sz w:val="24"/>
          <w:u w:val="single"/>
        </w:rPr>
        <w:t xml:space="preserve">                                             </w:t>
      </w:r>
    </w:p>
    <w:p>
      <w:pPr>
        <w:snapToGrid w:val="0"/>
        <w:spacing w:line="400" w:lineRule="exact"/>
        <w:ind w:firstLine="1800" w:firstLineChars="750"/>
        <w:rPr>
          <w:rFonts w:ascii="仿宋" w:hAnsi="仿宋" w:eastAsia="仿宋" w:cs="仿宋"/>
          <w:color w:val="auto"/>
          <w:sz w:val="24"/>
          <w:u w:val="single"/>
        </w:rPr>
      </w:pPr>
      <w:r>
        <w:rPr>
          <w:rFonts w:hint="eastAsia" w:ascii="仿宋" w:hAnsi="仿宋" w:eastAsia="仿宋" w:cs="仿宋"/>
          <w:color w:val="auto"/>
          <w:sz w:val="24"/>
        </w:rPr>
        <w:t>邮政编码：</w:t>
      </w:r>
      <w:r>
        <w:rPr>
          <w:rFonts w:hint="eastAsia" w:ascii="仿宋" w:hAnsi="仿宋" w:eastAsia="仿宋" w:cs="仿宋"/>
          <w:color w:val="auto"/>
          <w:sz w:val="24"/>
          <w:u w:val="single"/>
        </w:rPr>
        <w:t xml:space="preserve">         </w:t>
      </w:r>
      <w:r>
        <w:rPr>
          <w:rFonts w:hint="eastAsia" w:ascii="仿宋" w:hAnsi="仿宋" w:eastAsia="仿宋" w:cs="仿宋"/>
          <w:color w:val="auto"/>
          <w:sz w:val="24"/>
        </w:rPr>
        <w:t xml:space="preserve">电话： </w:t>
      </w:r>
      <w:r>
        <w:rPr>
          <w:rFonts w:hint="eastAsia" w:ascii="仿宋" w:hAnsi="仿宋" w:eastAsia="仿宋" w:cs="仿宋"/>
          <w:color w:val="auto"/>
          <w:sz w:val="24"/>
          <w:u w:val="single"/>
        </w:rPr>
        <w:t xml:space="preserve">           </w:t>
      </w:r>
      <w:r>
        <w:rPr>
          <w:rFonts w:hint="eastAsia" w:ascii="仿宋" w:hAnsi="仿宋" w:eastAsia="仿宋" w:cs="仿宋"/>
          <w:color w:val="auto"/>
          <w:sz w:val="24"/>
        </w:rPr>
        <w:t xml:space="preserve">   传真： </w:t>
      </w:r>
      <w:r>
        <w:rPr>
          <w:rFonts w:hint="eastAsia" w:ascii="仿宋" w:hAnsi="仿宋" w:eastAsia="仿宋" w:cs="仿宋"/>
          <w:color w:val="auto"/>
          <w:sz w:val="24"/>
          <w:u w:val="single"/>
        </w:rPr>
        <w:t xml:space="preserve">        </w:t>
      </w:r>
    </w:p>
    <w:p>
      <w:pPr>
        <w:snapToGrid w:val="0"/>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 xml:space="preserve">                             日期：          年      月      日</w:t>
      </w:r>
    </w:p>
    <w:p>
      <w:pPr>
        <w:spacing w:line="360" w:lineRule="auto"/>
        <w:rPr>
          <w:rFonts w:ascii="仿宋" w:hAnsi="仿宋" w:eastAsia="仿宋" w:cs="仿宋"/>
          <w:color w:val="auto"/>
          <w:sz w:val="24"/>
        </w:rPr>
      </w:pPr>
      <w:r>
        <w:rPr>
          <w:rFonts w:hint="eastAsia" w:ascii="仿宋" w:hAnsi="仿宋" w:eastAsia="仿宋" w:cs="仿宋"/>
          <w:color w:val="auto"/>
          <w:sz w:val="24"/>
        </w:rPr>
        <w:br w:type="page"/>
      </w:r>
    </w:p>
    <w:p>
      <w:pPr>
        <w:pStyle w:val="4"/>
        <w:snapToGrid w:val="0"/>
        <w:spacing w:line="520" w:lineRule="exact"/>
        <w:jc w:val="center"/>
        <w:rPr>
          <w:rFonts w:ascii="仿宋" w:hAnsi="仿宋" w:eastAsia="仿宋"/>
          <w:color w:val="auto"/>
        </w:rPr>
      </w:pPr>
      <w:bookmarkStart w:id="40" w:name="_Toc69391528"/>
      <w:r>
        <w:rPr>
          <w:rFonts w:hint="eastAsia" w:ascii="仿宋" w:hAnsi="仿宋" w:eastAsia="仿宋"/>
          <w:color w:val="auto"/>
        </w:rPr>
        <w:t>（二）法定代表人身份证明及授权委托书</w:t>
      </w:r>
      <w:bookmarkEnd w:id="40"/>
    </w:p>
    <w:p>
      <w:pPr>
        <w:jc w:val="center"/>
        <w:rPr>
          <w:rFonts w:ascii="仿宋" w:hAnsi="仿宋" w:eastAsia="仿宋" w:cs="仿宋"/>
          <w:b/>
          <w:color w:val="auto"/>
          <w:sz w:val="30"/>
          <w:szCs w:val="30"/>
        </w:rPr>
      </w:pPr>
      <w:r>
        <w:rPr>
          <w:rFonts w:hint="eastAsia" w:ascii="仿宋" w:hAnsi="仿宋" w:eastAsia="仿宋" w:cs="仿宋"/>
          <w:b/>
          <w:color w:val="auto"/>
          <w:sz w:val="30"/>
          <w:szCs w:val="30"/>
        </w:rPr>
        <w:t>法定代表人身份证明</w:t>
      </w:r>
    </w:p>
    <w:p>
      <w:pPr>
        <w:ind w:left="765"/>
        <w:rPr>
          <w:rFonts w:ascii="仿宋" w:hAnsi="仿宋" w:eastAsia="仿宋" w:cs="仿宋"/>
          <w:color w:val="auto"/>
        </w:rPr>
      </w:pPr>
    </w:p>
    <w:p>
      <w:pPr>
        <w:tabs>
          <w:tab w:val="left" w:pos="5565"/>
        </w:tabs>
        <w:autoSpaceDE w:val="0"/>
        <w:autoSpaceDN w:val="0"/>
        <w:adjustRightInd w:val="0"/>
        <w:snapToGrid w:val="0"/>
        <w:spacing w:line="360" w:lineRule="auto"/>
        <w:ind w:firstLine="446" w:firstLineChars="186"/>
        <w:jc w:val="left"/>
        <w:rPr>
          <w:rFonts w:ascii="仿宋" w:hAnsi="仿宋" w:eastAsia="仿宋" w:cs="仿宋"/>
          <w:color w:val="auto"/>
          <w:kern w:val="0"/>
          <w:sz w:val="24"/>
        </w:rPr>
      </w:pPr>
      <w:r>
        <w:rPr>
          <w:rFonts w:hint="eastAsia" w:ascii="仿宋" w:hAnsi="仿宋" w:eastAsia="仿宋" w:cs="仿宋"/>
          <w:color w:val="auto"/>
          <w:kern w:val="0"/>
          <w:sz w:val="24"/>
        </w:rPr>
        <w:t>投标人名称：</w:t>
      </w:r>
      <w:r>
        <w:rPr>
          <w:rFonts w:hint="eastAsia" w:ascii="仿宋" w:hAnsi="仿宋" w:eastAsia="仿宋" w:cs="仿宋"/>
          <w:color w:val="auto"/>
          <w:w w:val="200"/>
          <w:kern w:val="0"/>
          <w:sz w:val="24"/>
          <w:u w:val="single"/>
        </w:rPr>
        <w:t xml:space="preserve"> </w:t>
      </w:r>
      <w:r>
        <w:rPr>
          <w:rFonts w:hint="eastAsia" w:ascii="仿宋" w:hAnsi="仿宋" w:eastAsia="仿宋" w:cs="仿宋"/>
          <w:color w:val="auto"/>
          <w:kern w:val="0"/>
          <w:sz w:val="24"/>
          <w:u w:val="single"/>
        </w:rPr>
        <w:tab/>
      </w:r>
    </w:p>
    <w:p>
      <w:pPr>
        <w:autoSpaceDE w:val="0"/>
        <w:autoSpaceDN w:val="0"/>
        <w:adjustRightInd w:val="0"/>
        <w:snapToGrid w:val="0"/>
        <w:spacing w:line="360" w:lineRule="auto"/>
        <w:ind w:firstLine="446" w:firstLineChars="186"/>
        <w:jc w:val="left"/>
        <w:rPr>
          <w:rFonts w:ascii="仿宋" w:hAnsi="仿宋" w:eastAsia="仿宋" w:cs="仿宋"/>
          <w:color w:val="auto"/>
          <w:kern w:val="0"/>
          <w:sz w:val="24"/>
        </w:rPr>
      </w:pPr>
    </w:p>
    <w:p>
      <w:pPr>
        <w:tabs>
          <w:tab w:val="left" w:pos="5475"/>
        </w:tabs>
        <w:autoSpaceDE w:val="0"/>
        <w:autoSpaceDN w:val="0"/>
        <w:adjustRightInd w:val="0"/>
        <w:snapToGrid w:val="0"/>
        <w:spacing w:line="360" w:lineRule="auto"/>
        <w:ind w:firstLine="446" w:firstLineChars="186"/>
        <w:jc w:val="left"/>
        <w:rPr>
          <w:rFonts w:ascii="仿宋" w:hAnsi="仿宋" w:eastAsia="仿宋" w:cs="仿宋"/>
          <w:color w:val="auto"/>
          <w:kern w:val="0"/>
          <w:sz w:val="24"/>
        </w:rPr>
      </w:pPr>
      <w:r>
        <w:rPr>
          <w:rFonts w:hint="eastAsia" w:ascii="仿宋" w:hAnsi="仿宋" w:eastAsia="仿宋" w:cs="仿宋"/>
          <w:color w:val="auto"/>
          <w:kern w:val="0"/>
          <w:sz w:val="24"/>
        </w:rPr>
        <w:t>单位性质：</w:t>
      </w:r>
      <w:r>
        <w:rPr>
          <w:rFonts w:hint="eastAsia" w:ascii="仿宋" w:hAnsi="仿宋" w:eastAsia="仿宋" w:cs="仿宋"/>
          <w:color w:val="auto"/>
          <w:w w:val="200"/>
          <w:kern w:val="0"/>
          <w:sz w:val="24"/>
          <w:u w:val="single"/>
        </w:rPr>
        <w:t xml:space="preserve"> </w:t>
      </w:r>
      <w:r>
        <w:rPr>
          <w:rFonts w:hint="eastAsia" w:ascii="仿宋" w:hAnsi="仿宋" w:eastAsia="仿宋" w:cs="仿宋"/>
          <w:color w:val="auto"/>
          <w:kern w:val="0"/>
          <w:sz w:val="24"/>
          <w:u w:val="single"/>
        </w:rPr>
        <w:tab/>
      </w:r>
    </w:p>
    <w:p>
      <w:pPr>
        <w:autoSpaceDE w:val="0"/>
        <w:autoSpaceDN w:val="0"/>
        <w:adjustRightInd w:val="0"/>
        <w:snapToGrid w:val="0"/>
        <w:spacing w:line="360" w:lineRule="auto"/>
        <w:ind w:firstLine="446" w:firstLineChars="186"/>
        <w:jc w:val="left"/>
        <w:rPr>
          <w:rFonts w:ascii="仿宋" w:hAnsi="仿宋" w:eastAsia="仿宋" w:cs="仿宋"/>
          <w:color w:val="auto"/>
          <w:kern w:val="0"/>
          <w:sz w:val="24"/>
        </w:rPr>
      </w:pPr>
    </w:p>
    <w:p>
      <w:pPr>
        <w:tabs>
          <w:tab w:val="left" w:pos="5475"/>
        </w:tabs>
        <w:autoSpaceDE w:val="0"/>
        <w:autoSpaceDN w:val="0"/>
        <w:adjustRightInd w:val="0"/>
        <w:snapToGrid w:val="0"/>
        <w:spacing w:line="360" w:lineRule="auto"/>
        <w:ind w:firstLine="446" w:firstLineChars="186"/>
        <w:jc w:val="left"/>
        <w:rPr>
          <w:rFonts w:ascii="仿宋" w:hAnsi="仿宋" w:eastAsia="仿宋" w:cs="仿宋"/>
          <w:color w:val="auto"/>
          <w:kern w:val="0"/>
          <w:sz w:val="24"/>
        </w:rPr>
      </w:pPr>
      <w:r>
        <w:rPr>
          <w:rFonts w:hint="eastAsia" w:ascii="仿宋" w:hAnsi="仿宋" w:eastAsia="仿宋" w:cs="仿宋"/>
          <w:color w:val="auto"/>
          <w:kern w:val="0"/>
          <w:sz w:val="24"/>
        </w:rPr>
        <w:t>地址：</w:t>
      </w:r>
      <w:r>
        <w:rPr>
          <w:rFonts w:hint="eastAsia" w:ascii="仿宋" w:hAnsi="仿宋" w:eastAsia="仿宋" w:cs="仿宋"/>
          <w:color w:val="auto"/>
          <w:w w:val="200"/>
          <w:kern w:val="0"/>
          <w:sz w:val="24"/>
          <w:u w:val="single"/>
        </w:rPr>
        <w:t xml:space="preserve"> </w:t>
      </w:r>
      <w:r>
        <w:rPr>
          <w:rFonts w:hint="eastAsia" w:ascii="仿宋" w:hAnsi="仿宋" w:eastAsia="仿宋" w:cs="仿宋"/>
          <w:color w:val="auto"/>
          <w:kern w:val="0"/>
          <w:sz w:val="24"/>
          <w:u w:val="single"/>
        </w:rPr>
        <w:tab/>
      </w:r>
    </w:p>
    <w:p>
      <w:pPr>
        <w:autoSpaceDE w:val="0"/>
        <w:autoSpaceDN w:val="0"/>
        <w:adjustRightInd w:val="0"/>
        <w:snapToGrid w:val="0"/>
        <w:spacing w:line="360" w:lineRule="auto"/>
        <w:ind w:firstLine="446" w:firstLineChars="186"/>
        <w:jc w:val="left"/>
        <w:rPr>
          <w:rFonts w:ascii="仿宋" w:hAnsi="仿宋" w:eastAsia="仿宋" w:cs="仿宋"/>
          <w:color w:val="auto"/>
          <w:kern w:val="0"/>
          <w:sz w:val="24"/>
        </w:rPr>
      </w:pPr>
    </w:p>
    <w:p>
      <w:pPr>
        <w:tabs>
          <w:tab w:val="left" w:pos="2520"/>
          <w:tab w:val="left" w:pos="3836"/>
        </w:tabs>
        <w:autoSpaceDE w:val="0"/>
        <w:autoSpaceDN w:val="0"/>
        <w:adjustRightInd w:val="0"/>
        <w:snapToGrid w:val="0"/>
        <w:spacing w:line="360" w:lineRule="auto"/>
        <w:ind w:firstLine="446" w:firstLineChars="186"/>
        <w:jc w:val="left"/>
        <w:rPr>
          <w:rFonts w:ascii="仿宋" w:hAnsi="仿宋" w:eastAsia="仿宋" w:cs="仿宋"/>
          <w:color w:val="auto"/>
          <w:kern w:val="0"/>
          <w:sz w:val="24"/>
        </w:rPr>
      </w:pPr>
      <w:r>
        <w:rPr>
          <w:rFonts w:hint="eastAsia" w:ascii="仿宋" w:hAnsi="仿宋" w:eastAsia="仿宋" w:cs="仿宋"/>
          <w:color w:val="auto"/>
          <w:kern w:val="0"/>
          <w:sz w:val="24"/>
        </w:rPr>
        <w:t>成立时间：</w:t>
      </w:r>
      <w:r>
        <w:rPr>
          <w:rFonts w:hint="eastAsia" w:ascii="仿宋" w:hAnsi="仿宋" w:eastAsia="仿宋" w:cs="仿宋"/>
          <w:color w:val="auto"/>
          <w:w w:val="200"/>
          <w:kern w:val="0"/>
          <w:sz w:val="24"/>
          <w:u w:val="single"/>
        </w:rPr>
        <w:t xml:space="preserve"> </w:t>
      </w:r>
      <w:r>
        <w:rPr>
          <w:rFonts w:hint="eastAsia" w:ascii="仿宋" w:hAnsi="仿宋" w:eastAsia="仿宋" w:cs="仿宋"/>
          <w:color w:val="auto"/>
          <w:kern w:val="0"/>
          <w:sz w:val="24"/>
          <w:u w:val="single"/>
        </w:rPr>
        <w:tab/>
      </w:r>
      <w:r>
        <w:rPr>
          <w:rFonts w:hint="eastAsia" w:ascii="仿宋" w:hAnsi="仿宋" w:eastAsia="仿宋" w:cs="仿宋"/>
          <w:color w:val="auto"/>
          <w:kern w:val="0"/>
          <w:sz w:val="24"/>
        </w:rPr>
        <w:t xml:space="preserve"> </w:t>
      </w:r>
      <w:r>
        <w:rPr>
          <w:rFonts w:hint="eastAsia" w:ascii="仿宋" w:hAnsi="仿宋" w:eastAsia="仿宋" w:cs="仿宋"/>
          <w:color w:val="auto"/>
          <w:spacing w:val="-1"/>
          <w:kern w:val="0"/>
          <w:sz w:val="24"/>
        </w:rPr>
        <w:t>年</w:t>
      </w:r>
      <w:r>
        <w:rPr>
          <w:rFonts w:hint="eastAsia" w:ascii="仿宋" w:hAnsi="仿宋" w:eastAsia="仿宋" w:cs="仿宋"/>
          <w:color w:val="auto"/>
          <w:w w:val="200"/>
          <w:kern w:val="0"/>
          <w:sz w:val="24"/>
          <w:u w:val="single"/>
        </w:rPr>
        <w:t xml:space="preserve"> </w:t>
      </w:r>
      <w:r>
        <w:rPr>
          <w:rFonts w:hint="eastAsia" w:ascii="仿宋" w:hAnsi="仿宋" w:eastAsia="仿宋" w:cs="仿宋"/>
          <w:color w:val="auto"/>
          <w:kern w:val="0"/>
          <w:sz w:val="24"/>
          <w:u w:val="single"/>
        </w:rPr>
        <w:tab/>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rPr>
        <w:t xml:space="preserve"> </w:t>
      </w:r>
      <w:r>
        <w:rPr>
          <w:rFonts w:hint="eastAsia" w:ascii="仿宋" w:hAnsi="仿宋" w:eastAsia="仿宋" w:cs="仿宋"/>
          <w:color w:val="auto"/>
          <w:spacing w:val="-1"/>
          <w:kern w:val="0"/>
          <w:sz w:val="24"/>
        </w:rPr>
        <w:t>月</w:t>
      </w:r>
      <w:r>
        <w:rPr>
          <w:rFonts w:hint="eastAsia" w:ascii="仿宋" w:hAnsi="仿宋" w:eastAsia="仿宋" w:cs="仿宋"/>
          <w:color w:val="auto"/>
          <w:w w:val="200"/>
          <w:kern w:val="0"/>
          <w:sz w:val="24"/>
          <w:u w:val="single"/>
        </w:rPr>
        <w:t xml:space="preserve"> </w:t>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rPr>
        <w:t>日</w:t>
      </w:r>
    </w:p>
    <w:p>
      <w:pPr>
        <w:autoSpaceDE w:val="0"/>
        <w:autoSpaceDN w:val="0"/>
        <w:adjustRightInd w:val="0"/>
        <w:snapToGrid w:val="0"/>
        <w:spacing w:line="360" w:lineRule="auto"/>
        <w:ind w:firstLine="446" w:firstLineChars="186"/>
        <w:jc w:val="left"/>
        <w:rPr>
          <w:rFonts w:ascii="仿宋" w:hAnsi="仿宋" w:eastAsia="仿宋" w:cs="仿宋"/>
          <w:color w:val="auto"/>
          <w:kern w:val="0"/>
          <w:sz w:val="24"/>
        </w:rPr>
      </w:pPr>
    </w:p>
    <w:p>
      <w:pPr>
        <w:tabs>
          <w:tab w:val="left" w:pos="5475"/>
        </w:tabs>
        <w:autoSpaceDE w:val="0"/>
        <w:autoSpaceDN w:val="0"/>
        <w:adjustRightInd w:val="0"/>
        <w:snapToGrid w:val="0"/>
        <w:spacing w:line="360" w:lineRule="auto"/>
        <w:ind w:firstLine="446" w:firstLineChars="186"/>
        <w:jc w:val="left"/>
        <w:rPr>
          <w:rFonts w:ascii="仿宋" w:hAnsi="仿宋" w:eastAsia="仿宋" w:cs="仿宋"/>
          <w:color w:val="auto"/>
          <w:kern w:val="0"/>
          <w:sz w:val="24"/>
        </w:rPr>
      </w:pPr>
      <w:r>
        <w:rPr>
          <w:rFonts w:hint="eastAsia" w:ascii="仿宋" w:hAnsi="仿宋" w:eastAsia="仿宋" w:cs="仿宋"/>
          <w:color w:val="auto"/>
          <w:kern w:val="0"/>
          <w:sz w:val="24"/>
        </w:rPr>
        <w:t>经营期限：</w:t>
      </w:r>
      <w:r>
        <w:rPr>
          <w:rFonts w:hint="eastAsia" w:ascii="仿宋" w:hAnsi="仿宋" w:eastAsia="仿宋" w:cs="仿宋"/>
          <w:color w:val="auto"/>
          <w:w w:val="200"/>
          <w:kern w:val="0"/>
          <w:sz w:val="24"/>
          <w:u w:val="single"/>
        </w:rPr>
        <w:t xml:space="preserve"> </w:t>
      </w:r>
      <w:r>
        <w:rPr>
          <w:rFonts w:hint="eastAsia" w:ascii="仿宋" w:hAnsi="仿宋" w:eastAsia="仿宋" w:cs="仿宋"/>
          <w:color w:val="auto"/>
          <w:kern w:val="0"/>
          <w:sz w:val="24"/>
          <w:u w:val="single"/>
        </w:rPr>
        <w:tab/>
      </w:r>
    </w:p>
    <w:p>
      <w:pPr>
        <w:autoSpaceDE w:val="0"/>
        <w:autoSpaceDN w:val="0"/>
        <w:adjustRightInd w:val="0"/>
        <w:snapToGrid w:val="0"/>
        <w:spacing w:line="360" w:lineRule="auto"/>
        <w:ind w:firstLine="446" w:firstLineChars="186"/>
        <w:jc w:val="left"/>
        <w:rPr>
          <w:rFonts w:ascii="仿宋" w:hAnsi="仿宋" w:eastAsia="仿宋" w:cs="仿宋"/>
          <w:color w:val="auto"/>
          <w:kern w:val="0"/>
          <w:sz w:val="24"/>
        </w:rPr>
      </w:pPr>
    </w:p>
    <w:p>
      <w:pPr>
        <w:tabs>
          <w:tab w:val="left" w:pos="1580"/>
          <w:tab w:val="left" w:pos="3260"/>
          <w:tab w:val="left" w:pos="4840"/>
          <w:tab w:val="left" w:pos="6300"/>
        </w:tabs>
        <w:autoSpaceDE w:val="0"/>
        <w:autoSpaceDN w:val="0"/>
        <w:adjustRightInd w:val="0"/>
        <w:snapToGrid w:val="0"/>
        <w:spacing w:line="360" w:lineRule="auto"/>
        <w:ind w:firstLine="446" w:firstLineChars="186"/>
        <w:jc w:val="left"/>
        <w:rPr>
          <w:rFonts w:ascii="仿宋" w:hAnsi="仿宋" w:eastAsia="仿宋" w:cs="仿宋"/>
          <w:color w:val="auto"/>
          <w:kern w:val="0"/>
          <w:sz w:val="24"/>
        </w:rPr>
      </w:pPr>
      <w:r>
        <w:rPr>
          <w:rFonts w:hint="eastAsia" w:ascii="仿宋" w:hAnsi="仿宋" w:eastAsia="仿宋" w:cs="仿宋"/>
          <w:color w:val="auto"/>
          <w:kern w:val="0"/>
          <w:sz w:val="24"/>
        </w:rPr>
        <w:t>姓名：</w:t>
      </w:r>
      <w:r>
        <w:rPr>
          <w:rFonts w:hint="eastAsia" w:ascii="仿宋" w:hAnsi="仿宋" w:eastAsia="仿宋" w:cs="仿宋"/>
          <w:color w:val="auto"/>
          <w:w w:val="200"/>
          <w:kern w:val="0"/>
          <w:sz w:val="24"/>
          <w:u w:val="single"/>
        </w:rPr>
        <w:t xml:space="preserve"> </w:t>
      </w:r>
      <w:r>
        <w:rPr>
          <w:rFonts w:hint="eastAsia" w:ascii="仿宋" w:hAnsi="仿宋" w:eastAsia="仿宋" w:cs="仿宋"/>
          <w:color w:val="auto"/>
          <w:kern w:val="0"/>
          <w:sz w:val="24"/>
          <w:u w:val="single"/>
        </w:rPr>
        <w:tab/>
      </w:r>
      <w:r>
        <w:rPr>
          <w:rFonts w:hint="eastAsia" w:ascii="仿宋" w:hAnsi="仿宋" w:eastAsia="仿宋" w:cs="仿宋"/>
          <w:color w:val="auto"/>
          <w:kern w:val="0"/>
          <w:sz w:val="24"/>
        </w:rPr>
        <w:t xml:space="preserve"> 性别</w:t>
      </w:r>
      <w:r>
        <w:rPr>
          <w:rFonts w:hint="eastAsia" w:ascii="仿宋" w:hAnsi="仿宋" w:eastAsia="仿宋" w:cs="仿宋"/>
          <w:color w:val="auto"/>
          <w:spacing w:val="-1"/>
          <w:kern w:val="0"/>
          <w:sz w:val="24"/>
        </w:rPr>
        <w:t>：</w:t>
      </w:r>
      <w:r>
        <w:rPr>
          <w:rFonts w:hint="eastAsia" w:ascii="仿宋" w:hAnsi="仿宋" w:eastAsia="仿宋" w:cs="仿宋"/>
          <w:color w:val="auto"/>
          <w:w w:val="200"/>
          <w:kern w:val="0"/>
          <w:sz w:val="24"/>
          <w:u w:val="single"/>
        </w:rPr>
        <w:t xml:space="preserve"> </w:t>
      </w:r>
      <w:r>
        <w:rPr>
          <w:rFonts w:hint="eastAsia" w:ascii="仿宋" w:hAnsi="仿宋" w:eastAsia="仿宋" w:cs="仿宋"/>
          <w:color w:val="auto"/>
          <w:kern w:val="0"/>
          <w:sz w:val="24"/>
          <w:u w:val="single"/>
        </w:rPr>
        <w:tab/>
      </w:r>
      <w:r>
        <w:rPr>
          <w:rFonts w:hint="eastAsia" w:ascii="仿宋" w:hAnsi="仿宋" w:eastAsia="仿宋" w:cs="仿宋"/>
          <w:color w:val="auto"/>
          <w:kern w:val="0"/>
          <w:sz w:val="24"/>
        </w:rPr>
        <w:t xml:space="preserve"> </w:t>
      </w:r>
      <w:r>
        <w:rPr>
          <w:rFonts w:hint="eastAsia" w:ascii="仿宋" w:hAnsi="仿宋" w:eastAsia="仿宋" w:cs="仿宋"/>
          <w:color w:val="auto"/>
          <w:spacing w:val="-1"/>
          <w:kern w:val="0"/>
          <w:sz w:val="24"/>
        </w:rPr>
        <w:t>年</w:t>
      </w:r>
      <w:r>
        <w:rPr>
          <w:rFonts w:hint="eastAsia" w:ascii="仿宋" w:hAnsi="仿宋" w:eastAsia="仿宋" w:cs="仿宋"/>
          <w:color w:val="auto"/>
          <w:kern w:val="0"/>
          <w:sz w:val="24"/>
        </w:rPr>
        <w:t>龄：</w:t>
      </w:r>
      <w:r>
        <w:rPr>
          <w:rFonts w:hint="eastAsia" w:ascii="仿宋" w:hAnsi="仿宋" w:eastAsia="仿宋" w:cs="仿宋"/>
          <w:color w:val="auto"/>
          <w:w w:val="200"/>
          <w:kern w:val="0"/>
          <w:sz w:val="24"/>
          <w:u w:val="single"/>
        </w:rPr>
        <w:t xml:space="preserve"> </w:t>
      </w:r>
      <w:r>
        <w:rPr>
          <w:rFonts w:hint="eastAsia" w:ascii="仿宋" w:hAnsi="仿宋" w:eastAsia="仿宋" w:cs="仿宋"/>
          <w:color w:val="auto"/>
          <w:kern w:val="0"/>
          <w:sz w:val="24"/>
          <w:u w:val="single"/>
        </w:rPr>
        <w:tab/>
      </w:r>
      <w:r>
        <w:rPr>
          <w:rFonts w:hint="eastAsia" w:ascii="仿宋" w:hAnsi="仿宋" w:eastAsia="仿宋" w:cs="仿宋"/>
          <w:color w:val="auto"/>
          <w:kern w:val="0"/>
          <w:sz w:val="24"/>
        </w:rPr>
        <w:t>职务：</w:t>
      </w:r>
      <w:r>
        <w:rPr>
          <w:rFonts w:hint="eastAsia" w:ascii="仿宋" w:hAnsi="仿宋" w:eastAsia="仿宋" w:cs="仿宋"/>
          <w:color w:val="auto"/>
          <w:w w:val="200"/>
          <w:kern w:val="0"/>
          <w:sz w:val="24"/>
          <w:u w:val="single"/>
        </w:rPr>
        <w:t xml:space="preserve"> </w:t>
      </w:r>
      <w:r>
        <w:rPr>
          <w:rFonts w:hint="eastAsia" w:ascii="仿宋" w:hAnsi="仿宋" w:eastAsia="仿宋" w:cs="仿宋"/>
          <w:color w:val="auto"/>
          <w:kern w:val="0"/>
          <w:sz w:val="24"/>
          <w:u w:val="single"/>
        </w:rPr>
        <w:tab/>
      </w:r>
    </w:p>
    <w:p>
      <w:pPr>
        <w:autoSpaceDE w:val="0"/>
        <w:autoSpaceDN w:val="0"/>
        <w:adjustRightInd w:val="0"/>
        <w:snapToGrid w:val="0"/>
        <w:spacing w:line="360" w:lineRule="auto"/>
        <w:ind w:firstLine="446" w:firstLineChars="186"/>
        <w:jc w:val="left"/>
        <w:rPr>
          <w:rFonts w:ascii="仿宋" w:hAnsi="仿宋" w:eastAsia="仿宋" w:cs="仿宋"/>
          <w:color w:val="auto"/>
          <w:kern w:val="0"/>
          <w:sz w:val="24"/>
        </w:rPr>
      </w:pPr>
    </w:p>
    <w:p>
      <w:pPr>
        <w:tabs>
          <w:tab w:val="left" w:pos="3360"/>
        </w:tabs>
        <w:autoSpaceDE w:val="0"/>
        <w:autoSpaceDN w:val="0"/>
        <w:adjustRightInd w:val="0"/>
        <w:snapToGrid w:val="0"/>
        <w:spacing w:line="360" w:lineRule="auto"/>
        <w:ind w:firstLine="446" w:firstLineChars="186"/>
        <w:jc w:val="left"/>
        <w:rPr>
          <w:rFonts w:ascii="仿宋" w:hAnsi="仿宋" w:eastAsia="仿宋" w:cs="仿宋"/>
          <w:color w:val="auto"/>
          <w:kern w:val="0"/>
          <w:sz w:val="24"/>
        </w:rPr>
      </w:pPr>
      <w:r>
        <w:rPr>
          <w:rFonts w:hint="eastAsia" w:ascii="仿宋" w:hAnsi="仿宋" w:eastAsia="仿宋" w:cs="仿宋"/>
          <w:color w:val="auto"/>
          <w:kern w:val="0"/>
          <w:sz w:val="24"/>
        </w:rPr>
        <w:t>系</w:t>
      </w:r>
      <w:r>
        <w:rPr>
          <w:rFonts w:hint="eastAsia" w:ascii="仿宋" w:hAnsi="仿宋" w:eastAsia="仿宋" w:cs="仿宋"/>
          <w:color w:val="auto"/>
          <w:w w:val="200"/>
          <w:kern w:val="0"/>
          <w:sz w:val="24"/>
          <w:u w:val="single"/>
        </w:rPr>
        <w:t xml:space="preserve"> </w:t>
      </w:r>
      <w:r>
        <w:rPr>
          <w:rFonts w:hint="eastAsia" w:ascii="仿宋" w:hAnsi="仿宋" w:eastAsia="仿宋" w:cs="仿宋"/>
          <w:color w:val="auto"/>
          <w:kern w:val="0"/>
          <w:sz w:val="24"/>
          <w:u w:val="single"/>
        </w:rPr>
        <w:tab/>
      </w:r>
      <w:r>
        <w:rPr>
          <w:rFonts w:hint="eastAsia" w:ascii="仿宋" w:hAnsi="仿宋" w:eastAsia="仿宋" w:cs="仿宋"/>
          <w:color w:val="auto"/>
          <w:kern w:val="0"/>
          <w:sz w:val="24"/>
        </w:rPr>
        <w:t xml:space="preserve"> （投标人名称）的法定代表人。</w:t>
      </w:r>
    </w:p>
    <w:p>
      <w:pPr>
        <w:autoSpaceDE w:val="0"/>
        <w:autoSpaceDN w:val="0"/>
        <w:adjustRightInd w:val="0"/>
        <w:snapToGrid w:val="0"/>
        <w:spacing w:line="360" w:lineRule="auto"/>
        <w:ind w:firstLine="446" w:firstLineChars="186"/>
        <w:jc w:val="left"/>
        <w:rPr>
          <w:rFonts w:ascii="仿宋" w:hAnsi="仿宋" w:eastAsia="仿宋" w:cs="仿宋"/>
          <w:color w:val="auto"/>
          <w:kern w:val="0"/>
          <w:sz w:val="24"/>
        </w:rPr>
      </w:pPr>
    </w:p>
    <w:p>
      <w:pPr>
        <w:autoSpaceDE w:val="0"/>
        <w:autoSpaceDN w:val="0"/>
        <w:adjustRightInd w:val="0"/>
        <w:snapToGrid w:val="0"/>
        <w:spacing w:line="360" w:lineRule="auto"/>
        <w:ind w:firstLine="926" w:firstLineChars="386"/>
        <w:jc w:val="left"/>
        <w:rPr>
          <w:rFonts w:ascii="仿宋" w:hAnsi="仿宋" w:eastAsia="仿宋" w:cs="仿宋"/>
          <w:color w:val="auto"/>
          <w:kern w:val="0"/>
          <w:sz w:val="24"/>
        </w:rPr>
      </w:pPr>
      <w:r>
        <w:rPr>
          <w:rFonts w:hint="eastAsia" w:ascii="仿宋" w:hAnsi="仿宋" w:eastAsia="仿宋" w:cs="仿宋"/>
          <w:color w:val="auto"/>
          <w:kern w:val="0"/>
          <w:sz w:val="24"/>
        </w:rPr>
        <w:t>特此证明。</w:t>
      </w:r>
    </w:p>
    <w:tbl>
      <w:tblPr>
        <w:tblStyle w:val="18"/>
        <w:tblpPr w:leftFromText="180" w:rightFromText="180" w:vertAnchor="text" w:horzAnchor="margin" w:tblpY="2932"/>
        <w:tblW w:w="3960"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2340" w:hRule="atLeast"/>
        </w:trPr>
        <w:tc>
          <w:tcPr>
            <w:tcW w:w="3960" w:type="dxa"/>
            <w:tcBorders>
              <w:top w:val="dotDotDash" w:color="auto" w:sz="4" w:space="0"/>
              <w:left w:val="dotDotDash" w:color="auto" w:sz="4" w:space="0"/>
              <w:bottom w:val="dotDotDash" w:color="auto" w:sz="4" w:space="0"/>
              <w:right w:val="dotDotDash" w:color="auto" w:sz="4" w:space="0"/>
            </w:tcBorders>
          </w:tcPr>
          <w:p>
            <w:pPr>
              <w:spacing w:line="520" w:lineRule="exact"/>
              <w:ind w:firstLine="241" w:firstLineChars="100"/>
              <w:rPr>
                <w:rFonts w:ascii="仿宋" w:hAnsi="仿宋" w:eastAsia="仿宋" w:cs="仿宋"/>
                <w:b/>
                <w:color w:val="auto"/>
                <w:sz w:val="24"/>
              </w:rPr>
            </w:pPr>
            <w:r>
              <w:rPr>
                <w:rFonts w:hint="eastAsia" w:ascii="仿宋" w:hAnsi="仿宋" w:eastAsia="仿宋" w:cs="仿宋"/>
                <w:b/>
                <w:color w:val="auto"/>
                <w:sz w:val="24"/>
              </w:rPr>
              <w:t>法定代表人身份证正面复印件</w:t>
            </w:r>
          </w:p>
          <w:p>
            <w:pPr>
              <w:spacing w:line="520" w:lineRule="exact"/>
              <w:rPr>
                <w:rFonts w:ascii="仿宋" w:hAnsi="仿宋" w:eastAsia="仿宋" w:cs="仿宋"/>
                <w:b/>
                <w:color w:val="auto"/>
                <w:sz w:val="28"/>
                <w:szCs w:val="28"/>
              </w:rPr>
            </w:pPr>
          </w:p>
          <w:p>
            <w:pPr>
              <w:spacing w:line="520" w:lineRule="exact"/>
              <w:rPr>
                <w:rFonts w:ascii="仿宋" w:hAnsi="仿宋" w:eastAsia="仿宋" w:cs="仿宋"/>
                <w:b/>
                <w:color w:val="auto"/>
                <w:sz w:val="28"/>
                <w:szCs w:val="28"/>
              </w:rPr>
            </w:pPr>
          </w:p>
          <w:p>
            <w:pPr>
              <w:spacing w:line="520" w:lineRule="exact"/>
              <w:rPr>
                <w:rFonts w:ascii="仿宋" w:hAnsi="仿宋" w:eastAsia="仿宋" w:cs="仿宋"/>
                <w:b/>
                <w:color w:val="auto"/>
                <w:sz w:val="28"/>
                <w:szCs w:val="28"/>
              </w:rPr>
            </w:pPr>
          </w:p>
          <w:p>
            <w:pPr>
              <w:spacing w:line="520" w:lineRule="exact"/>
              <w:rPr>
                <w:rFonts w:ascii="仿宋" w:hAnsi="仿宋" w:eastAsia="仿宋" w:cs="仿宋"/>
                <w:b/>
                <w:color w:val="auto"/>
                <w:sz w:val="28"/>
                <w:szCs w:val="28"/>
              </w:rPr>
            </w:pPr>
          </w:p>
        </w:tc>
      </w:tr>
    </w:tbl>
    <w:p>
      <w:pPr>
        <w:tabs>
          <w:tab w:val="left" w:pos="5460"/>
        </w:tabs>
        <w:autoSpaceDE w:val="0"/>
        <w:autoSpaceDN w:val="0"/>
        <w:adjustRightInd w:val="0"/>
        <w:snapToGrid w:val="0"/>
        <w:spacing w:line="360" w:lineRule="auto"/>
        <w:ind w:firstLine="3540" w:firstLineChars="1475"/>
        <w:jc w:val="left"/>
        <w:rPr>
          <w:rFonts w:ascii="仿宋" w:hAnsi="仿宋" w:eastAsia="仿宋" w:cs="仿宋"/>
          <w:color w:val="auto"/>
          <w:kern w:val="0"/>
          <w:sz w:val="24"/>
        </w:rPr>
      </w:pPr>
      <w:r>
        <w:rPr>
          <w:rFonts w:hint="eastAsia" w:ascii="仿宋" w:hAnsi="仿宋" w:eastAsia="仿宋" w:cs="仿宋"/>
          <w:color w:val="auto"/>
          <w:kern w:val="0"/>
          <w:sz w:val="24"/>
        </w:rPr>
        <w:t>投标</w:t>
      </w:r>
      <w:r>
        <w:rPr>
          <w:rFonts w:hint="eastAsia" w:ascii="仿宋" w:hAnsi="仿宋" w:eastAsia="仿宋" w:cs="仿宋"/>
          <w:color w:val="auto"/>
          <w:spacing w:val="-1"/>
          <w:kern w:val="0"/>
          <w:sz w:val="24"/>
        </w:rPr>
        <w:t>人</w:t>
      </w:r>
      <w:r>
        <w:rPr>
          <w:rFonts w:hint="eastAsia" w:ascii="仿宋" w:hAnsi="仿宋" w:eastAsia="仿宋" w:cs="仿宋"/>
          <w:color w:val="auto"/>
          <w:kern w:val="0"/>
          <w:sz w:val="24"/>
        </w:rPr>
        <w:t>：</w:t>
      </w:r>
      <w:r>
        <w:rPr>
          <w:rFonts w:hint="eastAsia" w:ascii="仿宋" w:hAnsi="仿宋" w:eastAsia="仿宋" w:cs="仿宋"/>
          <w:color w:val="auto"/>
          <w:w w:val="200"/>
          <w:kern w:val="0"/>
          <w:sz w:val="24"/>
          <w:u w:val="single"/>
        </w:rPr>
        <w:t xml:space="preserve">        </w:t>
      </w:r>
      <w:r>
        <w:rPr>
          <w:rFonts w:hint="eastAsia" w:ascii="仿宋" w:hAnsi="仿宋" w:eastAsia="仿宋" w:cs="仿宋"/>
          <w:color w:val="auto"/>
          <w:kern w:val="0"/>
          <w:sz w:val="24"/>
          <w:u w:val="single"/>
        </w:rPr>
        <w:tab/>
      </w:r>
      <w:r>
        <w:rPr>
          <w:rFonts w:hint="eastAsia" w:ascii="仿宋" w:hAnsi="仿宋" w:eastAsia="仿宋" w:cs="仿宋"/>
          <w:color w:val="auto"/>
          <w:spacing w:val="-1"/>
          <w:kern w:val="0"/>
          <w:sz w:val="24"/>
        </w:rPr>
        <w:t>（</w:t>
      </w:r>
      <w:r>
        <w:rPr>
          <w:rFonts w:hint="eastAsia" w:ascii="仿宋" w:hAnsi="仿宋" w:eastAsia="仿宋" w:cs="仿宋"/>
          <w:color w:val="auto"/>
          <w:kern w:val="0"/>
          <w:sz w:val="24"/>
        </w:rPr>
        <w:t>盖单位公章）</w:t>
      </w:r>
    </w:p>
    <w:p>
      <w:pPr>
        <w:tabs>
          <w:tab w:val="left" w:pos="5460"/>
        </w:tabs>
        <w:autoSpaceDE w:val="0"/>
        <w:autoSpaceDN w:val="0"/>
        <w:adjustRightInd w:val="0"/>
        <w:snapToGrid w:val="0"/>
        <w:spacing w:line="360" w:lineRule="auto"/>
        <w:ind w:firstLine="3540" w:firstLineChars="1475"/>
        <w:jc w:val="left"/>
        <w:rPr>
          <w:rFonts w:ascii="仿宋" w:hAnsi="仿宋" w:eastAsia="仿宋" w:cs="仿宋"/>
          <w:color w:val="auto"/>
          <w:kern w:val="0"/>
          <w:sz w:val="24"/>
        </w:rPr>
      </w:pPr>
      <w:r>
        <w:rPr>
          <w:rFonts w:hint="eastAsia" w:ascii="仿宋" w:hAnsi="仿宋" w:eastAsia="仿宋" w:cs="仿宋"/>
          <w:color w:val="auto"/>
          <w:kern w:val="0"/>
          <w:sz w:val="24"/>
        </w:rPr>
        <w:t>法定代表人：</w:t>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rPr>
        <w:t>身份证号码：</w:t>
      </w:r>
      <w:r>
        <w:rPr>
          <w:rFonts w:hint="eastAsia" w:ascii="仿宋" w:hAnsi="仿宋" w:eastAsia="仿宋" w:cs="仿宋"/>
          <w:color w:val="auto"/>
          <w:kern w:val="0"/>
          <w:sz w:val="24"/>
          <w:u w:val="single"/>
        </w:rPr>
        <w:t xml:space="preserve">           </w:t>
      </w:r>
    </w:p>
    <w:p>
      <w:pPr>
        <w:autoSpaceDE w:val="0"/>
        <w:autoSpaceDN w:val="0"/>
        <w:adjustRightInd w:val="0"/>
        <w:snapToGrid w:val="0"/>
        <w:spacing w:line="360" w:lineRule="auto"/>
        <w:jc w:val="left"/>
        <w:rPr>
          <w:rFonts w:ascii="仿宋" w:hAnsi="仿宋" w:eastAsia="仿宋" w:cs="仿宋"/>
          <w:color w:val="auto"/>
          <w:kern w:val="0"/>
          <w:sz w:val="24"/>
        </w:rPr>
      </w:pPr>
    </w:p>
    <w:p>
      <w:pPr>
        <w:tabs>
          <w:tab w:val="left" w:pos="4935"/>
          <w:tab w:val="left" w:pos="5460"/>
          <w:tab w:val="left" w:pos="6400"/>
        </w:tabs>
        <w:autoSpaceDE w:val="0"/>
        <w:autoSpaceDN w:val="0"/>
        <w:adjustRightInd w:val="0"/>
        <w:snapToGrid w:val="0"/>
        <w:spacing w:line="360" w:lineRule="auto"/>
        <w:ind w:firstLine="4257" w:firstLineChars="887"/>
        <w:jc w:val="right"/>
        <w:rPr>
          <w:rFonts w:ascii="仿宋" w:hAnsi="仿宋" w:eastAsia="仿宋" w:cs="仿宋"/>
          <w:color w:val="auto"/>
          <w:kern w:val="0"/>
          <w:sz w:val="24"/>
        </w:rPr>
      </w:pPr>
      <w:r>
        <w:rPr>
          <w:rFonts w:hint="eastAsia" w:ascii="仿宋" w:hAnsi="仿宋" w:eastAsia="仿宋" w:cs="仿宋"/>
          <w:color w:val="auto"/>
          <w:w w:val="200"/>
          <w:kern w:val="0"/>
          <w:sz w:val="24"/>
          <w:u w:val="single"/>
        </w:rPr>
        <w:t xml:space="preserve"> </w:t>
      </w:r>
      <w:r>
        <w:rPr>
          <w:rFonts w:hint="eastAsia" w:ascii="仿宋" w:hAnsi="仿宋" w:eastAsia="仿宋" w:cs="仿宋"/>
          <w:color w:val="auto"/>
          <w:kern w:val="0"/>
          <w:sz w:val="24"/>
          <w:u w:val="single"/>
        </w:rPr>
        <w:tab/>
      </w:r>
      <w:r>
        <w:rPr>
          <w:rFonts w:hint="eastAsia" w:ascii="仿宋" w:hAnsi="仿宋" w:eastAsia="仿宋" w:cs="仿宋"/>
          <w:color w:val="auto"/>
          <w:spacing w:val="-1"/>
          <w:kern w:val="0"/>
          <w:sz w:val="24"/>
        </w:rPr>
        <w:t>年</w:t>
      </w:r>
      <w:r>
        <w:rPr>
          <w:rFonts w:hint="eastAsia" w:ascii="仿宋" w:hAnsi="仿宋" w:eastAsia="仿宋" w:cs="仿宋"/>
          <w:color w:val="auto"/>
          <w:w w:val="200"/>
          <w:kern w:val="0"/>
          <w:sz w:val="24"/>
          <w:u w:val="single"/>
        </w:rPr>
        <w:t xml:space="preserve">   </w:t>
      </w:r>
      <w:r>
        <w:rPr>
          <w:rFonts w:hint="eastAsia" w:ascii="仿宋" w:hAnsi="仿宋" w:eastAsia="仿宋" w:cs="仿宋"/>
          <w:color w:val="auto"/>
          <w:kern w:val="0"/>
          <w:sz w:val="24"/>
        </w:rPr>
        <w:t>月</w:t>
      </w:r>
      <w:r>
        <w:rPr>
          <w:rFonts w:hint="eastAsia" w:ascii="仿宋" w:hAnsi="仿宋" w:eastAsia="仿宋" w:cs="仿宋"/>
          <w:color w:val="auto"/>
          <w:w w:val="200"/>
          <w:kern w:val="0"/>
          <w:sz w:val="24"/>
          <w:u w:val="single"/>
        </w:rPr>
        <w:t xml:space="preserve">   </w:t>
      </w:r>
      <w:r>
        <w:rPr>
          <w:rFonts w:hint="eastAsia" w:ascii="仿宋" w:hAnsi="仿宋" w:eastAsia="仿宋" w:cs="仿宋"/>
          <w:color w:val="auto"/>
          <w:kern w:val="0"/>
          <w:sz w:val="24"/>
        </w:rPr>
        <w:t>日</w:t>
      </w:r>
    </w:p>
    <w:p>
      <w:pPr>
        <w:tabs>
          <w:tab w:val="left" w:pos="1680"/>
          <w:tab w:val="left" w:pos="4215"/>
          <w:tab w:val="left" w:pos="4305"/>
          <w:tab w:val="left" w:pos="8000"/>
        </w:tabs>
        <w:autoSpaceDE w:val="0"/>
        <w:autoSpaceDN w:val="0"/>
        <w:adjustRightInd w:val="0"/>
        <w:snapToGrid w:val="0"/>
        <w:spacing w:line="360" w:lineRule="auto"/>
        <w:ind w:firstLine="420"/>
        <w:rPr>
          <w:rFonts w:ascii="仿宋" w:hAnsi="仿宋" w:eastAsia="仿宋" w:cs="仿宋"/>
          <w:color w:val="auto"/>
          <w:kern w:val="0"/>
        </w:rPr>
      </w:pPr>
    </w:p>
    <w:tbl>
      <w:tblPr>
        <w:tblStyle w:val="18"/>
        <w:tblpPr w:leftFromText="180" w:rightFromText="180" w:vertAnchor="text" w:horzAnchor="page" w:tblpX="6517" w:tblpY="700"/>
        <w:tblW w:w="3960"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2340" w:hRule="atLeast"/>
        </w:trPr>
        <w:tc>
          <w:tcPr>
            <w:tcW w:w="3960" w:type="dxa"/>
            <w:tcBorders>
              <w:top w:val="dotDotDash" w:color="auto" w:sz="4" w:space="0"/>
              <w:left w:val="dotDotDash" w:color="auto" w:sz="4" w:space="0"/>
              <w:bottom w:val="dotDotDash" w:color="auto" w:sz="4" w:space="0"/>
              <w:right w:val="dotDotDash" w:color="auto" w:sz="4" w:space="0"/>
            </w:tcBorders>
          </w:tcPr>
          <w:p>
            <w:pPr>
              <w:spacing w:line="520" w:lineRule="exact"/>
              <w:jc w:val="left"/>
              <w:rPr>
                <w:rFonts w:ascii="仿宋" w:hAnsi="仿宋" w:eastAsia="仿宋" w:cs="仿宋"/>
                <w:b/>
                <w:color w:val="auto"/>
                <w:sz w:val="24"/>
              </w:rPr>
            </w:pPr>
            <w:r>
              <w:rPr>
                <w:rFonts w:hint="eastAsia" w:ascii="仿宋" w:hAnsi="仿宋" w:eastAsia="仿宋" w:cs="仿宋"/>
                <w:b/>
                <w:color w:val="auto"/>
                <w:sz w:val="24"/>
              </w:rPr>
              <w:t>法定代表人身份证背面复印件</w:t>
            </w:r>
          </w:p>
          <w:p>
            <w:pPr>
              <w:spacing w:line="520" w:lineRule="exact"/>
              <w:jc w:val="left"/>
              <w:rPr>
                <w:rFonts w:ascii="仿宋" w:hAnsi="仿宋" w:eastAsia="仿宋" w:cs="仿宋"/>
                <w:b/>
                <w:color w:val="auto"/>
                <w:sz w:val="28"/>
                <w:szCs w:val="28"/>
              </w:rPr>
            </w:pPr>
          </w:p>
          <w:p>
            <w:pPr>
              <w:spacing w:line="520" w:lineRule="exact"/>
              <w:jc w:val="left"/>
              <w:rPr>
                <w:rFonts w:ascii="仿宋" w:hAnsi="仿宋" w:eastAsia="仿宋" w:cs="仿宋"/>
                <w:b/>
                <w:color w:val="auto"/>
                <w:sz w:val="28"/>
                <w:szCs w:val="28"/>
              </w:rPr>
            </w:pPr>
          </w:p>
          <w:p>
            <w:pPr>
              <w:spacing w:line="520" w:lineRule="exact"/>
              <w:jc w:val="left"/>
              <w:rPr>
                <w:rFonts w:ascii="仿宋" w:hAnsi="仿宋" w:eastAsia="仿宋" w:cs="仿宋"/>
                <w:b/>
                <w:color w:val="auto"/>
                <w:sz w:val="28"/>
                <w:szCs w:val="28"/>
              </w:rPr>
            </w:pPr>
          </w:p>
          <w:p>
            <w:pPr>
              <w:spacing w:line="520" w:lineRule="exact"/>
              <w:jc w:val="left"/>
              <w:rPr>
                <w:rFonts w:ascii="仿宋" w:hAnsi="仿宋" w:eastAsia="仿宋" w:cs="仿宋"/>
                <w:b/>
                <w:color w:val="auto"/>
                <w:sz w:val="28"/>
                <w:szCs w:val="28"/>
              </w:rPr>
            </w:pPr>
          </w:p>
        </w:tc>
      </w:tr>
    </w:tbl>
    <w:p>
      <w:pPr>
        <w:tabs>
          <w:tab w:val="left" w:pos="1680"/>
          <w:tab w:val="left" w:pos="4215"/>
          <w:tab w:val="left" w:pos="4305"/>
          <w:tab w:val="left" w:pos="8000"/>
        </w:tabs>
        <w:autoSpaceDE w:val="0"/>
        <w:autoSpaceDN w:val="0"/>
        <w:adjustRightInd w:val="0"/>
        <w:snapToGrid w:val="0"/>
        <w:spacing w:line="360" w:lineRule="auto"/>
        <w:jc w:val="center"/>
        <w:rPr>
          <w:rFonts w:ascii="仿宋" w:hAnsi="仿宋" w:eastAsia="仿宋" w:cs="仿宋"/>
          <w:b/>
          <w:color w:val="auto"/>
          <w:kern w:val="0"/>
          <w:sz w:val="32"/>
          <w:szCs w:val="32"/>
        </w:rPr>
      </w:pPr>
      <w:r>
        <w:rPr>
          <w:rFonts w:hint="eastAsia" w:ascii="仿宋" w:hAnsi="仿宋" w:eastAsia="仿宋" w:cs="仿宋"/>
          <w:b/>
          <w:color w:val="auto"/>
          <w:kern w:val="0"/>
          <w:sz w:val="32"/>
          <w:szCs w:val="32"/>
        </w:rPr>
        <w:br w:type="page"/>
      </w:r>
    </w:p>
    <w:p>
      <w:pPr>
        <w:tabs>
          <w:tab w:val="left" w:pos="1680"/>
          <w:tab w:val="left" w:pos="4215"/>
          <w:tab w:val="left" w:pos="4305"/>
          <w:tab w:val="left" w:pos="8000"/>
        </w:tabs>
        <w:autoSpaceDE w:val="0"/>
        <w:autoSpaceDN w:val="0"/>
        <w:adjustRightInd w:val="0"/>
        <w:snapToGrid w:val="0"/>
        <w:spacing w:line="360" w:lineRule="auto"/>
        <w:jc w:val="center"/>
        <w:rPr>
          <w:rFonts w:ascii="仿宋" w:hAnsi="仿宋" w:eastAsia="仿宋" w:cs="仿宋"/>
          <w:b/>
          <w:color w:val="auto"/>
          <w:kern w:val="0"/>
          <w:sz w:val="32"/>
          <w:szCs w:val="32"/>
        </w:rPr>
      </w:pPr>
      <w:r>
        <w:rPr>
          <w:rFonts w:hint="eastAsia" w:ascii="仿宋" w:hAnsi="仿宋" w:eastAsia="仿宋" w:cs="仿宋"/>
          <w:b/>
          <w:color w:val="auto"/>
          <w:kern w:val="0"/>
          <w:sz w:val="32"/>
          <w:szCs w:val="32"/>
        </w:rPr>
        <w:t xml:space="preserve">授权委托书 </w:t>
      </w:r>
    </w:p>
    <w:p>
      <w:pPr>
        <w:tabs>
          <w:tab w:val="left" w:pos="1680"/>
          <w:tab w:val="left" w:pos="4305"/>
          <w:tab w:val="left" w:pos="8000"/>
        </w:tabs>
        <w:autoSpaceDE w:val="0"/>
        <w:autoSpaceDN w:val="0"/>
        <w:adjustRightInd w:val="0"/>
        <w:snapToGrid w:val="0"/>
        <w:spacing w:line="360" w:lineRule="auto"/>
        <w:ind w:firstLine="420"/>
        <w:rPr>
          <w:rFonts w:ascii="仿宋" w:hAnsi="仿宋" w:eastAsia="仿宋" w:cs="仿宋"/>
          <w:color w:val="auto"/>
          <w:kern w:val="0"/>
          <w:sz w:val="24"/>
        </w:rPr>
      </w:pPr>
      <w:r>
        <w:rPr>
          <w:rFonts w:hint="eastAsia" w:ascii="仿宋" w:hAnsi="仿宋" w:eastAsia="仿宋" w:cs="仿宋"/>
          <w:color w:val="auto"/>
          <w:kern w:val="0"/>
          <w:sz w:val="24"/>
        </w:rPr>
        <w:t>本人</w:t>
      </w:r>
      <w:r>
        <w:rPr>
          <w:rFonts w:hint="eastAsia" w:ascii="仿宋" w:hAnsi="仿宋" w:eastAsia="仿宋" w:cs="仿宋"/>
          <w:color w:val="auto"/>
          <w:w w:val="200"/>
          <w:kern w:val="0"/>
          <w:sz w:val="24"/>
          <w:u w:val="single"/>
        </w:rPr>
        <w:t xml:space="preserve"> </w:t>
      </w:r>
      <w:r>
        <w:rPr>
          <w:rFonts w:hint="eastAsia" w:ascii="仿宋" w:hAnsi="仿宋" w:eastAsia="仿宋" w:cs="仿宋"/>
          <w:color w:val="auto"/>
          <w:kern w:val="0"/>
          <w:sz w:val="24"/>
          <w:u w:val="single"/>
        </w:rPr>
        <w:tab/>
      </w:r>
      <w:r>
        <w:rPr>
          <w:rFonts w:hint="eastAsia" w:ascii="仿宋" w:hAnsi="仿宋" w:eastAsia="仿宋" w:cs="仿宋"/>
          <w:color w:val="auto"/>
          <w:kern w:val="0"/>
          <w:sz w:val="24"/>
        </w:rPr>
        <w:t>（姓名）系</w:t>
      </w:r>
      <w:r>
        <w:rPr>
          <w:rFonts w:hint="eastAsia" w:ascii="仿宋" w:hAnsi="仿宋" w:eastAsia="仿宋" w:cs="仿宋"/>
          <w:color w:val="auto"/>
          <w:w w:val="200"/>
          <w:kern w:val="0"/>
          <w:sz w:val="24"/>
          <w:u w:val="single"/>
        </w:rPr>
        <w:t xml:space="preserve"> </w:t>
      </w:r>
      <w:r>
        <w:rPr>
          <w:rFonts w:hint="eastAsia" w:ascii="仿宋" w:hAnsi="仿宋" w:eastAsia="仿宋" w:cs="仿宋"/>
          <w:color w:val="auto"/>
          <w:kern w:val="0"/>
          <w:sz w:val="24"/>
          <w:u w:val="single"/>
        </w:rPr>
        <w:tab/>
      </w:r>
      <w:r>
        <w:rPr>
          <w:rFonts w:hint="eastAsia" w:ascii="仿宋" w:hAnsi="仿宋" w:eastAsia="仿宋" w:cs="仿宋"/>
          <w:color w:val="auto"/>
          <w:kern w:val="0"/>
          <w:sz w:val="24"/>
        </w:rPr>
        <w:t>（</w:t>
      </w:r>
      <w:r>
        <w:rPr>
          <w:rFonts w:hint="eastAsia" w:ascii="仿宋" w:hAnsi="仿宋" w:eastAsia="仿宋" w:cs="仿宋"/>
          <w:color w:val="auto"/>
          <w:spacing w:val="-1"/>
          <w:kern w:val="0"/>
          <w:sz w:val="24"/>
        </w:rPr>
        <w:t>投</w:t>
      </w:r>
      <w:r>
        <w:rPr>
          <w:rFonts w:hint="eastAsia" w:ascii="仿宋" w:hAnsi="仿宋" w:eastAsia="仿宋" w:cs="仿宋"/>
          <w:color w:val="auto"/>
          <w:kern w:val="0"/>
          <w:sz w:val="24"/>
        </w:rPr>
        <w:t>标人名称</w:t>
      </w:r>
      <w:r>
        <w:rPr>
          <w:rFonts w:hint="eastAsia" w:ascii="仿宋" w:hAnsi="仿宋" w:eastAsia="仿宋" w:cs="仿宋"/>
          <w:color w:val="auto"/>
          <w:spacing w:val="1"/>
          <w:kern w:val="0"/>
          <w:sz w:val="24"/>
        </w:rPr>
        <w:t>）</w:t>
      </w:r>
      <w:r>
        <w:rPr>
          <w:rFonts w:hint="eastAsia" w:ascii="仿宋" w:hAnsi="仿宋" w:eastAsia="仿宋" w:cs="仿宋"/>
          <w:color w:val="auto"/>
          <w:kern w:val="0"/>
          <w:sz w:val="24"/>
        </w:rPr>
        <w:t>的法定代</w:t>
      </w:r>
      <w:r>
        <w:rPr>
          <w:rFonts w:hint="eastAsia" w:ascii="仿宋" w:hAnsi="仿宋" w:eastAsia="仿宋" w:cs="仿宋"/>
          <w:color w:val="auto"/>
          <w:spacing w:val="1"/>
          <w:kern w:val="0"/>
          <w:sz w:val="24"/>
        </w:rPr>
        <w:t>表</w:t>
      </w:r>
      <w:r>
        <w:rPr>
          <w:rFonts w:hint="eastAsia" w:ascii="仿宋" w:hAnsi="仿宋" w:eastAsia="仿宋" w:cs="仿宋"/>
          <w:color w:val="auto"/>
          <w:kern w:val="0"/>
          <w:sz w:val="24"/>
        </w:rPr>
        <w:t>人，现委托</w:t>
      </w:r>
      <w:r>
        <w:rPr>
          <w:rFonts w:hint="eastAsia" w:ascii="仿宋" w:hAnsi="仿宋" w:eastAsia="仿宋" w:cs="仿宋"/>
          <w:color w:val="auto"/>
          <w:w w:val="200"/>
          <w:kern w:val="0"/>
          <w:sz w:val="24"/>
          <w:u w:val="single"/>
        </w:rPr>
        <w:t xml:space="preserve"> </w:t>
      </w:r>
      <w:r>
        <w:rPr>
          <w:rFonts w:hint="eastAsia" w:ascii="仿宋" w:hAnsi="仿宋" w:eastAsia="仿宋" w:cs="仿宋"/>
          <w:color w:val="auto"/>
          <w:kern w:val="0"/>
          <w:sz w:val="24"/>
          <w:u w:val="single"/>
        </w:rPr>
        <w:tab/>
      </w:r>
      <w:r>
        <w:rPr>
          <w:rFonts w:hint="eastAsia" w:ascii="仿宋" w:hAnsi="仿宋" w:eastAsia="仿宋" w:cs="仿宋"/>
          <w:color w:val="auto"/>
          <w:kern w:val="0"/>
          <w:sz w:val="24"/>
        </w:rPr>
        <w:t>（姓 名）为我方代理人。代理人根据授权，以我方名义签署、澄清、说明、补正、递交、撤回、 修改</w:t>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rPr>
        <w:t>（项</w:t>
      </w:r>
      <w:r>
        <w:rPr>
          <w:rFonts w:hint="eastAsia" w:ascii="仿宋" w:hAnsi="仿宋" w:eastAsia="仿宋" w:cs="仿宋"/>
          <w:color w:val="auto"/>
          <w:spacing w:val="-1"/>
          <w:kern w:val="0"/>
          <w:sz w:val="24"/>
        </w:rPr>
        <w:t>目</w:t>
      </w:r>
      <w:r>
        <w:rPr>
          <w:rFonts w:hint="eastAsia" w:ascii="仿宋" w:hAnsi="仿宋" w:eastAsia="仿宋" w:cs="仿宋"/>
          <w:color w:val="auto"/>
          <w:kern w:val="0"/>
          <w:sz w:val="24"/>
        </w:rPr>
        <w:t>名称）</w:t>
      </w:r>
      <w:r>
        <w:rPr>
          <w:rFonts w:hint="eastAsia" w:ascii="仿宋" w:hAnsi="仿宋" w:eastAsia="仿宋" w:cs="仿宋"/>
          <w:color w:val="auto"/>
          <w:w w:val="200"/>
          <w:kern w:val="0"/>
          <w:sz w:val="24"/>
          <w:u w:val="single"/>
        </w:rPr>
        <w:t xml:space="preserve">       </w:t>
      </w:r>
      <w:r>
        <w:rPr>
          <w:rFonts w:hint="eastAsia" w:ascii="仿宋" w:hAnsi="仿宋" w:eastAsia="仿宋" w:cs="仿宋"/>
          <w:color w:val="auto"/>
          <w:sz w:val="24"/>
        </w:rPr>
        <w:t>投标</w:t>
      </w:r>
      <w:r>
        <w:rPr>
          <w:rFonts w:hint="eastAsia" w:ascii="仿宋" w:hAnsi="仿宋" w:eastAsia="仿宋" w:cs="仿宋"/>
          <w:color w:val="auto"/>
          <w:kern w:val="0"/>
          <w:sz w:val="24"/>
        </w:rPr>
        <w:t>文件、签订合同和处理有关事宜， 其法律后果由我方承担。</w:t>
      </w:r>
    </w:p>
    <w:p>
      <w:pPr>
        <w:tabs>
          <w:tab w:val="left" w:pos="1680"/>
          <w:tab w:val="left" w:pos="4215"/>
          <w:tab w:val="left" w:pos="4305"/>
          <w:tab w:val="left" w:pos="8000"/>
        </w:tabs>
        <w:autoSpaceDE w:val="0"/>
        <w:autoSpaceDN w:val="0"/>
        <w:adjustRightInd w:val="0"/>
        <w:snapToGrid w:val="0"/>
        <w:spacing w:line="360" w:lineRule="auto"/>
        <w:ind w:firstLine="420"/>
        <w:rPr>
          <w:rFonts w:ascii="仿宋" w:hAnsi="仿宋" w:eastAsia="仿宋" w:cs="仿宋"/>
          <w:color w:val="auto"/>
          <w:kern w:val="0"/>
          <w:sz w:val="24"/>
        </w:rPr>
      </w:pPr>
      <w:r>
        <w:rPr>
          <w:rFonts w:hint="eastAsia" w:ascii="仿宋" w:hAnsi="仿宋" w:eastAsia="仿宋" w:cs="仿宋"/>
          <w:color w:val="auto"/>
          <w:kern w:val="0"/>
          <w:sz w:val="24"/>
        </w:rPr>
        <w:t>委托</w:t>
      </w:r>
      <w:r>
        <w:rPr>
          <w:rFonts w:hint="eastAsia" w:ascii="仿宋" w:hAnsi="仿宋" w:eastAsia="仿宋" w:cs="仿宋"/>
          <w:color w:val="auto"/>
          <w:spacing w:val="-1"/>
          <w:kern w:val="0"/>
          <w:sz w:val="24"/>
        </w:rPr>
        <w:t>期</w:t>
      </w:r>
      <w:r>
        <w:rPr>
          <w:rFonts w:hint="eastAsia" w:ascii="仿宋" w:hAnsi="仿宋" w:eastAsia="仿宋" w:cs="仿宋"/>
          <w:color w:val="auto"/>
          <w:kern w:val="0"/>
          <w:sz w:val="24"/>
        </w:rPr>
        <w:t>限：</w:t>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rPr>
        <w:t xml:space="preserve">。 </w:t>
      </w:r>
    </w:p>
    <w:p>
      <w:pPr>
        <w:tabs>
          <w:tab w:val="left" w:pos="1680"/>
          <w:tab w:val="left" w:pos="4215"/>
          <w:tab w:val="left" w:pos="4305"/>
          <w:tab w:val="left" w:pos="8000"/>
        </w:tabs>
        <w:autoSpaceDE w:val="0"/>
        <w:autoSpaceDN w:val="0"/>
        <w:adjustRightInd w:val="0"/>
        <w:snapToGrid w:val="0"/>
        <w:spacing w:line="360" w:lineRule="auto"/>
        <w:ind w:firstLine="420"/>
        <w:rPr>
          <w:rFonts w:ascii="仿宋" w:hAnsi="仿宋" w:eastAsia="仿宋" w:cs="仿宋"/>
          <w:color w:val="auto"/>
          <w:kern w:val="0"/>
          <w:sz w:val="24"/>
        </w:rPr>
      </w:pPr>
      <w:r>
        <w:rPr>
          <w:rFonts w:hint="eastAsia" w:ascii="仿宋" w:hAnsi="仿宋" w:eastAsia="仿宋" w:cs="仿宋"/>
          <w:color w:val="auto"/>
          <w:kern w:val="0"/>
          <w:sz w:val="24"/>
        </w:rPr>
        <w:t>代理人无转委托权。</w:t>
      </w:r>
    </w:p>
    <w:p>
      <w:pPr>
        <w:tabs>
          <w:tab w:val="left" w:pos="1680"/>
          <w:tab w:val="left" w:pos="4215"/>
          <w:tab w:val="left" w:pos="4305"/>
          <w:tab w:val="left" w:pos="8000"/>
        </w:tabs>
        <w:autoSpaceDE w:val="0"/>
        <w:autoSpaceDN w:val="0"/>
        <w:adjustRightInd w:val="0"/>
        <w:snapToGrid w:val="0"/>
        <w:spacing w:line="480" w:lineRule="auto"/>
        <w:ind w:firstLine="420"/>
        <w:rPr>
          <w:rFonts w:ascii="仿宋" w:hAnsi="仿宋" w:eastAsia="仿宋" w:cs="仿宋"/>
          <w:color w:val="auto"/>
          <w:kern w:val="0"/>
          <w:sz w:val="24"/>
        </w:rPr>
      </w:pPr>
      <w:r>
        <w:rPr>
          <w:rFonts w:hint="eastAsia" w:ascii="仿宋" w:hAnsi="仿宋" w:eastAsia="仿宋" w:cs="仿宋"/>
          <w:color w:val="auto"/>
          <w:kern w:val="0"/>
          <w:sz w:val="24"/>
        </w:rPr>
        <w:t>附：法定代表人身份证明。</w:t>
      </w:r>
    </w:p>
    <w:p>
      <w:pPr>
        <w:tabs>
          <w:tab w:val="left" w:pos="4200"/>
          <w:tab w:val="left" w:pos="4620"/>
        </w:tabs>
        <w:autoSpaceDE w:val="0"/>
        <w:autoSpaceDN w:val="0"/>
        <w:adjustRightInd w:val="0"/>
        <w:snapToGrid w:val="0"/>
        <w:spacing w:line="480" w:lineRule="auto"/>
        <w:ind w:firstLine="1200" w:firstLineChars="500"/>
        <w:jc w:val="left"/>
        <w:rPr>
          <w:rFonts w:ascii="仿宋" w:hAnsi="仿宋" w:eastAsia="仿宋" w:cs="仿宋"/>
          <w:color w:val="auto"/>
          <w:kern w:val="0"/>
          <w:sz w:val="24"/>
        </w:rPr>
      </w:pPr>
      <w:r>
        <w:rPr>
          <w:rFonts w:hint="eastAsia" w:ascii="仿宋" w:hAnsi="仿宋" w:eastAsia="仿宋" w:cs="仿宋"/>
          <w:color w:val="auto"/>
          <w:kern w:val="0"/>
          <w:sz w:val="24"/>
        </w:rPr>
        <w:t>投  标  人：</w:t>
      </w:r>
      <w:r>
        <w:rPr>
          <w:rFonts w:hint="eastAsia" w:ascii="仿宋" w:hAnsi="仿宋" w:eastAsia="仿宋" w:cs="仿宋"/>
          <w:color w:val="auto"/>
          <w:w w:val="200"/>
          <w:kern w:val="0"/>
          <w:sz w:val="24"/>
          <w:u w:val="single"/>
        </w:rPr>
        <w:t xml:space="preserve">            </w:t>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rPr>
        <w:t>（</w:t>
      </w:r>
      <w:r>
        <w:rPr>
          <w:rFonts w:hint="eastAsia" w:ascii="仿宋" w:hAnsi="仿宋" w:eastAsia="仿宋" w:cs="仿宋"/>
          <w:color w:val="auto"/>
          <w:spacing w:val="-1"/>
          <w:kern w:val="0"/>
          <w:sz w:val="24"/>
        </w:rPr>
        <w:t>盖</w:t>
      </w:r>
      <w:r>
        <w:rPr>
          <w:rFonts w:hint="eastAsia" w:ascii="仿宋" w:hAnsi="仿宋" w:eastAsia="仿宋" w:cs="仿宋"/>
          <w:color w:val="auto"/>
          <w:kern w:val="0"/>
          <w:sz w:val="24"/>
        </w:rPr>
        <w:t xml:space="preserve">单位公章） </w:t>
      </w:r>
    </w:p>
    <w:p>
      <w:pPr>
        <w:tabs>
          <w:tab w:val="left" w:pos="6720"/>
        </w:tabs>
        <w:autoSpaceDE w:val="0"/>
        <w:autoSpaceDN w:val="0"/>
        <w:adjustRightInd w:val="0"/>
        <w:snapToGrid w:val="0"/>
        <w:spacing w:line="480" w:lineRule="auto"/>
        <w:ind w:firstLine="1200" w:firstLineChars="500"/>
        <w:jc w:val="left"/>
        <w:rPr>
          <w:rFonts w:ascii="仿宋" w:hAnsi="仿宋" w:eastAsia="仿宋" w:cs="仿宋"/>
          <w:color w:val="auto"/>
          <w:kern w:val="0"/>
          <w:sz w:val="24"/>
          <w:u w:val="single"/>
        </w:rPr>
      </w:pPr>
      <w:r>
        <w:rPr>
          <w:rFonts w:hint="eastAsia" w:ascii="仿宋" w:hAnsi="仿宋" w:eastAsia="仿宋" w:cs="仿宋"/>
          <w:color w:val="auto"/>
          <w:kern w:val="0"/>
          <w:sz w:val="24"/>
        </w:rPr>
        <w:t>法定代表人：</w:t>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rPr>
        <w:t>身份证号码：</w:t>
      </w:r>
      <w:r>
        <w:rPr>
          <w:rFonts w:hint="eastAsia" w:ascii="仿宋" w:hAnsi="仿宋" w:eastAsia="仿宋" w:cs="仿宋"/>
          <w:color w:val="auto"/>
          <w:kern w:val="0"/>
          <w:sz w:val="24"/>
          <w:u w:val="single"/>
        </w:rPr>
        <w:t xml:space="preserve">           </w:t>
      </w:r>
    </w:p>
    <w:p>
      <w:pPr>
        <w:tabs>
          <w:tab w:val="left" w:pos="8385"/>
        </w:tabs>
        <w:autoSpaceDE w:val="0"/>
        <w:autoSpaceDN w:val="0"/>
        <w:adjustRightInd w:val="0"/>
        <w:snapToGrid w:val="0"/>
        <w:spacing w:line="480" w:lineRule="auto"/>
        <w:ind w:firstLine="1200" w:firstLineChars="500"/>
        <w:jc w:val="left"/>
        <w:rPr>
          <w:rFonts w:ascii="仿宋" w:hAnsi="仿宋" w:eastAsia="仿宋" w:cs="仿宋"/>
          <w:color w:val="auto"/>
          <w:kern w:val="0"/>
          <w:sz w:val="24"/>
        </w:rPr>
      </w:pPr>
      <w:r>
        <w:rPr>
          <w:rFonts w:hint="eastAsia" w:ascii="仿宋" w:hAnsi="仿宋" w:eastAsia="仿宋" w:cs="仿宋"/>
          <w:color w:val="auto"/>
          <w:kern w:val="0"/>
          <w:sz w:val="24"/>
        </w:rPr>
        <w:t>委托代理人：</w:t>
      </w:r>
      <w:r>
        <w:rPr>
          <w:rFonts w:hint="eastAsia" w:ascii="仿宋" w:hAnsi="仿宋" w:eastAsia="仿宋" w:cs="仿宋"/>
          <w:color w:val="auto"/>
          <w:w w:val="200"/>
          <w:kern w:val="0"/>
          <w:sz w:val="24"/>
          <w:u w:val="single"/>
        </w:rPr>
        <w:t xml:space="preserve">     </w:t>
      </w:r>
      <w:r>
        <w:rPr>
          <w:rFonts w:hint="eastAsia" w:ascii="仿宋" w:hAnsi="仿宋" w:eastAsia="仿宋" w:cs="仿宋"/>
          <w:color w:val="auto"/>
          <w:kern w:val="0"/>
          <w:sz w:val="24"/>
        </w:rPr>
        <w:t>身份证号码：</w:t>
      </w:r>
      <w:r>
        <w:rPr>
          <w:rFonts w:hint="eastAsia" w:ascii="仿宋" w:hAnsi="仿宋" w:eastAsia="仿宋" w:cs="仿宋"/>
          <w:color w:val="auto"/>
          <w:w w:val="200"/>
          <w:kern w:val="0"/>
          <w:sz w:val="24"/>
          <w:u w:val="single"/>
        </w:rPr>
        <w:t xml:space="preserve">      </w:t>
      </w:r>
    </w:p>
    <w:p>
      <w:pPr>
        <w:tabs>
          <w:tab w:val="left" w:pos="6660"/>
        </w:tabs>
        <w:autoSpaceDE w:val="0"/>
        <w:autoSpaceDN w:val="0"/>
        <w:adjustRightInd w:val="0"/>
        <w:snapToGrid w:val="0"/>
        <w:spacing w:line="360" w:lineRule="auto"/>
        <w:jc w:val="left"/>
        <w:rPr>
          <w:rFonts w:ascii="仿宋" w:hAnsi="仿宋" w:eastAsia="仿宋" w:cs="仿宋"/>
          <w:color w:val="auto"/>
          <w:kern w:val="0"/>
          <w:sz w:val="24"/>
        </w:rPr>
      </w:pPr>
      <w:r>
        <w:rPr>
          <w:rFonts w:hint="eastAsia" w:ascii="仿宋" w:hAnsi="仿宋" w:eastAsia="仿宋" w:cs="仿宋"/>
          <w:color w:val="auto"/>
          <w:w w:val="200"/>
          <w:kern w:val="0"/>
          <w:sz w:val="24"/>
        </w:rPr>
        <w:t xml:space="preserve">                         </w:t>
      </w:r>
      <w:r>
        <w:rPr>
          <w:rFonts w:hint="eastAsia" w:ascii="仿宋" w:hAnsi="仿宋" w:eastAsia="仿宋" w:cs="仿宋"/>
          <w:color w:val="auto"/>
          <w:w w:val="200"/>
          <w:kern w:val="0"/>
          <w:sz w:val="24"/>
          <w:u w:val="single"/>
        </w:rPr>
        <w:t xml:space="preserve">   </w:t>
      </w:r>
      <w:r>
        <w:rPr>
          <w:rFonts w:hint="eastAsia" w:ascii="仿宋" w:hAnsi="仿宋" w:eastAsia="仿宋" w:cs="仿宋"/>
          <w:color w:val="auto"/>
          <w:kern w:val="0"/>
          <w:sz w:val="24"/>
        </w:rPr>
        <w:t>年</w:t>
      </w:r>
      <w:r>
        <w:rPr>
          <w:rFonts w:hint="eastAsia" w:ascii="仿宋" w:hAnsi="仿宋" w:eastAsia="仿宋" w:cs="仿宋"/>
          <w:color w:val="auto"/>
          <w:w w:val="200"/>
          <w:kern w:val="0"/>
          <w:sz w:val="24"/>
          <w:u w:val="single"/>
        </w:rPr>
        <w:t xml:space="preserve">  </w:t>
      </w:r>
      <w:r>
        <w:rPr>
          <w:rFonts w:hint="eastAsia" w:ascii="仿宋" w:hAnsi="仿宋" w:eastAsia="仿宋" w:cs="仿宋"/>
          <w:color w:val="auto"/>
          <w:kern w:val="0"/>
          <w:sz w:val="24"/>
        </w:rPr>
        <w:t>月</w:t>
      </w:r>
      <w:r>
        <w:rPr>
          <w:rFonts w:hint="eastAsia" w:ascii="仿宋" w:hAnsi="仿宋" w:eastAsia="仿宋" w:cs="仿宋"/>
          <w:color w:val="auto"/>
          <w:w w:val="200"/>
          <w:kern w:val="0"/>
          <w:sz w:val="24"/>
          <w:u w:val="single"/>
        </w:rPr>
        <w:t xml:space="preserve">  </w:t>
      </w:r>
      <w:r>
        <w:rPr>
          <w:rFonts w:hint="eastAsia" w:ascii="仿宋" w:hAnsi="仿宋" w:eastAsia="仿宋" w:cs="仿宋"/>
          <w:color w:val="auto"/>
          <w:kern w:val="0"/>
          <w:sz w:val="24"/>
        </w:rPr>
        <w:t>日</w:t>
      </w:r>
    </w:p>
    <w:tbl>
      <w:tblPr>
        <w:tblStyle w:val="18"/>
        <w:tblpPr w:leftFromText="180" w:rightFromText="180" w:vertAnchor="text" w:horzAnchor="page" w:tblpX="6692" w:tblpY="77"/>
        <w:tblW w:w="4100"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410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PrEx>
        <w:trPr>
          <w:trHeight w:val="2840" w:hRule="atLeast"/>
        </w:trPr>
        <w:tc>
          <w:tcPr>
            <w:tcW w:w="4100" w:type="dxa"/>
            <w:tcBorders>
              <w:top w:val="dotDotDash" w:color="auto" w:sz="4" w:space="0"/>
              <w:left w:val="dotDotDash" w:color="auto" w:sz="4" w:space="0"/>
              <w:bottom w:val="dotDotDash" w:color="auto" w:sz="4" w:space="0"/>
              <w:right w:val="dotDotDash" w:color="auto" w:sz="4" w:space="0"/>
            </w:tcBorders>
          </w:tcPr>
          <w:p>
            <w:pPr>
              <w:spacing w:line="520" w:lineRule="exact"/>
              <w:rPr>
                <w:rFonts w:ascii="仿宋" w:hAnsi="仿宋" w:eastAsia="仿宋" w:cs="仿宋"/>
                <w:b/>
                <w:color w:val="auto"/>
                <w:sz w:val="24"/>
              </w:rPr>
            </w:pPr>
            <w:r>
              <w:rPr>
                <w:rFonts w:hint="eastAsia" w:ascii="仿宋" w:hAnsi="仿宋" w:eastAsia="仿宋" w:cs="仿宋"/>
                <w:b/>
                <w:color w:val="auto"/>
                <w:sz w:val="24"/>
              </w:rPr>
              <w:t>授权代理人身份证正面复印件</w:t>
            </w:r>
          </w:p>
          <w:p>
            <w:pPr>
              <w:spacing w:line="520" w:lineRule="exact"/>
              <w:rPr>
                <w:rFonts w:ascii="仿宋" w:hAnsi="仿宋" w:eastAsia="仿宋" w:cs="仿宋"/>
                <w:b/>
                <w:color w:val="auto"/>
                <w:sz w:val="28"/>
                <w:szCs w:val="28"/>
              </w:rPr>
            </w:pPr>
          </w:p>
        </w:tc>
      </w:tr>
    </w:tbl>
    <w:tbl>
      <w:tblPr>
        <w:tblStyle w:val="18"/>
        <w:tblpPr w:leftFromText="180" w:rightFromText="180" w:vertAnchor="text" w:horzAnchor="page" w:tblpX="1762" w:tblpY="13"/>
        <w:tblW w:w="4100"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410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2930" w:hRule="atLeast"/>
        </w:trPr>
        <w:tc>
          <w:tcPr>
            <w:tcW w:w="4100" w:type="dxa"/>
            <w:tcBorders>
              <w:top w:val="dotDotDash" w:color="auto" w:sz="4" w:space="0"/>
              <w:left w:val="dotDotDash" w:color="auto" w:sz="4" w:space="0"/>
              <w:bottom w:val="dotDotDash" w:color="auto" w:sz="4" w:space="0"/>
              <w:right w:val="dotDotDash" w:color="auto" w:sz="4" w:space="0"/>
            </w:tcBorders>
          </w:tcPr>
          <w:p>
            <w:pPr>
              <w:spacing w:line="520" w:lineRule="exact"/>
              <w:rPr>
                <w:rFonts w:ascii="仿宋" w:hAnsi="仿宋" w:eastAsia="仿宋" w:cs="仿宋"/>
                <w:b/>
                <w:color w:val="auto"/>
                <w:sz w:val="24"/>
              </w:rPr>
            </w:pPr>
            <w:r>
              <w:rPr>
                <w:rFonts w:hint="eastAsia" w:ascii="仿宋" w:hAnsi="仿宋" w:eastAsia="仿宋" w:cs="仿宋"/>
                <w:b/>
                <w:color w:val="auto"/>
                <w:sz w:val="24"/>
              </w:rPr>
              <w:t>法定代表人身份证正面复印件</w:t>
            </w:r>
          </w:p>
          <w:p>
            <w:pPr>
              <w:spacing w:line="520" w:lineRule="exact"/>
              <w:rPr>
                <w:rFonts w:ascii="仿宋" w:hAnsi="仿宋" w:eastAsia="仿宋" w:cs="仿宋"/>
                <w:b/>
                <w:color w:val="auto"/>
                <w:sz w:val="28"/>
                <w:szCs w:val="28"/>
              </w:rPr>
            </w:pPr>
          </w:p>
          <w:p>
            <w:pPr>
              <w:spacing w:line="520" w:lineRule="exact"/>
              <w:rPr>
                <w:rFonts w:ascii="仿宋" w:hAnsi="仿宋" w:eastAsia="仿宋" w:cs="仿宋"/>
                <w:b/>
                <w:color w:val="auto"/>
                <w:sz w:val="28"/>
                <w:szCs w:val="28"/>
              </w:rPr>
            </w:pPr>
          </w:p>
        </w:tc>
      </w:tr>
    </w:tbl>
    <w:p>
      <w:pPr>
        <w:autoSpaceDE w:val="0"/>
        <w:autoSpaceDN w:val="0"/>
        <w:adjustRightInd w:val="0"/>
        <w:snapToGrid w:val="0"/>
        <w:spacing w:line="360" w:lineRule="auto"/>
        <w:jc w:val="left"/>
        <w:rPr>
          <w:rFonts w:ascii="仿宋" w:hAnsi="仿宋" w:eastAsia="仿宋" w:cs="仿宋"/>
          <w:color w:val="auto"/>
          <w:kern w:val="0"/>
        </w:rPr>
      </w:pPr>
    </w:p>
    <w:p>
      <w:pPr>
        <w:autoSpaceDE w:val="0"/>
        <w:autoSpaceDN w:val="0"/>
        <w:adjustRightInd w:val="0"/>
        <w:snapToGrid w:val="0"/>
        <w:spacing w:line="360" w:lineRule="auto"/>
        <w:jc w:val="left"/>
        <w:rPr>
          <w:rFonts w:ascii="仿宋" w:hAnsi="仿宋" w:eastAsia="仿宋" w:cs="仿宋"/>
          <w:color w:val="auto"/>
          <w:kern w:val="0"/>
          <w:sz w:val="24"/>
        </w:rPr>
      </w:pPr>
    </w:p>
    <w:p>
      <w:pPr>
        <w:autoSpaceDE w:val="0"/>
        <w:autoSpaceDN w:val="0"/>
        <w:adjustRightInd w:val="0"/>
        <w:snapToGrid w:val="0"/>
        <w:spacing w:line="360" w:lineRule="auto"/>
        <w:jc w:val="left"/>
        <w:rPr>
          <w:rFonts w:ascii="仿宋" w:hAnsi="仿宋" w:eastAsia="仿宋" w:cs="仿宋"/>
          <w:color w:val="auto"/>
          <w:kern w:val="0"/>
          <w:sz w:val="24"/>
        </w:rPr>
      </w:pPr>
    </w:p>
    <w:p>
      <w:pPr>
        <w:autoSpaceDE w:val="0"/>
        <w:autoSpaceDN w:val="0"/>
        <w:adjustRightInd w:val="0"/>
        <w:snapToGrid w:val="0"/>
        <w:spacing w:line="360" w:lineRule="auto"/>
        <w:jc w:val="left"/>
        <w:rPr>
          <w:rFonts w:ascii="仿宋" w:hAnsi="仿宋" w:eastAsia="仿宋" w:cs="仿宋"/>
          <w:color w:val="auto"/>
          <w:kern w:val="0"/>
          <w:sz w:val="24"/>
        </w:rPr>
      </w:pPr>
    </w:p>
    <w:p>
      <w:pPr>
        <w:autoSpaceDE w:val="0"/>
        <w:autoSpaceDN w:val="0"/>
        <w:adjustRightInd w:val="0"/>
        <w:snapToGrid w:val="0"/>
        <w:spacing w:line="360" w:lineRule="auto"/>
        <w:jc w:val="left"/>
        <w:rPr>
          <w:rFonts w:ascii="仿宋" w:hAnsi="仿宋" w:eastAsia="仿宋" w:cs="仿宋"/>
          <w:color w:val="auto"/>
          <w:kern w:val="0"/>
          <w:sz w:val="24"/>
        </w:rPr>
      </w:pPr>
    </w:p>
    <w:p>
      <w:pPr>
        <w:autoSpaceDE w:val="0"/>
        <w:autoSpaceDN w:val="0"/>
        <w:adjustRightInd w:val="0"/>
        <w:snapToGrid w:val="0"/>
        <w:spacing w:line="360" w:lineRule="auto"/>
        <w:jc w:val="left"/>
        <w:rPr>
          <w:rFonts w:ascii="仿宋" w:hAnsi="仿宋" w:eastAsia="仿宋" w:cs="仿宋"/>
          <w:color w:val="auto"/>
          <w:kern w:val="0"/>
          <w:sz w:val="24"/>
        </w:rPr>
      </w:pPr>
    </w:p>
    <w:tbl>
      <w:tblPr>
        <w:tblStyle w:val="18"/>
        <w:tblpPr w:leftFromText="180" w:rightFromText="180" w:vertAnchor="text" w:horzAnchor="page" w:tblpX="1672" w:tblpY="849"/>
        <w:tblW w:w="4180"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418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2810" w:hRule="atLeast"/>
        </w:trPr>
        <w:tc>
          <w:tcPr>
            <w:tcW w:w="4180" w:type="dxa"/>
            <w:tcBorders>
              <w:top w:val="dotDotDash" w:color="auto" w:sz="4" w:space="0"/>
              <w:left w:val="dotDotDash" w:color="auto" w:sz="4" w:space="0"/>
              <w:bottom w:val="dotDotDash" w:color="auto" w:sz="4" w:space="0"/>
              <w:right w:val="dotDotDash" w:color="auto" w:sz="4" w:space="0"/>
            </w:tcBorders>
          </w:tcPr>
          <w:p>
            <w:pPr>
              <w:spacing w:line="520" w:lineRule="exact"/>
              <w:rPr>
                <w:rFonts w:ascii="仿宋" w:hAnsi="仿宋" w:eastAsia="仿宋" w:cs="仿宋"/>
                <w:b/>
                <w:bCs/>
                <w:color w:val="auto"/>
                <w:sz w:val="24"/>
              </w:rPr>
            </w:pPr>
            <w:r>
              <w:rPr>
                <w:rFonts w:hint="eastAsia" w:ascii="仿宋" w:hAnsi="仿宋" w:eastAsia="仿宋" w:cs="仿宋"/>
                <w:b/>
                <w:bCs/>
                <w:color w:val="auto"/>
                <w:kern w:val="0"/>
                <w:sz w:val="24"/>
              </w:rPr>
              <w:t>法定代表人</w:t>
            </w:r>
            <w:r>
              <w:rPr>
                <w:rFonts w:hint="eastAsia" w:ascii="仿宋" w:hAnsi="仿宋" w:eastAsia="仿宋" w:cs="仿宋"/>
                <w:b/>
                <w:bCs/>
                <w:color w:val="auto"/>
                <w:sz w:val="24"/>
              </w:rPr>
              <w:t>身份证背面复印件</w:t>
            </w:r>
          </w:p>
          <w:p>
            <w:pPr>
              <w:spacing w:line="520" w:lineRule="exact"/>
              <w:rPr>
                <w:rFonts w:ascii="仿宋" w:hAnsi="仿宋" w:eastAsia="仿宋" w:cs="仿宋"/>
                <w:b/>
                <w:color w:val="auto"/>
                <w:sz w:val="28"/>
                <w:szCs w:val="28"/>
              </w:rPr>
            </w:pPr>
          </w:p>
          <w:p>
            <w:pPr>
              <w:spacing w:line="520" w:lineRule="exact"/>
              <w:rPr>
                <w:rFonts w:ascii="仿宋" w:hAnsi="仿宋" w:eastAsia="仿宋" w:cs="仿宋"/>
                <w:b/>
                <w:color w:val="auto"/>
                <w:sz w:val="28"/>
                <w:szCs w:val="28"/>
              </w:rPr>
            </w:pPr>
          </w:p>
        </w:tc>
      </w:tr>
    </w:tbl>
    <w:p>
      <w:pPr>
        <w:autoSpaceDE w:val="0"/>
        <w:autoSpaceDN w:val="0"/>
        <w:adjustRightInd w:val="0"/>
        <w:snapToGrid w:val="0"/>
        <w:spacing w:line="360" w:lineRule="auto"/>
        <w:jc w:val="left"/>
        <w:rPr>
          <w:rFonts w:ascii="仿宋" w:hAnsi="仿宋" w:eastAsia="仿宋" w:cs="仿宋"/>
          <w:color w:val="auto"/>
          <w:kern w:val="0"/>
          <w:sz w:val="24"/>
        </w:rPr>
      </w:pPr>
    </w:p>
    <w:tbl>
      <w:tblPr>
        <w:tblStyle w:val="18"/>
        <w:tblpPr w:leftFromText="180" w:rightFromText="180" w:vertAnchor="text" w:horzAnchor="page" w:tblpX="6412" w:tblpY="410"/>
        <w:tblW w:w="4340"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434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PrEx>
        <w:trPr>
          <w:trHeight w:val="2830" w:hRule="atLeast"/>
        </w:trPr>
        <w:tc>
          <w:tcPr>
            <w:tcW w:w="4340" w:type="dxa"/>
            <w:tcBorders>
              <w:top w:val="dotDotDash" w:color="auto" w:sz="4" w:space="0"/>
              <w:left w:val="dotDotDash" w:color="auto" w:sz="4" w:space="0"/>
              <w:bottom w:val="dotDotDash" w:color="auto" w:sz="4" w:space="0"/>
              <w:right w:val="dotDotDash" w:color="auto" w:sz="4" w:space="0"/>
            </w:tcBorders>
          </w:tcPr>
          <w:p>
            <w:pPr>
              <w:spacing w:line="520" w:lineRule="exact"/>
              <w:rPr>
                <w:rFonts w:ascii="仿宋" w:hAnsi="仿宋" w:eastAsia="仿宋" w:cs="仿宋"/>
                <w:b/>
                <w:color w:val="auto"/>
                <w:sz w:val="24"/>
              </w:rPr>
            </w:pPr>
            <w:r>
              <w:rPr>
                <w:rFonts w:hint="eastAsia" w:ascii="仿宋" w:hAnsi="仿宋" w:eastAsia="仿宋" w:cs="仿宋"/>
                <w:b/>
                <w:color w:val="auto"/>
                <w:sz w:val="24"/>
              </w:rPr>
              <w:t>授权代理人身份证背面复印件</w:t>
            </w:r>
          </w:p>
          <w:p>
            <w:pPr>
              <w:spacing w:line="520" w:lineRule="exact"/>
              <w:rPr>
                <w:rFonts w:ascii="仿宋" w:hAnsi="仿宋" w:eastAsia="仿宋" w:cs="仿宋"/>
                <w:b/>
                <w:color w:val="auto"/>
                <w:sz w:val="28"/>
                <w:szCs w:val="28"/>
              </w:rPr>
            </w:pPr>
          </w:p>
          <w:p>
            <w:pPr>
              <w:spacing w:line="520" w:lineRule="exact"/>
              <w:rPr>
                <w:rFonts w:ascii="仿宋" w:hAnsi="仿宋" w:eastAsia="仿宋" w:cs="仿宋"/>
                <w:b/>
                <w:color w:val="auto"/>
                <w:sz w:val="28"/>
                <w:szCs w:val="28"/>
              </w:rPr>
            </w:pPr>
          </w:p>
        </w:tc>
      </w:tr>
    </w:tbl>
    <w:p>
      <w:pPr>
        <w:autoSpaceDE w:val="0"/>
        <w:autoSpaceDN w:val="0"/>
        <w:adjustRightInd w:val="0"/>
        <w:snapToGrid w:val="0"/>
        <w:spacing w:line="360" w:lineRule="auto"/>
        <w:jc w:val="left"/>
        <w:rPr>
          <w:rFonts w:ascii="仿宋" w:hAnsi="仿宋" w:eastAsia="仿宋" w:cs="仿宋"/>
          <w:color w:val="auto"/>
          <w:kern w:val="0"/>
          <w:szCs w:val="21"/>
        </w:rPr>
      </w:pPr>
    </w:p>
    <w:p>
      <w:pPr>
        <w:autoSpaceDE w:val="0"/>
        <w:autoSpaceDN w:val="0"/>
        <w:adjustRightInd w:val="0"/>
        <w:snapToGrid w:val="0"/>
        <w:spacing w:line="360" w:lineRule="auto"/>
        <w:jc w:val="left"/>
        <w:rPr>
          <w:rFonts w:ascii="仿宋" w:hAnsi="仿宋" w:eastAsia="仿宋" w:cs="仿宋"/>
          <w:color w:val="auto"/>
          <w:kern w:val="0"/>
          <w:szCs w:val="21"/>
        </w:rPr>
      </w:pPr>
    </w:p>
    <w:p>
      <w:pPr>
        <w:spacing w:line="360" w:lineRule="auto"/>
        <w:rPr>
          <w:rFonts w:ascii="仿宋" w:hAnsi="仿宋" w:eastAsia="仿宋" w:cs="仿宋"/>
          <w:color w:val="auto"/>
          <w:sz w:val="24"/>
        </w:rPr>
      </w:pPr>
      <w:r>
        <w:rPr>
          <w:rFonts w:hint="eastAsia" w:ascii="仿宋" w:hAnsi="仿宋" w:eastAsia="仿宋" w:cs="仿宋"/>
          <w:color w:val="auto"/>
          <w:kern w:val="0"/>
          <w:szCs w:val="21"/>
        </w:rPr>
        <w:t>注：法定代表人参加投标活动并签署文件的不需要授权委托书，只需提供法定代表人身份证明；非法定代表人参加投标活动及签署文件的除提供法定代表人身份证明外还须提供授权委托书。</w:t>
      </w:r>
    </w:p>
    <w:p>
      <w:pPr>
        <w:spacing w:line="360" w:lineRule="auto"/>
        <w:rPr>
          <w:rFonts w:ascii="仿宋" w:hAnsi="仿宋" w:eastAsia="仿宋" w:cs="仿宋"/>
          <w:color w:val="auto"/>
          <w:sz w:val="24"/>
        </w:rPr>
      </w:pPr>
    </w:p>
    <w:p>
      <w:pPr>
        <w:pStyle w:val="4"/>
        <w:snapToGrid w:val="0"/>
        <w:spacing w:after="0" w:line="520" w:lineRule="exact"/>
        <w:jc w:val="center"/>
        <w:rPr>
          <w:rFonts w:ascii="仿宋" w:hAnsi="仿宋" w:eastAsia="仿宋"/>
          <w:color w:val="auto"/>
        </w:rPr>
      </w:pPr>
      <w:bookmarkStart w:id="41" w:name="_Toc69391529"/>
      <w:r>
        <w:rPr>
          <w:rFonts w:hint="eastAsia" w:ascii="仿宋" w:hAnsi="仿宋" w:eastAsia="仿宋"/>
          <w:color w:val="auto"/>
        </w:rPr>
        <w:t>（三）投标保证金收据证明</w:t>
      </w:r>
      <w:bookmarkEnd w:id="41"/>
    </w:p>
    <w:p>
      <w:pPr>
        <w:jc w:val="center"/>
        <w:rPr>
          <w:rFonts w:ascii="仿宋" w:hAnsi="仿宋" w:eastAsia="仿宋" w:cs="仿宋"/>
          <w:b/>
          <w:color w:val="auto"/>
          <w:sz w:val="30"/>
          <w:szCs w:val="30"/>
        </w:rPr>
      </w:pPr>
      <w:r>
        <w:rPr>
          <w:rFonts w:hint="eastAsia" w:ascii="仿宋" w:hAnsi="仿宋" w:eastAsia="仿宋" w:cs="仿宋"/>
          <w:color w:val="auto"/>
          <w:sz w:val="24"/>
        </w:rPr>
        <w:t>（若投标人须知前附表有要求则附，无要求则不附）</w:t>
      </w:r>
    </w:p>
    <w:p>
      <w:pPr>
        <w:ind w:left="765"/>
        <w:rPr>
          <w:rFonts w:ascii="仿宋" w:hAnsi="仿宋" w:eastAsia="仿宋" w:cs="仿宋"/>
          <w:color w:val="auto"/>
        </w:rPr>
      </w:pPr>
      <w:r>
        <w:rPr>
          <w:rFonts w:ascii="仿宋" w:hAnsi="仿宋" w:eastAsia="仿宋" w:cs="仿宋"/>
          <w:color w:val="auto"/>
        </w:rPr>
        <w:br w:type="page"/>
      </w:r>
    </w:p>
    <w:p>
      <w:pPr>
        <w:pStyle w:val="4"/>
        <w:snapToGrid w:val="0"/>
        <w:spacing w:line="520" w:lineRule="exact"/>
        <w:jc w:val="center"/>
        <w:rPr>
          <w:rFonts w:ascii="仿宋" w:hAnsi="仿宋" w:eastAsia="仿宋"/>
          <w:color w:val="0000FF"/>
        </w:rPr>
      </w:pPr>
      <w:bookmarkStart w:id="42" w:name="_Toc69391530"/>
      <w:r>
        <w:rPr>
          <w:rFonts w:hint="eastAsia" w:ascii="仿宋" w:hAnsi="仿宋" w:eastAsia="仿宋"/>
          <w:color w:val="0000FF"/>
        </w:rPr>
        <w:t>（四）劳务分包工程量清单计价表</w:t>
      </w:r>
      <w:bookmarkEnd w:id="42"/>
    </w:p>
    <w:p>
      <w:pPr>
        <w:jc w:val="center"/>
        <w:rPr>
          <w:rFonts w:ascii="仿宋" w:hAnsi="仿宋" w:eastAsia="仿宋" w:cs="仿宋"/>
          <w:b/>
          <w:color w:val="0000FF"/>
          <w:sz w:val="28"/>
          <w:szCs w:val="28"/>
        </w:rPr>
      </w:pPr>
      <w:r>
        <w:rPr>
          <w:rFonts w:hint="eastAsia" w:ascii="仿宋" w:hAnsi="仿宋" w:eastAsia="仿宋" w:cs="宋体"/>
          <w:b/>
          <w:color w:val="0000FF"/>
          <w:sz w:val="28"/>
          <w:szCs w:val="28"/>
          <w:u w:val="single"/>
        </w:rPr>
        <w:t xml:space="preserve">        </w:t>
      </w:r>
      <w:r>
        <w:rPr>
          <w:rFonts w:hint="eastAsia" w:ascii="仿宋" w:hAnsi="仿宋" w:eastAsia="仿宋" w:cs="宋体"/>
          <w:b/>
          <w:color w:val="0000FF"/>
          <w:sz w:val="28"/>
          <w:szCs w:val="28"/>
          <w:u w:val="single"/>
          <w:lang w:eastAsia="zh-CN"/>
        </w:rPr>
        <w:t>主体</w:t>
      </w:r>
      <w:r>
        <w:rPr>
          <w:rFonts w:hint="eastAsia" w:ascii="仿宋" w:hAnsi="仿宋" w:eastAsia="仿宋" w:cs="宋体"/>
          <w:b/>
          <w:color w:val="0000FF"/>
          <w:sz w:val="28"/>
          <w:szCs w:val="28"/>
        </w:rPr>
        <w:t>劳务分包综合单价表</w:t>
      </w:r>
    </w:p>
    <w:tbl>
      <w:tblPr>
        <w:tblStyle w:val="18"/>
        <w:tblW w:w="10877" w:type="dxa"/>
        <w:jc w:val="center"/>
        <w:tblLayout w:type="fixed"/>
        <w:tblCellMar>
          <w:top w:w="15" w:type="dxa"/>
          <w:left w:w="15" w:type="dxa"/>
          <w:bottom w:w="15" w:type="dxa"/>
          <w:right w:w="15" w:type="dxa"/>
        </w:tblCellMar>
      </w:tblPr>
      <w:tblGrid>
        <w:gridCol w:w="635"/>
        <w:gridCol w:w="1935"/>
        <w:gridCol w:w="2055"/>
        <w:gridCol w:w="746"/>
        <w:gridCol w:w="991"/>
        <w:gridCol w:w="1188"/>
        <w:gridCol w:w="1350"/>
        <w:gridCol w:w="1977"/>
      </w:tblGrid>
      <w:tr>
        <w:tblPrEx>
          <w:tblCellMar>
            <w:top w:w="15" w:type="dxa"/>
            <w:left w:w="15" w:type="dxa"/>
            <w:bottom w:w="15" w:type="dxa"/>
            <w:right w:w="15" w:type="dxa"/>
          </w:tblCellMar>
        </w:tblPrEx>
        <w:trPr>
          <w:trHeight w:val="365" w:hRule="atLeast"/>
          <w:jc w:val="center"/>
        </w:trPr>
        <w:tc>
          <w:tcPr>
            <w:tcW w:w="635"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sz w:val="16"/>
                <w:szCs w:val="16"/>
              </w:rPr>
            </w:pPr>
            <w:r>
              <w:rPr>
                <w:rFonts w:hint="eastAsia" w:ascii="仿宋" w:hAnsi="仿宋" w:eastAsia="仿宋" w:cs="仿宋"/>
                <w:color w:val="auto"/>
                <w:kern w:val="0"/>
                <w:szCs w:val="21"/>
                <w:lang w:bidi="ar"/>
              </w:rPr>
              <w:t>序号</w:t>
            </w:r>
          </w:p>
        </w:tc>
        <w:tc>
          <w:tcPr>
            <w:tcW w:w="1935"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sz w:val="16"/>
                <w:szCs w:val="16"/>
              </w:rPr>
            </w:pPr>
            <w:r>
              <w:rPr>
                <w:rFonts w:hint="eastAsia" w:ascii="仿宋" w:hAnsi="仿宋" w:eastAsia="仿宋" w:cs="仿宋"/>
                <w:color w:val="auto"/>
                <w:kern w:val="0"/>
                <w:szCs w:val="21"/>
                <w:lang w:bidi="ar"/>
              </w:rPr>
              <w:t>项目名称</w:t>
            </w:r>
          </w:p>
        </w:tc>
        <w:tc>
          <w:tcPr>
            <w:tcW w:w="2055"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Cs w:val="21"/>
                <w:lang w:eastAsia="zh-CN" w:bidi="ar"/>
              </w:rPr>
            </w:pPr>
            <w:r>
              <w:rPr>
                <w:rFonts w:hint="eastAsia" w:ascii="仿宋" w:hAnsi="仿宋" w:eastAsia="仿宋" w:cs="仿宋"/>
                <w:color w:val="auto"/>
                <w:kern w:val="0"/>
                <w:szCs w:val="21"/>
                <w:lang w:eastAsia="zh-CN" w:bidi="ar"/>
              </w:rPr>
              <w:t>项目特征</w:t>
            </w:r>
          </w:p>
        </w:tc>
        <w:tc>
          <w:tcPr>
            <w:tcW w:w="746"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sz w:val="16"/>
                <w:szCs w:val="16"/>
              </w:rPr>
            </w:pPr>
            <w:r>
              <w:rPr>
                <w:rFonts w:hint="eastAsia" w:ascii="仿宋" w:hAnsi="仿宋" w:eastAsia="仿宋" w:cs="仿宋"/>
                <w:color w:val="auto"/>
                <w:kern w:val="0"/>
                <w:szCs w:val="21"/>
                <w:lang w:bidi="ar"/>
              </w:rPr>
              <w:t>单位</w:t>
            </w:r>
          </w:p>
        </w:tc>
        <w:tc>
          <w:tcPr>
            <w:tcW w:w="991" w:type="dxa"/>
            <w:tcBorders>
              <w:top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sz w:val="16"/>
                <w:szCs w:val="16"/>
              </w:rPr>
            </w:pPr>
            <w:r>
              <w:rPr>
                <w:rFonts w:hint="eastAsia" w:ascii="仿宋" w:hAnsi="仿宋" w:eastAsia="仿宋" w:cs="仿宋"/>
                <w:color w:val="auto"/>
                <w:kern w:val="0"/>
                <w:szCs w:val="21"/>
                <w:lang w:bidi="ar"/>
              </w:rPr>
              <w:t>暂定数量</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Cs w:val="21"/>
                <w:lang w:bidi="ar"/>
              </w:rPr>
              <w:t>单价(元)</w:t>
            </w:r>
            <w:r>
              <w:rPr>
                <w:rFonts w:hint="eastAsia" w:ascii="仿宋" w:hAnsi="仿宋" w:eastAsia="仿宋" w:cs="仿宋"/>
                <w:color w:val="auto"/>
                <w:sz w:val="18"/>
                <w:szCs w:val="18"/>
              </w:rPr>
              <w:t xml:space="preserve"> </w:t>
            </w:r>
          </w:p>
        </w:tc>
        <w:tc>
          <w:tcPr>
            <w:tcW w:w="1350"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sz w:val="16"/>
                <w:szCs w:val="16"/>
              </w:rPr>
            </w:pPr>
            <w:r>
              <w:rPr>
                <w:rFonts w:hint="eastAsia" w:ascii="仿宋" w:hAnsi="仿宋" w:eastAsia="仿宋" w:cs="仿宋"/>
                <w:color w:val="auto"/>
                <w:kern w:val="0"/>
                <w:szCs w:val="21"/>
                <w:lang w:bidi="ar"/>
              </w:rPr>
              <w:t>合计(元)</w:t>
            </w:r>
          </w:p>
        </w:tc>
        <w:tc>
          <w:tcPr>
            <w:tcW w:w="1977"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sz w:val="16"/>
                <w:szCs w:val="16"/>
                <w:lang w:eastAsia="zh-CN"/>
              </w:rPr>
            </w:pPr>
            <w:r>
              <w:rPr>
                <w:rFonts w:hint="eastAsia" w:ascii="仿宋" w:hAnsi="仿宋" w:eastAsia="仿宋" w:cs="仿宋"/>
                <w:color w:val="auto"/>
                <w:kern w:val="0"/>
                <w:szCs w:val="21"/>
                <w:lang w:eastAsia="zh-CN" w:bidi="ar"/>
              </w:rPr>
              <w:t>说明</w:t>
            </w:r>
          </w:p>
        </w:tc>
      </w:tr>
      <w:tr>
        <w:tblPrEx>
          <w:tblCellMar>
            <w:top w:w="15" w:type="dxa"/>
            <w:left w:w="15" w:type="dxa"/>
            <w:bottom w:w="15" w:type="dxa"/>
            <w:right w:w="15" w:type="dxa"/>
          </w:tblCellMar>
        </w:tblPrEx>
        <w:trPr>
          <w:trHeight w:val="3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Cs w:val="21"/>
                <w:lang w:val="en-US" w:eastAsia="zh-CN" w:bidi="ar"/>
              </w:rPr>
            </w:pPr>
            <w:r>
              <w:rPr>
                <w:rFonts w:hint="eastAsia" w:ascii="仿宋" w:hAnsi="仿宋" w:eastAsia="仿宋" w:cs="仿宋"/>
                <w:color w:val="auto"/>
                <w:kern w:val="0"/>
                <w:szCs w:val="21"/>
                <w:lang w:val="en-US" w:eastAsia="zh-CN" w:bidi="ar"/>
              </w:rPr>
              <w:t>1</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0"/>
                <w:szCs w:val="21"/>
                <w:lang w:bidi="ar"/>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0"/>
                <w:szCs w:val="21"/>
                <w:lang w:val="en-US" w:eastAsia="zh-CN" w:bidi="ar"/>
              </w:rPr>
            </w:pP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0"/>
                <w:szCs w:val="21"/>
                <w:lang w:val="en-US" w:eastAsia="zh-CN" w:bidi="ar"/>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0"/>
                <w:szCs w:val="21"/>
                <w:lang w:val="en-US" w:eastAsia="zh-CN" w:bidi="ar"/>
              </w:rPr>
            </w:pPr>
            <w:r>
              <w:rPr>
                <w:rFonts w:hint="eastAsia" w:ascii="仿宋" w:hAnsi="仿宋" w:eastAsia="仿宋" w:cs="仿宋"/>
                <w:i w:val="0"/>
                <w:iCs w:val="0"/>
                <w:color w:val="000000"/>
                <w:kern w:val="0"/>
                <w:sz w:val="20"/>
                <w:szCs w:val="20"/>
                <w:u w:val="none"/>
                <w:lang w:val="en-US" w:eastAsia="zh-CN" w:bidi="ar"/>
              </w:rPr>
              <w:t xml:space="preserve"> </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Cs w:val="21"/>
                <w:lang w:val="en-US" w:eastAsia="zh-CN" w:bidi="ar"/>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Cs w:val="21"/>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z w:val="16"/>
                <w:szCs w:val="16"/>
                <w:lang w:val="en-US" w:eastAsia="zh-CN"/>
              </w:rPr>
            </w:pPr>
          </w:p>
        </w:tc>
      </w:tr>
      <w:tr>
        <w:tblPrEx>
          <w:tblCellMar>
            <w:top w:w="15" w:type="dxa"/>
            <w:left w:w="15" w:type="dxa"/>
            <w:bottom w:w="15" w:type="dxa"/>
            <w:right w:w="15" w:type="dxa"/>
          </w:tblCellMar>
        </w:tblPrEx>
        <w:trPr>
          <w:trHeight w:val="320" w:hRule="atLeast"/>
          <w:jc w:val="center"/>
        </w:trPr>
        <w:tc>
          <w:tcPr>
            <w:tcW w:w="635"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Cs w:val="21"/>
                <w:lang w:val="en-US" w:eastAsia="zh-CN" w:bidi="ar"/>
              </w:rPr>
            </w:pPr>
            <w:r>
              <w:rPr>
                <w:rFonts w:hint="eastAsia" w:ascii="仿宋" w:hAnsi="仿宋" w:eastAsia="仿宋" w:cs="仿宋"/>
                <w:color w:val="auto"/>
                <w:kern w:val="0"/>
                <w:szCs w:val="21"/>
                <w:lang w:val="en-US" w:eastAsia="zh-CN" w:bidi="ar"/>
              </w:rPr>
              <w:t>2</w:t>
            </w:r>
          </w:p>
        </w:tc>
        <w:tc>
          <w:tcPr>
            <w:tcW w:w="1935"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0"/>
                <w:szCs w:val="21"/>
                <w:lang w:bidi="ar"/>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0"/>
                <w:szCs w:val="21"/>
                <w:lang w:val="en-US" w:eastAsia="zh-CN" w:bidi="ar"/>
              </w:rPr>
            </w:pP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0"/>
                <w:szCs w:val="21"/>
                <w:lang w:val="en-US" w:eastAsia="zh-CN" w:bidi="ar"/>
              </w:rPr>
            </w:pPr>
          </w:p>
        </w:tc>
        <w:tc>
          <w:tcPr>
            <w:tcW w:w="991"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0"/>
                <w:szCs w:val="21"/>
                <w:lang w:val="en-US" w:eastAsia="zh-CN" w:bidi="ar"/>
              </w:rPr>
            </w:pPr>
            <w:r>
              <w:rPr>
                <w:rFonts w:hint="eastAsia" w:ascii="仿宋" w:hAnsi="仿宋" w:eastAsia="仿宋" w:cs="仿宋"/>
                <w:i w:val="0"/>
                <w:iCs w:val="0"/>
                <w:color w:val="000000"/>
                <w:kern w:val="0"/>
                <w:sz w:val="20"/>
                <w:szCs w:val="20"/>
                <w:u w:val="none"/>
                <w:lang w:val="en-US" w:eastAsia="zh-CN" w:bidi="ar"/>
              </w:rPr>
              <w:t xml:space="preserve"> </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Cs w:val="21"/>
                <w:lang w:val="en-US" w:eastAsia="zh-CN" w:bidi="ar"/>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Cs w:val="21"/>
                <w:lang w:val="en-US" w:eastAsia="zh-CN" w:bidi="ar"/>
              </w:rPr>
            </w:pPr>
          </w:p>
        </w:tc>
        <w:tc>
          <w:tcPr>
            <w:tcW w:w="1977" w:type="dxa"/>
            <w:tcBorders>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auto"/>
                <w:sz w:val="16"/>
                <w:szCs w:val="16"/>
                <w:lang w:val="en-US" w:eastAsia="zh-CN"/>
              </w:rPr>
            </w:pPr>
          </w:p>
        </w:tc>
      </w:tr>
      <w:tr>
        <w:tblPrEx>
          <w:tblCellMar>
            <w:top w:w="15" w:type="dxa"/>
            <w:left w:w="15" w:type="dxa"/>
            <w:bottom w:w="15" w:type="dxa"/>
            <w:right w:w="15" w:type="dxa"/>
          </w:tblCellMar>
        </w:tblPrEx>
        <w:trPr>
          <w:trHeight w:val="3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Cs w:val="21"/>
                <w:lang w:val="en-US" w:eastAsia="zh-CN" w:bidi="ar"/>
              </w:rPr>
            </w:pPr>
            <w:r>
              <w:rPr>
                <w:rFonts w:hint="eastAsia" w:ascii="仿宋" w:hAnsi="仿宋" w:eastAsia="仿宋" w:cs="仿宋"/>
                <w:color w:val="auto"/>
                <w:kern w:val="0"/>
                <w:szCs w:val="21"/>
                <w:lang w:val="en-US" w:eastAsia="zh-CN" w:bidi="ar"/>
              </w:rPr>
              <w:t>3</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0"/>
                <w:szCs w:val="21"/>
                <w:lang w:bidi="ar"/>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0"/>
                <w:szCs w:val="21"/>
                <w:lang w:val="en-US" w:eastAsia="zh-CN" w:bidi="ar"/>
              </w:rPr>
            </w:pP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0"/>
                <w:szCs w:val="21"/>
                <w:lang w:val="en-US" w:eastAsia="zh-CN" w:bidi="ar"/>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0"/>
                <w:szCs w:val="21"/>
                <w:lang w:val="en-US" w:eastAsia="zh-CN" w:bidi="ar"/>
              </w:rPr>
            </w:pPr>
            <w:r>
              <w:rPr>
                <w:rFonts w:hint="eastAsia" w:ascii="仿宋" w:hAnsi="仿宋" w:eastAsia="仿宋" w:cs="仿宋"/>
                <w:i w:val="0"/>
                <w:iCs w:val="0"/>
                <w:color w:val="000000"/>
                <w:kern w:val="0"/>
                <w:sz w:val="20"/>
                <w:szCs w:val="20"/>
                <w:u w:val="none"/>
                <w:lang w:val="en-US" w:eastAsia="zh-CN" w:bidi="ar"/>
              </w:rPr>
              <w:t xml:space="preserve"> </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Cs w:val="21"/>
                <w:lang w:val="en-US" w:eastAsia="zh-CN" w:bidi="ar"/>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Cs w:val="21"/>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auto"/>
                <w:sz w:val="16"/>
                <w:szCs w:val="16"/>
                <w:lang w:val="en-US" w:eastAsia="zh-CN"/>
              </w:rPr>
            </w:pPr>
          </w:p>
        </w:tc>
      </w:tr>
      <w:tr>
        <w:tblPrEx>
          <w:tblCellMar>
            <w:top w:w="15" w:type="dxa"/>
            <w:left w:w="15" w:type="dxa"/>
            <w:bottom w:w="15" w:type="dxa"/>
            <w:right w:w="15" w:type="dxa"/>
          </w:tblCellMar>
        </w:tblPrEx>
        <w:trPr>
          <w:trHeight w:val="320" w:hRule="atLeast"/>
          <w:jc w:val="center"/>
        </w:trPr>
        <w:tc>
          <w:tcPr>
            <w:tcW w:w="635"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Cs w:val="21"/>
                <w:lang w:val="en-US" w:eastAsia="zh-CN" w:bidi="ar"/>
              </w:rPr>
            </w:pPr>
            <w:r>
              <w:rPr>
                <w:rFonts w:hint="eastAsia" w:ascii="仿宋" w:hAnsi="仿宋" w:eastAsia="仿宋" w:cs="仿宋"/>
                <w:color w:val="auto"/>
                <w:kern w:val="0"/>
                <w:szCs w:val="21"/>
                <w:lang w:val="en-US" w:eastAsia="zh-CN" w:bidi="ar"/>
              </w:rPr>
              <w:t>4</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0"/>
                <w:szCs w:val="21"/>
                <w:lang w:bidi="ar"/>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0"/>
                <w:szCs w:val="21"/>
                <w:lang w:val="en-US" w:eastAsia="zh-CN" w:bidi="ar"/>
              </w:rPr>
            </w:pP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0"/>
                <w:szCs w:val="21"/>
                <w:lang w:val="en-US" w:eastAsia="zh-CN" w:bidi="ar"/>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0"/>
                <w:szCs w:val="21"/>
                <w:lang w:val="en-US" w:eastAsia="zh-CN" w:bidi="ar"/>
              </w:rPr>
            </w:pPr>
            <w:r>
              <w:rPr>
                <w:rFonts w:hint="eastAsia" w:ascii="仿宋" w:hAnsi="仿宋" w:eastAsia="仿宋" w:cs="仿宋"/>
                <w:i w:val="0"/>
                <w:iCs w:val="0"/>
                <w:color w:val="000000"/>
                <w:kern w:val="0"/>
                <w:sz w:val="20"/>
                <w:szCs w:val="20"/>
                <w:u w:val="none"/>
                <w:lang w:val="en-US" w:eastAsia="zh-CN" w:bidi="ar"/>
              </w:rPr>
              <w:t xml:space="preserve"> </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Cs w:val="21"/>
                <w:lang w:val="en-US" w:eastAsia="zh-CN" w:bidi="ar"/>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Cs w:val="21"/>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auto"/>
                <w:sz w:val="16"/>
                <w:szCs w:val="16"/>
                <w:lang w:val="en-US" w:eastAsia="zh-CN"/>
              </w:rPr>
            </w:pPr>
          </w:p>
        </w:tc>
      </w:tr>
      <w:tr>
        <w:tblPrEx>
          <w:tblCellMar>
            <w:top w:w="15" w:type="dxa"/>
            <w:left w:w="15" w:type="dxa"/>
            <w:bottom w:w="15" w:type="dxa"/>
            <w:right w:w="15" w:type="dxa"/>
          </w:tblCellMar>
        </w:tblPrEx>
        <w:trPr>
          <w:trHeight w:val="3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Cs w:val="21"/>
                <w:lang w:val="en-US" w:eastAsia="zh-CN" w:bidi="ar"/>
              </w:rPr>
            </w:pPr>
            <w:r>
              <w:rPr>
                <w:rFonts w:hint="eastAsia" w:ascii="仿宋" w:hAnsi="仿宋" w:eastAsia="仿宋" w:cs="仿宋"/>
                <w:color w:val="auto"/>
                <w:kern w:val="0"/>
                <w:szCs w:val="21"/>
                <w:lang w:val="en-US" w:eastAsia="zh-CN" w:bidi="ar"/>
              </w:rPr>
              <w:t>5</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0"/>
                <w:szCs w:val="21"/>
                <w:lang w:bidi="ar"/>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0"/>
                <w:szCs w:val="21"/>
                <w:lang w:val="en-US" w:eastAsia="zh-CN" w:bidi="ar"/>
              </w:rPr>
            </w:pP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0"/>
                <w:szCs w:val="21"/>
                <w:lang w:val="en-US" w:eastAsia="zh-CN" w:bidi="ar"/>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0"/>
                <w:szCs w:val="21"/>
                <w:lang w:val="en-US" w:eastAsia="zh-CN" w:bidi="ar"/>
              </w:rPr>
            </w:pPr>
            <w:r>
              <w:rPr>
                <w:rFonts w:hint="eastAsia" w:ascii="仿宋" w:hAnsi="仿宋" w:eastAsia="仿宋" w:cs="仿宋"/>
                <w:i w:val="0"/>
                <w:iCs w:val="0"/>
                <w:color w:val="000000"/>
                <w:kern w:val="0"/>
                <w:sz w:val="20"/>
                <w:szCs w:val="20"/>
                <w:u w:val="none"/>
                <w:lang w:val="en-US" w:eastAsia="zh-CN" w:bidi="ar"/>
              </w:rPr>
              <w:t xml:space="preserve"> </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Cs w:val="21"/>
                <w:lang w:val="en-US" w:eastAsia="zh-CN" w:bidi="ar"/>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Cs w:val="21"/>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auto"/>
                <w:sz w:val="16"/>
                <w:szCs w:val="16"/>
                <w:lang w:val="en-US" w:eastAsia="zh-CN"/>
              </w:rPr>
            </w:pPr>
          </w:p>
        </w:tc>
      </w:tr>
      <w:tr>
        <w:tblPrEx>
          <w:tblCellMar>
            <w:top w:w="15" w:type="dxa"/>
            <w:left w:w="15" w:type="dxa"/>
            <w:bottom w:w="15" w:type="dxa"/>
            <w:right w:w="15" w:type="dxa"/>
          </w:tblCellMar>
        </w:tblPrEx>
        <w:trPr>
          <w:trHeight w:val="320" w:hRule="atLeast"/>
          <w:jc w:val="center"/>
        </w:trPr>
        <w:tc>
          <w:tcPr>
            <w:tcW w:w="635"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Cs w:val="21"/>
                <w:lang w:val="en-US" w:eastAsia="zh-CN" w:bidi="ar"/>
              </w:rPr>
            </w:pPr>
            <w:r>
              <w:rPr>
                <w:rFonts w:hint="eastAsia" w:ascii="仿宋" w:hAnsi="仿宋" w:eastAsia="仿宋" w:cs="仿宋"/>
                <w:color w:val="auto"/>
                <w:kern w:val="0"/>
                <w:szCs w:val="21"/>
                <w:lang w:val="en-US" w:eastAsia="zh-CN" w:bidi="ar"/>
              </w:rPr>
              <w:t>6</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0"/>
                <w:szCs w:val="21"/>
                <w:lang w:bidi="ar"/>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0"/>
                <w:szCs w:val="21"/>
                <w:lang w:val="en-US" w:eastAsia="zh-CN" w:bidi="ar"/>
              </w:rPr>
            </w:pP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0"/>
                <w:szCs w:val="21"/>
                <w:lang w:val="en-US" w:eastAsia="zh-CN" w:bidi="ar"/>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0"/>
                <w:szCs w:val="21"/>
                <w:lang w:val="en-US" w:eastAsia="zh-CN" w:bidi="ar"/>
              </w:rPr>
            </w:pPr>
            <w:r>
              <w:rPr>
                <w:rFonts w:hint="eastAsia" w:ascii="仿宋" w:hAnsi="仿宋" w:eastAsia="仿宋" w:cs="仿宋"/>
                <w:i w:val="0"/>
                <w:iCs w:val="0"/>
                <w:color w:val="000000"/>
                <w:kern w:val="0"/>
                <w:sz w:val="20"/>
                <w:szCs w:val="20"/>
                <w:u w:val="none"/>
                <w:lang w:val="en-US" w:eastAsia="zh-CN" w:bidi="ar"/>
              </w:rPr>
              <w:t xml:space="preserve"> </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Cs w:val="21"/>
                <w:lang w:val="en-US" w:eastAsia="zh-CN" w:bidi="ar"/>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Cs w:val="21"/>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z w:val="16"/>
                <w:szCs w:val="16"/>
              </w:rPr>
            </w:pPr>
          </w:p>
        </w:tc>
      </w:tr>
      <w:tr>
        <w:tblPrEx>
          <w:tblCellMar>
            <w:top w:w="15" w:type="dxa"/>
            <w:left w:w="15" w:type="dxa"/>
            <w:bottom w:w="15" w:type="dxa"/>
            <w:right w:w="15" w:type="dxa"/>
          </w:tblCellMar>
        </w:tblPrEx>
        <w:trPr>
          <w:trHeight w:val="3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Cs w:val="21"/>
                <w:lang w:val="en-US" w:eastAsia="zh-CN" w:bidi="ar"/>
              </w:rPr>
            </w:pPr>
            <w:r>
              <w:rPr>
                <w:rFonts w:hint="eastAsia" w:ascii="仿宋" w:hAnsi="仿宋" w:eastAsia="仿宋" w:cs="仿宋"/>
                <w:color w:val="auto"/>
                <w:kern w:val="0"/>
                <w:szCs w:val="21"/>
                <w:lang w:val="en-US" w:eastAsia="zh-CN" w:bidi="ar"/>
              </w:rPr>
              <w:t>7</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0"/>
                <w:szCs w:val="21"/>
                <w:lang w:bidi="ar"/>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0"/>
                <w:szCs w:val="21"/>
                <w:lang w:val="en-US" w:eastAsia="zh-CN" w:bidi="ar"/>
              </w:rPr>
            </w:pP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0"/>
                <w:szCs w:val="21"/>
                <w:lang w:val="en-US" w:eastAsia="zh-CN" w:bidi="ar"/>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0"/>
                <w:szCs w:val="21"/>
                <w:lang w:val="en-US" w:eastAsia="zh-CN" w:bidi="ar"/>
              </w:rPr>
            </w:pPr>
            <w:r>
              <w:rPr>
                <w:rFonts w:hint="eastAsia" w:ascii="仿宋" w:hAnsi="仿宋" w:eastAsia="仿宋" w:cs="仿宋"/>
                <w:i w:val="0"/>
                <w:iCs w:val="0"/>
                <w:color w:val="000000"/>
                <w:kern w:val="0"/>
                <w:sz w:val="20"/>
                <w:szCs w:val="20"/>
                <w:u w:val="none"/>
                <w:lang w:val="en-US" w:eastAsia="zh-CN" w:bidi="ar"/>
              </w:rPr>
              <w:t xml:space="preserve"> </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Cs w:val="21"/>
                <w:lang w:val="en-US" w:eastAsia="zh-CN" w:bidi="ar"/>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Cs w:val="21"/>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auto"/>
                <w:sz w:val="16"/>
                <w:szCs w:val="16"/>
                <w:lang w:val="en-US" w:eastAsia="zh-CN"/>
              </w:rPr>
            </w:pPr>
          </w:p>
        </w:tc>
      </w:tr>
      <w:tr>
        <w:tblPrEx>
          <w:tblCellMar>
            <w:top w:w="15" w:type="dxa"/>
            <w:left w:w="15" w:type="dxa"/>
            <w:bottom w:w="15" w:type="dxa"/>
            <w:right w:w="15" w:type="dxa"/>
          </w:tblCellMar>
        </w:tblPrEx>
        <w:trPr>
          <w:trHeight w:val="320" w:hRule="atLeast"/>
          <w:jc w:val="center"/>
        </w:trPr>
        <w:tc>
          <w:tcPr>
            <w:tcW w:w="635"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Cs w:val="21"/>
                <w:lang w:val="en-US" w:eastAsia="zh-CN" w:bidi="ar"/>
              </w:rPr>
            </w:pPr>
            <w:r>
              <w:rPr>
                <w:rFonts w:hint="eastAsia" w:ascii="仿宋" w:hAnsi="仿宋" w:eastAsia="仿宋" w:cs="仿宋"/>
                <w:color w:val="auto"/>
                <w:kern w:val="0"/>
                <w:szCs w:val="21"/>
                <w:lang w:val="en-US" w:eastAsia="zh-CN" w:bidi="ar"/>
              </w:rPr>
              <w:t>8</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0"/>
                <w:szCs w:val="21"/>
                <w:lang w:bidi="ar"/>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0"/>
                <w:szCs w:val="21"/>
                <w:lang w:val="en-US" w:eastAsia="zh-CN" w:bidi="ar"/>
              </w:rPr>
            </w:pP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0"/>
                <w:szCs w:val="21"/>
                <w:lang w:val="en-US" w:eastAsia="zh-CN" w:bidi="ar"/>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0"/>
                <w:szCs w:val="21"/>
                <w:lang w:val="en-US" w:eastAsia="zh-CN" w:bidi="ar"/>
              </w:rPr>
            </w:pPr>
            <w:r>
              <w:rPr>
                <w:rFonts w:hint="eastAsia" w:ascii="仿宋" w:hAnsi="仿宋" w:eastAsia="仿宋" w:cs="仿宋"/>
                <w:i w:val="0"/>
                <w:iCs w:val="0"/>
                <w:color w:val="000000"/>
                <w:kern w:val="0"/>
                <w:sz w:val="20"/>
                <w:szCs w:val="20"/>
                <w:u w:val="none"/>
                <w:lang w:val="en-US" w:eastAsia="zh-CN" w:bidi="ar"/>
              </w:rPr>
              <w:t xml:space="preserve"> </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Cs w:val="21"/>
                <w:lang w:val="en-US" w:eastAsia="zh-CN" w:bidi="ar"/>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Cs w:val="21"/>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z w:val="16"/>
                <w:szCs w:val="16"/>
              </w:rPr>
            </w:pPr>
          </w:p>
        </w:tc>
      </w:tr>
      <w:tr>
        <w:tblPrEx>
          <w:tblCellMar>
            <w:top w:w="15" w:type="dxa"/>
            <w:left w:w="15" w:type="dxa"/>
            <w:bottom w:w="15" w:type="dxa"/>
            <w:right w:w="15" w:type="dxa"/>
          </w:tblCellMar>
        </w:tblPrEx>
        <w:trPr>
          <w:trHeight w:val="320" w:hRule="atLeast"/>
          <w:jc w:val="center"/>
        </w:trPr>
        <w:tc>
          <w:tcPr>
            <w:tcW w:w="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Cs w:val="21"/>
                <w:lang w:val="en-US" w:eastAsia="zh-CN" w:bidi="ar"/>
              </w:rPr>
            </w:pPr>
            <w:r>
              <w:rPr>
                <w:rFonts w:hint="eastAsia" w:ascii="仿宋" w:hAnsi="仿宋" w:eastAsia="仿宋" w:cs="仿宋"/>
                <w:color w:val="auto"/>
                <w:kern w:val="0"/>
                <w:szCs w:val="21"/>
                <w:lang w:val="en-US" w:eastAsia="zh-CN" w:bidi="ar"/>
              </w:rPr>
              <w:t>9</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0"/>
                <w:szCs w:val="21"/>
                <w:lang w:bidi="ar"/>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0"/>
                <w:szCs w:val="21"/>
                <w:lang w:val="en-US" w:eastAsia="zh-CN" w:bidi="ar"/>
              </w:rPr>
            </w:pP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0"/>
                <w:szCs w:val="21"/>
                <w:lang w:val="en-US" w:eastAsia="zh-CN" w:bidi="ar"/>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0"/>
                <w:szCs w:val="21"/>
                <w:lang w:val="en-US" w:eastAsia="zh-CN" w:bidi="ar"/>
              </w:rPr>
            </w:pPr>
            <w:r>
              <w:rPr>
                <w:rFonts w:hint="eastAsia" w:ascii="仿宋" w:hAnsi="仿宋" w:eastAsia="仿宋" w:cs="仿宋"/>
                <w:i w:val="0"/>
                <w:iCs w:val="0"/>
                <w:color w:val="000000"/>
                <w:kern w:val="0"/>
                <w:sz w:val="20"/>
                <w:szCs w:val="20"/>
                <w:u w:val="none"/>
                <w:lang w:val="en-US" w:eastAsia="zh-CN" w:bidi="ar"/>
              </w:rPr>
              <w:t xml:space="preserve"> </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Cs w:val="21"/>
                <w:lang w:val="en-US" w:eastAsia="zh-CN" w:bidi="ar"/>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Cs w:val="21"/>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z w:val="16"/>
                <w:szCs w:val="16"/>
              </w:rPr>
            </w:pPr>
          </w:p>
        </w:tc>
      </w:tr>
      <w:tr>
        <w:tblPrEx>
          <w:tblCellMar>
            <w:top w:w="15" w:type="dxa"/>
            <w:left w:w="15" w:type="dxa"/>
            <w:bottom w:w="15" w:type="dxa"/>
            <w:right w:w="15" w:type="dxa"/>
          </w:tblCellMar>
        </w:tblPrEx>
        <w:trPr>
          <w:trHeight w:val="320" w:hRule="atLeast"/>
          <w:jc w:val="center"/>
        </w:trPr>
        <w:tc>
          <w:tcPr>
            <w:tcW w:w="635"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Cs w:val="21"/>
                <w:lang w:val="en-US" w:eastAsia="zh-CN" w:bidi="ar"/>
              </w:rPr>
            </w:pPr>
            <w:r>
              <w:rPr>
                <w:rFonts w:hint="eastAsia" w:ascii="仿宋" w:hAnsi="仿宋" w:eastAsia="仿宋" w:cs="仿宋"/>
                <w:color w:val="auto"/>
                <w:kern w:val="0"/>
                <w:szCs w:val="21"/>
                <w:lang w:val="en-US" w:eastAsia="zh-CN" w:bidi="ar"/>
              </w:rPr>
              <w:t>10</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0"/>
                <w:szCs w:val="21"/>
                <w:lang w:bidi="ar"/>
              </w:rPr>
            </w:pP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0"/>
                <w:szCs w:val="21"/>
                <w:lang w:val="en-US" w:eastAsia="zh-CN" w:bidi="ar"/>
              </w:rPr>
            </w:pP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0"/>
                <w:szCs w:val="21"/>
                <w:lang w:val="en-US" w:eastAsia="zh-CN" w:bidi="ar"/>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kern w:val="0"/>
                <w:szCs w:val="21"/>
                <w:lang w:val="en-US" w:eastAsia="zh-CN" w:bidi="ar"/>
              </w:rPr>
            </w:pPr>
            <w:r>
              <w:rPr>
                <w:rFonts w:hint="eastAsia" w:ascii="仿宋" w:hAnsi="仿宋" w:eastAsia="仿宋" w:cs="仿宋"/>
                <w:i w:val="0"/>
                <w:iCs w:val="0"/>
                <w:color w:val="000000"/>
                <w:kern w:val="0"/>
                <w:sz w:val="20"/>
                <w:szCs w:val="20"/>
                <w:u w:val="none"/>
                <w:lang w:val="en-US" w:eastAsia="zh-CN" w:bidi="ar"/>
              </w:rPr>
              <w:t xml:space="preserve"> </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Cs w:val="21"/>
                <w:lang w:val="en-US" w:eastAsia="zh-CN" w:bidi="ar"/>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Cs w:val="21"/>
                <w:lang w:val="en-US" w:eastAsia="zh-CN" w:bidi="ar"/>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color w:val="auto"/>
                <w:sz w:val="16"/>
                <w:szCs w:val="16"/>
              </w:rPr>
            </w:pPr>
          </w:p>
        </w:tc>
      </w:tr>
      <w:tr>
        <w:tblPrEx>
          <w:tblCellMar>
            <w:top w:w="15" w:type="dxa"/>
            <w:left w:w="15" w:type="dxa"/>
            <w:bottom w:w="15" w:type="dxa"/>
            <w:right w:w="15" w:type="dxa"/>
          </w:tblCellMar>
        </w:tblPrEx>
        <w:trPr>
          <w:trHeight w:val="330" w:hRule="atLeast"/>
          <w:jc w:val="center"/>
        </w:trPr>
        <w:tc>
          <w:tcPr>
            <w:tcW w:w="25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b/>
                <w:color w:val="auto"/>
                <w:kern w:val="0"/>
                <w:szCs w:val="21"/>
                <w:lang w:bidi="ar"/>
              </w:rPr>
            </w:pPr>
            <w:r>
              <w:rPr>
                <w:rFonts w:hint="eastAsia" w:ascii="仿宋" w:hAnsi="仿宋" w:eastAsia="仿宋" w:cs="仿宋"/>
                <w:b/>
                <w:color w:val="auto"/>
                <w:kern w:val="0"/>
                <w:szCs w:val="21"/>
                <w:lang w:bidi="ar"/>
              </w:rPr>
              <w:t>合计</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color w:val="auto"/>
                <w:sz w:val="18"/>
                <w:szCs w:val="18"/>
              </w:rPr>
            </w:pP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color w:val="auto"/>
                <w:sz w:val="18"/>
                <w:szCs w:val="18"/>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color w:val="auto"/>
                <w:sz w:val="18"/>
                <w:szCs w:val="18"/>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color w:val="auto"/>
                <w:sz w:val="18"/>
                <w:szCs w:val="18"/>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kern w:val="2"/>
                <w:sz w:val="24"/>
                <w:szCs w:val="24"/>
                <w:u w:val="none"/>
                <w:lang w:val="en-US" w:eastAsia="zh-CN" w:bidi="ar-SA"/>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color w:val="auto"/>
                <w:sz w:val="18"/>
                <w:szCs w:val="18"/>
              </w:rPr>
            </w:pPr>
          </w:p>
        </w:tc>
      </w:tr>
    </w:tbl>
    <w:p>
      <w:pPr>
        <w:spacing w:line="440" w:lineRule="exact"/>
        <w:rPr>
          <w:rFonts w:ascii="仿宋" w:hAnsi="仿宋" w:eastAsia="仿宋" w:cs="仿宋"/>
          <w:color w:val="auto"/>
          <w:sz w:val="24"/>
        </w:rPr>
      </w:pP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t>此投标单价为含税金及所有费用的全费用单价，包括：人工费、低值易耗材料费、施工工具费、小型施工机具使用费、安全保护用品费、劳保用品费、管理费、风险费、利润、税金、政策性文件规定等所有费用，中标后不得对单价进行调整，乙方不得以量的增减或其他任何理由要求调整单价，其它未尽项目，可双方协商解决，但无任何理由</w:t>
      </w:r>
    </w:p>
    <w:p>
      <w:pPr>
        <w:snapToGrid w:val="0"/>
        <w:spacing w:line="240" w:lineRule="auto"/>
        <w:rPr>
          <w:rFonts w:ascii="仿宋" w:hAnsi="仿宋" w:eastAsia="仿宋" w:cs="仿宋"/>
          <w:color w:val="auto"/>
          <w:sz w:val="24"/>
        </w:rPr>
      </w:pPr>
      <w:r>
        <w:rPr>
          <w:rFonts w:hint="eastAsia" w:ascii="仿宋" w:hAnsi="仿宋" w:eastAsia="仿宋" w:cs="仿宋"/>
          <w:color w:val="auto"/>
          <w:sz w:val="24"/>
        </w:rPr>
        <w:t>拒绝施工。</w:t>
      </w:r>
    </w:p>
    <w:p>
      <w:pPr>
        <w:spacing w:line="440" w:lineRule="exact"/>
        <w:ind w:firstLine="480" w:firstLineChars="200"/>
        <w:rPr>
          <w:rFonts w:ascii="仿宋" w:hAnsi="仿宋" w:eastAsia="仿宋" w:cs="仿宋"/>
          <w:color w:val="auto"/>
          <w:sz w:val="24"/>
        </w:rPr>
      </w:pPr>
    </w:p>
    <w:p>
      <w:pPr>
        <w:spacing w:line="320" w:lineRule="exact"/>
        <w:ind w:firstLine="2880" w:firstLineChars="1200"/>
        <w:jc w:val="right"/>
        <w:rPr>
          <w:rFonts w:ascii="仿宋" w:hAnsi="仿宋" w:eastAsia="仿宋"/>
          <w:color w:val="auto"/>
          <w:sz w:val="24"/>
        </w:rPr>
      </w:pPr>
      <w:r>
        <w:rPr>
          <w:rFonts w:ascii="仿宋" w:hAnsi="仿宋" w:eastAsia="仿宋"/>
          <w:color w:val="auto"/>
          <w:sz w:val="24"/>
        </w:rPr>
        <w:t>投 标 人：</w:t>
      </w:r>
      <w:r>
        <w:rPr>
          <w:rFonts w:ascii="仿宋" w:hAnsi="仿宋" w:eastAsia="仿宋"/>
          <w:color w:val="auto"/>
          <w:sz w:val="24"/>
          <w:u w:val="single"/>
        </w:rPr>
        <w:t xml:space="preserve">                              </w:t>
      </w:r>
      <w:r>
        <w:rPr>
          <w:rFonts w:ascii="仿宋" w:hAnsi="仿宋" w:eastAsia="仿宋"/>
          <w:color w:val="auto"/>
          <w:sz w:val="24"/>
        </w:rPr>
        <w:t>（盖单位</w:t>
      </w:r>
      <w:r>
        <w:rPr>
          <w:rFonts w:hint="eastAsia" w:ascii="仿宋" w:hAnsi="仿宋" w:eastAsia="仿宋"/>
          <w:color w:val="auto"/>
          <w:sz w:val="24"/>
        </w:rPr>
        <w:t>公</w:t>
      </w:r>
      <w:r>
        <w:rPr>
          <w:rFonts w:ascii="仿宋" w:hAnsi="仿宋" w:eastAsia="仿宋"/>
          <w:color w:val="auto"/>
          <w:sz w:val="24"/>
        </w:rPr>
        <w:t>章）</w:t>
      </w:r>
    </w:p>
    <w:p>
      <w:pPr>
        <w:spacing w:line="320" w:lineRule="exact"/>
        <w:ind w:firstLine="2880" w:firstLineChars="1200"/>
        <w:jc w:val="right"/>
        <w:rPr>
          <w:rFonts w:ascii="仿宋" w:hAnsi="仿宋" w:eastAsia="仿宋"/>
          <w:color w:val="auto"/>
          <w:sz w:val="24"/>
        </w:rPr>
      </w:pPr>
    </w:p>
    <w:p>
      <w:pPr>
        <w:spacing w:line="440" w:lineRule="exact"/>
        <w:ind w:right="240" w:firstLine="480" w:firstLineChars="200"/>
        <w:jc w:val="right"/>
        <w:rPr>
          <w:rFonts w:ascii="仿宋" w:hAnsi="仿宋" w:eastAsia="仿宋"/>
          <w:color w:val="auto"/>
          <w:sz w:val="24"/>
        </w:rPr>
      </w:pPr>
      <w:r>
        <w:rPr>
          <w:rFonts w:ascii="仿宋" w:hAnsi="仿宋" w:eastAsia="仿宋"/>
          <w:color w:val="auto"/>
          <w:sz w:val="24"/>
        </w:rPr>
        <w:t>法定代表人或其委托代理人：</w:t>
      </w:r>
      <w:r>
        <w:rPr>
          <w:rFonts w:ascii="仿宋" w:hAnsi="仿宋" w:eastAsia="仿宋"/>
          <w:color w:val="auto"/>
          <w:sz w:val="24"/>
          <w:u w:val="single"/>
        </w:rPr>
        <w:t xml:space="preserve">            </w:t>
      </w:r>
      <w:r>
        <w:rPr>
          <w:rFonts w:ascii="仿宋" w:hAnsi="仿宋" w:eastAsia="仿宋"/>
          <w:color w:val="auto"/>
          <w:sz w:val="24"/>
          <w:u w:val="single"/>
        </w:rPr>
        <w:tab/>
      </w:r>
      <w:r>
        <w:rPr>
          <w:rFonts w:ascii="仿宋" w:hAnsi="仿宋" w:eastAsia="仿宋"/>
          <w:color w:val="auto"/>
          <w:sz w:val="24"/>
        </w:rPr>
        <w:t>（签字）</w:t>
      </w:r>
    </w:p>
    <w:p>
      <w:pPr>
        <w:spacing w:line="440" w:lineRule="exact"/>
        <w:ind w:right="240" w:firstLine="960" w:firstLineChars="200"/>
        <w:jc w:val="right"/>
        <w:rPr>
          <w:rFonts w:ascii="仿宋" w:hAnsi="仿宋" w:eastAsia="仿宋" w:cs="仿宋"/>
          <w:color w:val="auto"/>
        </w:rPr>
      </w:pPr>
      <w:r>
        <w:rPr>
          <w:rFonts w:hint="eastAsia" w:ascii="仿宋" w:hAnsi="仿宋" w:eastAsia="仿宋" w:cs="仿宋"/>
          <w:color w:val="auto"/>
          <w:w w:val="200"/>
          <w:kern w:val="0"/>
          <w:sz w:val="24"/>
        </w:rPr>
        <w:t xml:space="preserve"> </w:t>
      </w:r>
      <w:r>
        <w:rPr>
          <w:rFonts w:hint="eastAsia" w:ascii="仿宋" w:hAnsi="仿宋" w:eastAsia="仿宋" w:cs="仿宋"/>
          <w:color w:val="auto"/>
          <w:w w:val="200"/>
          <w:kern w:val="0"/>
          <w:sz w:val="24"/>
          <w:u w:val="single"/>
        </w:rPr>
        <w:t xml:space="preserve">   </w:t>
      </w:r>
      <w:r>
        <w:rPr>
          <w:rFonts w:hint="eastAsia" w:ascii="仿宋" w:hAnsi="仿宋" w:eastAsia="仿宋" w:cs="仿宋"/>
          <w:color w:val="auto"/>
          <w:kern w:val="0"/>
          <w:sz w:val="24"/>
        </w:rPr>
        <w:t>年</w:t>
      </w:r>
      <w:r>
        <w:rPr>
          <w:rFonts w:hint="eastAsia" w:ascii="仿宋" w:hAnsi="仿宋" w:eastAsia="仿宋" w:cs="仿宋"/>
          <w:color w:val="auto"/>
          <w:w w:val="200"/>
          <w:kern w:val="0"/>
          <w:sz w:val="24"/>
          <w:u w:val="single"/>
        </w:rPr>
        <w:t xml:space="preserve">  </w:t>
      </w:r>
      <w:r>
        <w:rPr>
          <w:rFonts w:hint="eastAsia" w:ascii="仿宋" w:hAnsi="仿宋" w:eastAsia="仿宋" w:cs="仿宋"/>
          <w:color w:val="auto"/>
          <w:kern w:val="0"/>
          <w:sz w:val="24"/>
        </w:rPr>
        <w:t>月</w:t>
      </w:r>
      <w:r>
        <w:rPr>
          <w:rFonts w:hint="eastAsia" w:ascii="仿宋" w:hAnsi="仿宋" w:eastAsia="仿宋" w:cs="仿宋"/>
          <w:color w:val="auto"/>
          <w:w w:val="200"/>
          <w:kern w:val="0"/>
          <w:sz w:val="24"/>
          <w:u w:val="single"/>
        </w:rPr>
        <w:t xml:space="preserve">  </w:t>
      </w:r>
      <w:r>
        <w:rPr>
          <w:rFonts w:hint="eastAsia" w:ascii="仿宋" w:hAnsi="仿宋" w:eastAsia="仿宋" w:cs="仿宋"/>
          <w:color w:val="auto"/>
          <w:kern w:val="0"/>
          <w:sz w:val="24"/>
        </w:rPr>
        <w:t>日</w:t>
      </w:r>
    </w:p>
    <w:p>
      <w:pPr>
        <w:spacing w:line="440" w:lineRule="exact"/>
        <w:ind w:firstLine="480" w:firstLineChars="200"/>
        <w:rPr>
          <w:rFonts w:ascii="仿宋" w:hAnsi="仿宋" w:eastAsia="仿宋" w:cs="仿宋"/>
          <w:color w:val="auto"/>
          <w:sz w:val="24"/>
        </w:rPr>
      </w:pPr>
    </w:p>
    <w:p>
      <w:pPr>
        <w:pStyle w:val="3"/>
        <w:rPr>
          <w:rFonts w:ascii="仿宋" w:hAnsi="仿宋" w:eastAsia="仿宋" w:cs="仿宋"/>
          <w:color w:val="auto"/>
        </w:rPr>
      </w:pPr>
      <w:r>
        <w:rPr>
          <w:rFonts w:hint="eastAsia" w:ascii="仿宋" w:hAnsi="仿宋" w:eastAsia="仿宋" w:cs="仿宋"/>
          <w:color w:val="auto"/>
        </w:rPr>
        <w:br w:type="page"/>
      </w:r>
    </w:p>
    <w:p>
      <w:pPr>
        <w:pStyle w:val="4"/>
        <w:snapToGrid w:val="0"/>
        <w:spacing w:after="0" w:line="520" w:lineRule="exact"/>
        <w:jc w:val="center"/>
        <w:rPr>
          <w:rFonts w:ascii="仿宋" w:hAnsi="仿宋" w:eastAsia="仿宋"/>
          <w:color w:val="auto"/>
        </w:rPr>
      </w:pPr>
      <w:bookmarkStart w:id="43" w:name="_Toc69391531"/>
      <w:r>
        <w:rPr>
          <w:rFonts w:hint="eastAsia" w:ascii="仿宋" w:hAnsi="仿宋" w:eastAsia="仿宋"/>
          <w:color w:val="auto"/>
        </w:rPr>
        <w:t>（五）施工业绩表</w:t>
      </w:r>
      <w:bookmarkEnd w:id="43"/>
    </w:p>
    <w:p>
      <w:pPr>
        <w:adjustRightInd w:val="0"/>
        <w:snapToGrid w:val="0"/>
        <w:spacing w:line="360" w:lineRule="auto"/>
        <w:jc w:val="center"/>
        <w:rPr>
          <w:rFonts w:ascii="仿宋" w:hAnsi="仿宋" w:eastAsia="仿宋" w:cs="仿宋"/>
          <w:b/>
          <w:color w:val="auto"/>
          <w:kern w:val="0"/>
          <w:sz w:val="36"/>
        </w:rPr>
      </w:pPr>
      <w:r>
        <w:rPr>
          <w:rFonts w:hint="eastAsia" w:ascii="仿宋" w:hAnsi="仿宋" w:eastAsia="仿宋" w:cs="仿宋"/>
          <w:color w:val="auto"/>
          <w:sz w:val="24"/>
        </w:rPr>
        <w:t>（若投标人须知前附表有要求则附，无要求则不附）</w:t>
      </w:r>
    </w:p>
    <w:p>
      <w:pPr>
        <w:spacing w:line="360" w:lineRule="auto"/>
        <w:jc w:val="center"/>
        <w:rPr>
          <w:rFonts w:hint="eastAsia" w:ascii="仿宋" w:hAnsi="仿宋" w:eastAsia="仿宋" w:cs="仿宋"/>
          <w:b/>
          <w:color w:val="auto"/>
          <w:sz w:val="28"/>
          <w:lang w:val="en-US" w:eastAsia="zh-CN"/>
        </w:rPr>
      </w:pPr>
    </w:p>
    <w:p>
      <w:pPr>
        <w:spacing w:line="360" w:lineRule="auto"/>
        <w:jc w:val="center"/>
        <w:rPr>
          <w:rFonts w:ascii="仿宋" w:hAnsi="仿宋" w:eastAsia="仿宋" w:cs="仿宋"/>
          <w:color w:val="auto"/>
          <w:sz w:val="28"/>
        </w:rPr>
      </w:pPr>
      <w:r>
        <w:rPr>
          <w:rFonts w:hint="eastAsia" w:ascii="仿宋" w:hAnsi="仿宋" w:eastAsia="仿宋" w:cs="仿宋"/>
          <w:b/>
          <w:color w:val="auto"/>
          <w:sz w:val="28"/>
          <w:lang w:val="en-US" w:eastAsia="zh-CN"/>
        </w:rPr>
        <w:t>2019年至今</w:t>
      </w:r>
      <w:r>
        <w:rPr>
          <w:rFonts w:hint="eastAsia" w:ascii="仿宋" w:hAnsi="仿宋" w:eastAsia="仿宋" w:cs="仿宋"/>
          <w:b/>
          <w:color w:val="auto"/>
          <w:sz w:val="28"/>
        </w:rPr>
        <w:t>施工</w:t>
      </w:r>
      <w:r>
        <w:rPr>
          <w:rFonts w:ascii="仿宋" w:hAnsi="仿宋" w:eastAsia="仿宋" w:cs="仿宋"/>
          <w:b/>
          <w:color w:val="auto"/>
          <w:sz w:val="28"/>
        </w:rPr>
        <w:t>业绩情况表</w:t>
      </w:r>
    </w:p>
    <w:tbl>
      <w:tblPr>
        <w:tblStyle w:val="19"/>
        <w:tblW w:w="928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21"/>
        <w:gridCol w:w="2321"/>
        <w:gridCol w:w="2322"/>
        <w:gridCol w:w="23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321" w:type="dxa"/>
            <w:vAlign w:val="center"/>
          </w:tcPr>
          <w:p>
            <w:pPr>
              <w:snapToGrid w:val="0"/>
              <w:spacing w:line="400" w:lineRule="exact"/>
              <w:jc w:val="center"/>
              <w:rPr>
                <w:rFonts w:ascii="仿宋" w:hAnsi="仿宋" w:eastAsia="仿宋" w:cs="仿宋"/>
                <w:color w:val="auto"/>
                <w:sz w:val="24"/>
              </w:rPr>
            </w:pPr>
            <w:r>
              <w:rPr>
                <w:rFonts w:ascii="仿宋" w:hAnsi="仿宋" w:eastAsia="仿宋" w:cs="仿宋"/>
                <w:color w:val="auto"/>
                <w:sz w:val="24"/>
              </w:rPr>
              <w:t>项目名称</w:t>
            </w:r>
          </w:p>
        </w:tc>
        <w:tc>
          <w:tcPr>
            <w:tcW w:w="2321" w:type="dxa"/>
            <w:vAlign w:val="center"/>
          </w:tcPr>
          <w:p>
            <w:pPr>
              <w:snapToGrid w:val="0"/>
              <w:spacing w:line="400" w:lineRule="exact"/>
              <w:jc w:val="center"/>
              <w:rPr>
                <w:rFonts w:ascii="仿宋" w:hAnsi="仿宋" w:eastAsia="仿宋" w:cs="仿宋"/>
                <w:color w:val="auto"/>
                <w:sz w:val="24"/>
              </w:rPr>
            </w:pPr>
          </w:p>
        </w:tc>
        <w:tc>
          <w:tcPr>
            <w:tcW w:w="2322" w:type="dxa"/>
            <w:vAlign w:val="center"/>
          </w:tcPr>
          <w:p>
            <w:pPr>
              <w:snapToGrid w:val="0"/>
              <w:spacing w:line="400" w:lineRule="exact"/>
              <w:jc w:val="center"/>
              <w:rPr>
                <w:rFonts w:ascii="仿宋" w:hAnsi="仿宋" w:eastAsia="仿宋" w:cs="仿宋"/>
                <w:color w:val="auto"/>
                <w:sz w:val="24"/>
              </w:rPr>
            </w:pPr>
          </w:p>
        </w:tc>
        <w:tc>
          <w:tcPr>
            <w:tcW w:w="2322" w:type="dxa"/>
            <w:vAlign w:val="center"/>
          </w:tcPr>
          <w:p>
            <w:pPr>
              <w:snapToGrid w:val="0"/>
              <w:spacing w:line="400" w:lineRule="exact"/>
              <w:jc w:val="center"/>
              <w:rPr>
                <w:rFonts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321" w:type="dxa"/>
            <w:vAlign w:val="center"/>
          </w:tcPr>
          <w:p>
            <w:pPr>
              <w:snapToGrid w:val="0"/>
              <w:spacing w:line="400" w:lineRule="exact"/>
              <w:jc w:val="center"/>
              <w:rPr>
                <w:rFonts w:ascii="仿宋" w:hAnsi="仿宋" w:eastAsia="仿宋" w:cs="仿宋"/>
                <w:color w:val="auto"/>
                <w:sz w:val="24"/>
              </w:rPr>
            </w:pPr>
            <w:r>
              <w:rPr>
                <w:rFonts w:hint="eastAsia" w:ascii="仿宋" w:hAnsi="仿宋" w:eastAsia="仿宋" w:cs="仿宋"/>
                <w:color w:val="auto"/>
                <w:sz w:val="24"/>
              </w:rPr>
              <w:t>项目所在地</w:t>
            </w:r>
          </w:p>
        </w:tc>
        <w:tc>
          <w:tcPr>
            <w:tcW w:w="2321" w:type="dxa"/>
            <w:vAlign w:val="center"/>
          </w:tcPr>
          <w:p>
            <w:pPr>
              <w:snapToGrid w:val="0"/>
              <w:spacing w:line="400" w:lineRule="exact"/>
              <w:jc w:val="center"/>
              <w:rPr>
                <w:rFonts w:ascii="仿宋" w:hAnsi="仿宋" w:eastAsia="仿宋" w:cs="仿宋"/>
                <w:color w:val="auto"/>
                <w:sz w:val="24"/>
              </w:rPr>
            </w:pPr>
          </w:p>
        </w:tc>
        <w:tc>
          <w:tcPr>
            <w:tcW w:w="2322" w:type="dxa"/>
            <w:vAlign w:val="center"/>
          </w:tcPr>
          <w:p>
            <w:pPr>
              <w:snapToGrid w:val="0"/>
              <w:spacing w:line="400" w:lineRule="exact"/>
              <w:jc w:val="center"/>
              <w:rPr>
                <w:rFonts w:ascii="仿宋" w:hAnsi="仿宋" w:eastAsia="仿宋" w:cs="仿宋"/>
                <w:color w:val="auto"/>
                <w:sz w:val="24"/>
              </w:rPr>
            </w:pPr>
          </w:p>
        </w:tc>
        <w:tc>
          <w:tcPr>
            <w:tcW w:w="2322" w:type="dxa"/>
            <w:vAlign w:val="center"/>
          </w:tcPr>
          <w:p>
            <w:pPr>
              <w:snapToGrid w:val="0"/>
              <w:spacing w:line="400" w:lineRule="exact"/>
              <w:jc w:val="center"/>
              <w:rPr>
                <w:rFonts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321" w:type="dxa"/>
            <w:vAlign w:val="center"/>
          </w:tcPr>
          <w:p>
            <w:pPr>
              <w:snapToGrid w:val="0"/>
              <w:spacing w:line="400" w:lineRule="exact"/>
              <w:jc w:val="center"/>
              <w:rPr>
                <w:rFonts w:ascii="仿宋" w:hAnsi="仿宋" w:eastAsia="仿宋" w:cs="仿宋"/>
                <w:color w:val="auto"/>
                <w:sz w:val="24"/>
              </w:rPr>
            </w:pPr>
            <w:r>
              <w:rPr>
                <w:rFonts w:hint="eastAsia" w:ascii="仿宋" w:hAnsi="仿宋" w:eastAsia="仿宋" w:cs="仿宋"/>
                <w:color w:val="auto"/>
                <w:sz w:val="24"/>
              </w:rPr>
              <w:t>发包人名称</w:t>
            </w:r>
          </w:p>
        </w:tc>
        <w:tc>
          <w:tcPr>
            <w:tcW w:w="2321" w:type="dxa"/>
            <w:vAlign w:val="center"/>
          </w:tcPr>
          <w:p>
            <w:pPr>
              <w:snapToGrid w:val="0"/>
              <w:spacing w:line="400" w:lineRule="exact"/>
              <w:jc w:val="center"/>
              <w:rPr>
                <w:rFonts w:ascii="仿宋" w:hAnsi="仿宋" w:eastAsia="仿宋" w:cs="仿宋"/>
                <w:color w:val="auto"/>
                <w:sz w:val="24"/>
              </w:rPr>
            </w:pPr>
          </w:p>
        </w:tc>
        <w:tc>
          <w:tcPr>
            <w:tcW w:w="2322" w:type="dxa"/>
            <w:vAlign w:val="center"/>
          </w:tcPr>
          <w:p>
            <w:pPr>
              <w:snapToGrid w:val="0"/>
              <w:spacing w:line="400" w:lineRule="exact"/>
              <w:jc w:val="center"/>
              <w:rPr>
                <w:rFonts w:ascii="仿宋" w:hAnsi="仿宋" w:eastAsia="仿宋" w:cs="仿宋"/>
                <w:color w:val="auto"/>
                <w:sz w:val="24"/>
              </w:rPr>
            </w:pPr>
          </w:p>
        </w:tc>
        <w:tc>
          <w:tcPr>
            <w:tcW w:w="2322" w:type="dxa"/>
            <w:vAlign w:val="center"/>
          </w:tcPr>
          <w:p>
            <w:pPr>
              <w:snapToGrid w:val="0"/>
              <w:spacing w:line="400" w:lineRule="exact"/>
              <w:jc w:val="center"/>
              <w:rPr>
                <w:rFonts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321" w:type="dxa"/>
            <w:vAlign w:val="center"/>
          </w:tcPr>
          <w:p>
            <w:pPr>
              <w:snapToGrid w:val="0"/>
              <w:spacing w:line="400" w:lineRule="exact"/>
              <w:jc w:val="center"/>
              <w:rPr>
                <w:rFonts w:ascii="仿宋" w:hAnsi="仿宋" w:eastAsia="仿宋" w:cs="仿宋"/>
                <w:color w:val="auto"/>
                <w:sz w:val="24"/>
              </w:rPr>
            </w:pPr>
            <w:r>
              <w:rPr>
                <w:rFonts w:hint="eastAsia" w:ascii="仿宋" w:hAnsi="仿宋" w:eastAsia="仿宋" w:cs="仿宋"/>
                <w:color w:val="auto"/>
                <w:sz w:val="24"/>
              </w:rPr>
              <w:t>发包人地址</w:t>
            </w:r>
          </w:p>
        </w:tc>
        <w:tc>
          <w:tcPr>
            <w:tcW w:w="2321" w:type="dxa"/>
            <w:vAlign w:val="center"/>
          </w:tcPr>
          <w:p>
            <w:pPr>
              <w:snapToGrid w:val="0"/>
              <w:spacing w:line="400" w:lineRule="exact"/>
              <w:jc w:val="center"/>
              <w:rPr>
                <w:rFonts w:ascii="仿宋" w:hAnsi="仿宋" w:eastAsia="仿宋" w:cs="仿宋"/>
                <w:color w:val="auto"/>
                <w:sz w:val="24"/>
              </w:rPr>
            </w:pPr>
          </w:p>
        </w:tc>
        <w:tc>
          <w:tcPr>
            <w:tcW w:w="2322" w:type="dxa"/>
            <w:vAlign w:val="center"/>
          </w:tcPr>
          <w:p>
            <w:pPr>
              <w:snapToGrid w:val="0"/>
              <w:spacing w:line="400" w:lineRule="exact"/>
              <w:jc w:val="center"/>
              <w:rPr>
                <w:rFonts w:ascii="仿宋" w:hAnsi="仿宋" w:eastAsia="仿宋" w:cs="仿宋"/>
                <w:color w:val="auto"/>
                <w:sz w:val="24"/>
              </w:rPr>
            </w:pPr>
          </w:p>
        </w:tc>
        <w:tc>
          <w:tcPr>
            <w:tcW w:w="2322" w:type="dxa"/>
            <w:vAlign w:val="center"/>
          </w:tcPr>
          <w:p>
            <w:pPr>
              <w:snapToGrid w:val="0"/>
              <w:spacing w:line="400" w:lineRule="exact"/>
              <w:jc w:val="center"/>
              <w:rPr>
                <w:rFonts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321" w:type="dxa"/>
            <w:vAlign w:val="center"/>
          </w:tcPr>
          <w:p>
            <w:pPr>
              <w:snapToGrid w:val="0"/>
              <w:spacing w:line="400" w:lineRule="exact"/>
              <w:jc w:val="center"/>
              <w:rPr>
                <w:rFonts w:ascii="仿宋" w:hAnsi="仿宋" w:eastAsia="仿宋" w:cs="仿宋"/>
                <w:color w:val="auto"/>
                <w:sz w:val="24"/>
              </w:rPr>
            </w:pPr>
            <w:r>
              <w:rPr>
                <w:rFonts w:hint="eastAsia" w:ascii="仿宋" w:hAnsi="仿宋" w:eastAsia="仿宋" w:cs="仿宋"/>
                <w:color w:val="auto"/>
                <w:sz w:val="24"/>
              </w:rPr>
              <w:t>工程规模</w:t>
            </w:r>
          </w:p>
        </w:tc>
        <w:tc>
          <w:tcPr>
            <w:tcW w:w="2321" w:type="dxa"/>
            <w:vAlign w:val="center"/>
          </w:tcPr>
          <w:p>
            <w:pPr>
              <w:snapToGrid w:val="0"/>
              <w:spacing w:line="400" w:lineRule="exact"/>
              <w:jc w:val="center"/>
              <w:rPr>
                <w:rFonts w:ascii="仿宋" w:hAnsi="仿宋" w:eastAsia="仿宋" w:cs="仿宋"/>
                <w:color w:val="auto"/>
                <w:sz w:val="24"/>
              </w:rPr>
            </w:pPr>
          </w:p>
        </w:tc>
        <w:tc>
          <w:tcPr>
            <w:tcW w:w="2322" w:type="dxa"/>
            <w:vAlign w:val="center"/>
          </w:tcPr>
          <w:p>
            <w:pPr>
              <w:snapToGrid w:val="0"/>
              <w:spacing w:line="400" w:lineRule="exact"/>
              <w:jc w:val="center"/>
              <w:rPr>
                <w:rFonts w:ascii="仿宋" w:hAnsi="仿宋" w:eastAsia="仿宋" w:cs="仿宋"/>
                <w:color w:val="auto"/>
                <w:sz w:val="24"/>
              </w:rPr>
            </w:pPr>
          </w:p>
        </w:tc>
        <w:tc>
          <w:tcPr>
            <w:tcW w:w="2322" w:type="dxa"/>
            <w:vAlign w:val="center"/>
          </w:tcPr>
          <w:p>
            <w:pPr>
              <w:snapToGrid w:val="0"/>
              <w:spacing w:line="400" w:lineRule="exact"/>
              <w:jc w:val="center"/>
              <w:rPr>
                <w:rFonts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321" w:type="dxa"/>
            <w:vAlign w:val="center"/>
          </w:tcPr>
          <w:p>
            <w:pPr>
              <w:snapToGrid w:val="0"/>
              <w:spacing w:line="400" w:lineRule="exact"/>
              <w:jc w:val="center"/>
              <w:rPr>
                <w:rFonts w:ascii="仿宋" w:hAnsi="仿宋" w:eastAsia="仿宋" w:cs="仿宋"/>
                <w:color w:val="auto"/>
                <w:sz w:val="24"/>
              </w:rPr>
            </w:pPr>
            <w:r>
              <w:rPr>
                <w:rFonts w:hint="eastAsia" w:ascii="仿宋" w:hAnsi="仿宋" w:eastAsia="仿宋" w:cs="仿宋"/>
                <w:color w:val="auto"/>
                <w:sz w:val="24"/>
              </w:rPr>
              <w:t>合同价格</w:t>
            </w:r>
          </w:p>
        </w:tc>
        <w:tc>
          <w:tcPr>
            <w:tcW w:w="2321" w:type="dxa"/>
            <w:vAlign w:val="center"/>
          </w:tcPr>
          <w:p>
            <w:pPr>
              <w:snapToGrid w:val="0"/>
              <w:spacing w:line="400" w:lineRule="exact"/>
              <w:jc w:val="center"/>
              <w:rPr>
                <w:rFonts w:ascii="仿宋" w:hAnsi="仿宋" w:eastAsia="仿宋" w:cs="仿宋"/>
                <w:color w:val="auto"/>
                <w:sz w:val="24"/>
              </w:rPr>
            </w:pPr>
          </w:p>
        </w:tc>
        <w:tc>
          <w:tcPr>
            <w:tcW w:w="2322" w:type="dxa"/>
            <w:vAlign w:val="center"/>
          </w:tcPr>
          <w:p>
            <w:pPr>
              <w:snapToGrid w:val="0"/>
              <w:spacing w:line="400" w:lineRule="exact"/>
              <w:jc w:val="center"/>
              <w:rPr>
                <w:rFonts w:ascii="仿宋" w:hAnsi="仿宋" w:eastAsia="仿宋" w:cs="仿宋"/>
                <w:color w:val="auto"/>
                <w:sz w:val="24"/>
              </w:rPr>
            </w:pPr>
          </w:p>
        </w:tc>
        <w:tc>
          <w:tcPr>
            <w:tcW w:w="2322" w:type="dxa"/>
            <w:vAlign w:val="center"/>
          </w:tcPr>
          <w:p>
            <w:pPr>
              <w:snapToGrid w:val="0"/>
              <w:spacing w:line="400" w:lineRule="exact"/>
              <w:jc w:val="center"/>
              <w:rPr>
                <w:rFonts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321" w:type="dxa"/>
            <w:vAlign w:val="center"/>
          </w:tcPr>
          <w:p>
            <w:pPr>
              <w:snapToGrid w:val="0"/>
              <w:spacing w:line="400" w:lineRule="exact"/>
              <w:jc w:val="center"/>
              <w:rPr>
                <w:rFonts w:ascii="仿宋" w:hAnsi="仿宋" w:eastAsia="仿宋" w:cs="仿宋"/>
                <w:color w:val="auto"/>
                <w:sz w:val="24"/>
              </w:rPr>
            </w:pPr>
            <w:r>
              <w:rPr>
                <w:rFonts w:hint="eastAsia" w:ascii="仿宋" w:hAnsi="仿宋" w:eastAsia="仿宋" w:cs="仿宋"/>
                <w:color w:val="auto"/>
                <w:sz w:val="24"/>
              </w:rPr>
              <w:t>开工、 竣工日期</w:t>
            </w:r>
          </w:p>
        </w:tc>
        <w:tc>
          <w:tcPr>
            <w:tcW w:w="2321" w:type="dxa"/>
            <w:vAlign w:val="center"/>
          </w:tcPr>
          <w:p>
            <w:pPr>
              <w:snapToGrid w:val="0"/>
              <w:spacing w:line="400" w:lineRule="exact"/>
              <w:jc w:val="center"/>
              <w:rPr>
                <w:rFonts w:ascii="仿宋" w:hAnsi="仿宋" w:eastAsia="仿宋" w:cs="仿宋"/>
                <w:color w:val="auto"/>
                <w:sz w:val="24"/>
              </w:rPr>
            </w:pPr>
          </w:p>
        </w:tc>
        <w:tc>
          <w:tcPr>
            <w:tcW w:w="2322" w:type="dxa"/>
            <w:vAlign w:val="center"/>
          </w:tcPr>
          <w:p>
            <w:pPr>
              <w:snapToGrid w:val="0"/>
              <w:spacing w:line="400" w:lineRule="exact"/>
              <w:jc w:val="center"/>
              <w:rPr>
                <w:rFonts w:ascii="仿宋" w:hAnsi="仿宋" w:eastAsia="仿宋" w:cs="仿宋"/>
                <w:color w:val="auto"/>
                <w:sz w:val="24"/>
              </w:rPr>
            </w:pPr>
          </w:p>
        </w:tc>
        <w:tc>
          <w:tcPr>
            <w:tcW w:w="2322" w:type="dxa"/>
            <w:vAlign w:val="center"/>
          </w:tcPr>
          <w:p>
            <w:pPr>
              <w:snapToGrid w:val="0"/>
              <w:spacing w:line="400" w:lineRule="exact"/>
              <w:jc w:val="center"/>
              <w:rPr>
                <w:rFonts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321" w:type="dxa"/>
            <w:vAlign w:val="center"/>
          </w:tcPr>
          <w:p>
            <w:pPr>
              <w:snapToGrid w:val="0"/>
              <w:spacing w:line="400" w:lineRule="exact"/>
              <w:jc w:val="center"/>
              <w:rPr>
                <w:rFonts w:ascii="仿宋" w:hAnsi="仿宋" w:eastAsia="仿宋" w:cs="仿宋"/>
                <w:color w:val="auto"/>
                <w:sz w:val="24"/>
              </w:rPr>
            </w:pPr>
            <w:r>
              <w:rPr>
                <w:rFonts w:hint="eastAsia" w:ascii="仿宋" w:hAnsi="仿宋" w:eastAsia="仿宋" w:cs="仿宋"/>
                <w:color w:val="auto"/>
                <w:sz w:val="24"/>
              </w:rPr>
              <w:t>承担的主要工作</w:t>
            </w:r>
          </w:p>
        </w:tc>
        <w:tc>
          <w:tcPr>
            <w:tcW w:w="2321" w:type="dxa"/>
            <w:vAlign w:val="center"/>
          </w:tcPr>
          <w:p>
            <w:pPr>
              <w:snapToGrid w:val="0"/>
              <w:spacing w:line="400" w:lineRule="exact"/>
              <w:jc w:val="center"/>
              <w:rPr>
                <w:rFonts w:ascii="仿宋" w:hAnsi="仿宋" w:eastAsia="仿宋" w:cs="仿宋"/>
                <w:color w:val="auto"/>
                <w:sz w:val="24"/>
              </w:rPr>
            </w:pPr>
          </w:p>
        </w:tc>
        <w:tc>
          <w:tcPr>
            <w:tcW w:w="2322" w:type="dxa"/>
            <w:vAlign w:val="center"/>
          </w:tcPr>
          <w:p>
            <w:pPr>
              <w:snapToGrid w:val="0"/>
              <w:spacing w:line="400" w:lineRule="exact"/>
              <w:jc w:val="center"/>
              <w:rPr>
                <w:rFonts w:ascii="仿宋" w:hAnsi="仿宋" w:eastAsia="仿宋" w:cs="仿宋"/>
                <w:color w:val="auto"/>
                <w:sz w:val="24"/>
              </w:rPr>
            </w:pPr>
          </w:p>
        </w:tc>
        <w:tc>
          <w:tcPr>
            <w:tcW w:w="2322" w:type="dxa"/>
            <w:vAlign w:val="center"/>
          </w:tcPr>
          <w:p>
            <w:pPr>
              <w:snapToGrid w:val="0"/>
              <w:spacing w:line="400" w:lineRule="exact"/>
              <w:jc w:val="center"/>
              <w:rPr>
                <w:rFonts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321" w:type="dxa"/>
            <w:vAlign w:val="center"/>
          </w:tcPr>
          <w:p>
            <w:pPr>
              <w:snapToGrid w:val="0"/>
              <w:spacing w:line="400" w:lineRule="exact"/>
              <w:jc w:val="center"/>
              <w:rPr>
                <w:rFonts w:ascii="仿宋" w:hAnsi="仿宋" w:eastAsia="仿宋" w:cs="仿宋"/>
                <w:color w:val="auto"/>
                <w:sz w:val="24"/>
              </w:rPr>
            </w:pPr>
            <w:r>
              <w:rPr>
                <w:rFonts w:hint="eastAsia" w:ascii="仿宋" w:hAnsi="仿宋" w:eastAsia="仿宋" w:cs="仿宋"/>
                <w:color w:val="auto"/>
                <w:sz w:val="24"/>
              </w:rPr>
              <w:t>工程质量</w:t>
            </w:r>
          </w:p>
        </w:tc>
        <w:tc>
          <w:tcPr>
            <w:tcW w:w="2321" w:type="dxa"/>
            <w:vAlign w:val="center"/>
          </w:tcPr>
          <w:p>
            <w:pPr>
              <w:snapToGrid w:val="0"/>
              <w:spacing w:line="400" w:lineRule="exact"/>
              <w:jc w:val="center"/>
              <w:rPr>
                <w:rFonts w:ascii="仿宋" w:hAnsi="仿宋" w:eastAsia="仿宋" w:cs="仿宋"/>
                <w:color w:val="auto"/>
                <w:sz w:val="24"/>
              </w:rPr>
            </w:pPr>
          </w:p>
        </w:tc>
        <w:tc>
          <w:tcPr>
            <w:tcW w:w="2322" w:type="dxa"/>
            <w:vAlign w:val="center"/>
          </w:tcPr>
          <w:p>
            <w:pPr>
              <w:snapToGrid w:val="0"/>
              <w:spacing w:line="400" w:lineRule="exact"/>
              <w:jc w:val="center"/>
              <w:rPr>
                <w:rFonts w:ascii="仿宋" w:hAnsi="仿宋" w:eastAsia="仿宋" w:cs="仿宋"/>
                <w:color w:val="auto"/>
                <w:sz w:val="24"/>
              </w:rPr>
            </w:pPr>
          </w:p>
        </w:tc>
        <w:tc>
          <w:tcPr>
            <w:tcW w:w="2322" w:type="dxa"/>
            <w:vAlign w:val="center"/>
          </w:tcPr>
          <w:p>
            <w:pPr>
              <w:snapToGrid w:val="0"/>
              <w:spacing w:line="400" w:lineRule="exact"/>
              <w:jc w:val="center"/>
              <w:rPr>
                <w:rFonts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321" w:type="dxa"/>
            <w:vAlign w:val="center"/>
          </w:tcPr>
          <w:p>
            <w:pPr>
              <w:snapToGrid w:val="0"/>
              <w:spacing w:line="400" w:lineRule="exact"/>
              <w:jc w:val="center"/>
              <w:rPr>
                <w:rFonts w:ascii="仿宋" w:hAnsi="仿宋" w:eastAsia="仿宋" w:cs="仿宋"/>
                <w:color w:val="auto"/>
                <w:sz w:val="24"/>
              </w:rPr>
            </w:pPr>
            <w:r>
              <w:rPr>
                <w:rFonts w:hint="eastAsia" w:ascii="仿宋" w:hAnsi="仿宋" w:eastAsia="仿宋" w:cs="仿宋"/>
                <w:color w:val="auto"/>
                <w:sz w:val="24"/>
              </w:rPr>
              <w:t>证明人联系方式</w:t>
            </w:r>
          </w:p>
        </w:tc>
        <w:tc>
          <w:tcPr>
            <w:tcW w:w="2321" w:type="dxa"/>
            <w:vAlign w:val="center"/>
          </w:tcPr>
          <w:p>
            <w:pPr>
              <w:snapToGrid w:val="0"/>
              <w:spacing w:line="400" w:lineRule="exact"/>
              <w:jc w:val="center"/>
              <w:rPr>
                <w:rFonts w:ascii="仿宋" w:hAnsi="仿宋" w:eastAsia="仿宋" w:cs="仿宋"/>
                <w:color w:val="auto"/>
                <w:sz w:val="24"/>
              </w:rPr>
            </w:pPr>
          </w:p>
        </w:tc>
        <w:tc>
          <w:tcPr>
            <w:tcW w:w="2322" w:type="dxa"/>
            <w:vAlign w:val="center"/>
          </w:tcPr>
          <w:p>
            <w:pPr>
              <w:snapToGrid w:val="0"/>
              <w:spacing w:line="400" w:lineRule="exact"/>
              <w:jc w:val="center"/>
              <w:rPr>
                <w:rFonts w:ascii="仿宋" w:hAnsi="仿宋" w:eastAsia="仿宋" w:cs="仿宋"/>
                <w:color w:val="auto"/>
                <w:sz w:val="24"/>
              </w:rPr>
            </w:pPr>
          </w:p>
        </w:tc>
        <w:tc>
          <w:tcPr>
            <w:tcW w:w="2322" w:type="dxa"/>
            <w:vAlign w:val="center"/>
          </w:tcPr>
          <w:p>
            <w:pPr>
              <w:snapToGrid w:val="0"/>
              <w:spacing w:line="400" w:lineRule="exact"/>
              <w:jc w:val="center"/>
              <w:rPr>
                <w:rFonts w:ascii="仿宋" w:hAnsi="仿宋" w:eastAsia="仿宋" w:cs="仿宋"/>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321" w:type="dxa"/>
            <w:vAlign w:val="center"/>
          </w:tcPr>
          <w:p>
            <w:pPr>
              <w:snapToGrid w:val="0"/>
              <w:spacing w:line="400" w:lineRule="exact"/>
              <w:jc w:val="center"/>
              <w:rPr>
                <w:rFonts w:ascii="仿宋" w:hAnsi="仿宋" w:eastAsia="仿宋" w:cs="仿宋"/>
                <w:color w:val="auto"/>
                <w:sz w:val="24"/>
              </w:rPr>
            </w:pPr>
            <w:r>
              <w:rPr>
                <w:rFonts w:hint="eastAsia" w:ascii="仿宋" w:hAnsi="仿宋" w:eastAsia="仿宋" w:cs="仿宋"/>
                <w:color w:val="auto"/>
                <w:sz w:val="24"/>
              </w:rPr>
              <w:t>项目描述</w:t>
            </w:r>
          </w:p>
        </w:tc>
        <w:tc>
          <w:tcPr>
            <w:tcW w:w="2321" w:type="dxa"/>
            <w:vAlign w:val="center"/>
          </w:tcPr>
          <w:p>
            <w:pPr>
              <w:snapToGrid w:val="0"/>
              <w:spacing w:line="400" w:lineRule="exact"/>
              <w:jc w:val="center"/>
              <w:rPr>
                <w:rFonts w:ascii="仿宋" w:hAnsi="仿宋" w:eastAsia="仿宋" w:cs="仿宋"/>
                <w:color w:val="auto"/>
                <w:sz w:val="24"/>
              </w:rPr>
            </w:pPr>
          </w:p>
        </w:tc>
        <w:tc>
          <w:tcPr>
            <w:tcW w:w="2322" w:type="dxa"/>
            <w:vAlign w:val="center"/>
          </w:tcPr>
          <w:p>
            <w:pPr>
              <w:snapToGrid w:val="0"/>
              <w:spacing w:line="400" w:lineRule="exact"/>
              <w:jc w:val="center"/>
              <w:rPr>
                <w:rFonts w:ascii="仿宋" w:hAnsi="仿宋" w:eastAsia="仿宋" w:cs="仿宋"/>
                <w:color w:val="auto"/>
                <w:sz w:val="24"/>
              </w:rPr>
            </w:pPr>
          </w:p>
        </w:tc>
        <w:tc>
          <w:tcPr>
            <w:tcW w:w="2322" w:type="dxa"/>
            <w:vAlign w:val="center"/>
          </w:tcPr>
          <w:p>
            <w:pPr>
              <w:snapToGrid w:val="0"/>
              <w:spacing w:line="400" w:lineRule="exact"/>
              <w:jc w:val="center"/>
              <w:rPr>
                <w:rFonts w:ascii="仿宋" w:hAnsi="仿宋" w:eastAsia="仿宋" w:cs="仿宋"/>
                <w:color w:val="auto"/>
                <w:sz w:val="24"/>
              </w:rPr>
            </w:pPr>
          </w:p>
        </w:tc>
      </w:tr>
    </w:tbl>
    <w:p>
      <w:pPr>
        <w:rPr>
          <w:rFonts w:ascii="仿宋" w:hAnsi="仿宋" w:eastAsia="仿宋" w:cs="仿宋"/>
          <w:color w:val="auto"/>
          <w:sz w:val="24"/>
        </w:rPr>
      </w:pPr>
      <w:r>
        <w:rPr>
          <w:rFonts w:ascii="仿宋" w:hAnsi="仿宋" w:eastAsia="仿宋" w:cs="仿宋"/>
          <w:color w:val="auto"/>
          <w:sz w:val="24"/>
        </w:rPr>
        <w:t>注：本表所体现业绩需附相应项目的合同证明文件。</w:t>
      </w:r>
    </w:p>
    <w:p>
      <w:pPr>
        <w:rPr>
          <w:rFonts w:ascii="仿宋" w:hAnsi="仿宋" w:eastAsia="仿宋" w:cs="仿宋"/>
          <w:color w:val="auto"/>
          <w:sz w:val="24"/>
        </w:rPr>
      </w:pPr>
    </w:p>
    <w:p>
      <w:pPr>
        <w:rPr>
          <w:rFonts w:ascii="仿宋" w:hAnsi="仿宋" w:eastAsia="仿宋" w:cs="仿宋"/>
          <w:color w:val="auto"/>
          <w:sz w:val="24"/>
        </w:rPr>
      </w:pPr>
    </w:p>
    <w:p>
      <w:pPr>
        <w:rPr>
          <w:rFonts w:ascii="仿宋" w:hAnsi="仿宋" w:eastAsia="仿宋" w:cs="仿宋"/>
          <w:color w:val="auto"/>
          <w:sz w:val="24"/>
        </w:rPr>
      </w:pPr>
    </w:p>
    <w:p>
      <w:pPr>
        <w:spacing w:line="320" w:lineRule="exact"/>
        <w:ind w:firstLine="2880" w:firstLineChars="1200"/>
        <w:jc w:val="right"/>
        <w:rPr>
          <w:rFonts w:ascii="仿宋" w:hAnsi="仿宋" w:eastAsia="仿宋"/>
          <w:color w:val="auto"/>
          <w:sz w:val="24"/>
        </w:rPr>
      </w:pPr>
      <w:r>
        <w:rPr>
          <w:rFonts w:ascii="仿宋" w:hAnsi="仿宋" w:eastAsia="仿宋"/>
          <w:color w:val="auto"/>
          <w:sz w:val="24"/>
        </w:rPr>
        <w:t>投 标 人：</w:t>
      </w:r>
      <w:r>
        <w:rPr>
          <w:rFonts w:ascii="仿宋" w:hAnsi="仿宋" w:eastAsia="仿宋"/>
          <w:color w:val="auto"/>
          <w:sz w:val="24"/>
          <w:u w:val="single"/>
        </w:rPr>
        <w:t xml:space="preserve">                              </w:t>
      </w:r>
      <w:r>
        <w:rPr>
          <w:rFonts w:ascii="仿宋" w:hAnsi="仿宋" w:eastAsia="仿宋"/>
          <w:color w:val="auto"/>
          <w:sz w:val="24"/>
        </w:rPr>
        <w:t>（盖单位</w:t>
      </w:r>
      <w:r>
        <w:rPr>
          <w:rFonts w:hint="eastAsia" w:ascii="仿宋" w:hAnsi="仿宋" w:eastAsia="仿宋"/>
          <w:color w:val="auto"/>
          <w:sz w:val="24"/>
        </w:rPr>
        <w:t>公</w:t>
      </w:r>
      <w:r>
        <w:rPr>
          <w:rFonts w:ascii="仿宋" w:hAnsi="仿宋" w:eastAsia="仿宋"/>
          <w:color w:val="auto"/>
          <w:sz w:val="24"/>
        </w:rPr>
        <w:t>章）</w:t>
      </w:r>
    </w:p>
    <w:p>
      <w:pPr>
        <w:spacing w:line="320" w:lineRule="exact"/>
        <w:ind w:firstLine="2880" w:firstLineChars="1200"/>
        <w:jc w:val="right"/>
        <w:rPr>
          <w:rFonts w:ascii="仿宋" w:hAnsi="仿宋" w:eastAsia="仿宋"/>
          <w:color w:val="auto"/>
          <w:sz w:val="24"/>
        </w:rPr>
      </w:pPr>
    </w:p>
    <w:p>
      <w:pPr>
        <w:spacing w:line="440" w:lineRule="exact"/>
        <w:ind w:right="240" w:firstLine="480" w:firstLineChars="200"/>
        <w:jc w:val="right"/>
        <w:rPr>
          <w:rFonts w:ascii="仿宋" w:hAnsi="仿宋" w:eastAsia="仿宋"/>
          <w:color w:val="auto"/>
          <w:sz w:val="24"/>
        </w:rPr>
      </w:pPr>
      <w:r>
        <w:rPr>
          <w:rFonts w:ascii="仿宋" w:hAnsi="仿宋" w:eastAsia="仿宋"/>
          <w:color w:val="auto"/>
          <w:sz w:val="24"/>
        </w:rPr>
        <w:t>法定代表人或其委托代理人：</w:t>
      </w:r>
      <w:r>
        <w:rPr>
          <w:rFonts w:ascii="仿宋" w:hAnsi="仿宋" w:eastAsia="仿宋"/>
          <w:color w:val="auto"/>
          <w:sz w:val="24"/>
          <w:u w:val="single"/>
        </w:rPr>
        <w:t xml:space="preserve">            </w:t>
      </w:r>
      <w:r>
        <w:rPr>
          <w:rFonts w:ascii="仿宋" w:hAnsi="仿宋" w:eastAsia="仿宋"/>
          <w:color w:val="auto"/>
          <w:sz w:val="24"/>
          <w:u w:val="single"/>
        </w:rPr>
        <w:tab/>
      </w:r>
      <w:r>
        <w:rPr>
          <w:rFonts w:ascii="仿宋" w:hAnsi="仿宋" w:eastAsia="仿宋"/>
          <w:color w:val="auto"/>
          <w:sz w:val="24"/>
        </w:rPr>
        <w:t>（签字）</w:t>
      </w:r>
    </w:p>
    <w:p>
      <w:pPr>
        <w:spacing w:line="440" w:lineRule="exact"/>
        <w:ind w:right="240" w:firstLine="960" w:firstLineChars="200"/>
        <w:jc w:val="right"/>
        <w:rPr>
          <w:rFonts w:ascii="仿宋" w:hAnsi="仿宋" w:eastAsia="仿宋" w:cs="仿宋"/>
          <w:color w:val="auto"/>
        </w:rPr>
      </w:pPr>
      <w:r>
        <w:rPr>
          <w:rFonts w:hint="eastAsia" w:ascii="仿宋" w:hAnsi="仿宋" w:eastAsia="仿宋" w:cs="仿宋"/>
          <w:color w:val="auto"/>
          <w:w w:val="200"/>
          <w:kern w:val="0"/>
          <w:sz w:val="24"/>
        </w:rPr>
        <w:t xml:space="preserve"> </w:t>
      </w:r>
      <w:r>
        <w:rPr>
          <w:rFonts w:hint="eastAsia" w:ascii="仿宋" w:hAnsi="仿宋" w:eastAsia="仿宋" w:cs="仿宋"/>
          <w:color w:val="auto"/>
          <w:w w:val="200"/>
          <w:kern w:val="0"/>
          <w:sz w:val="24"/>
          <w:u w:val="single"/>
        </w:rPr>
        <w:t xml:space="preserve">   </w:t>
      </w:r>
      <w:r>
        <w:rPr>
          <w:rFonts w:hint="eastAsia" w:ascii="仿宋" w:hAnsi="仿宋" w:eastAsia="仿宋" w:cs="仿宋"/>
          <w:color w:val="auto"/>
          <w:kern w:val="0"/>
          <w:sz w:val="24"/>
        </w:rPr>
        <w:t>年</w:t>
      </w:r>
      <w:r>
        <w:rPr>
          <w:rFonts w:hint="eastAsia" w:ascii="仿宋" w:hAnsi="仿宋" w:eastAsia="仿宋" w:cs="仿宋"/>
          <w:color w:val="auto"/>
          <w:w w:val="200"/>
          <w:kern w:val="0"/>
          <w:sz w:val="24"/>
          <w:u w:val="single"/>
        </w:rPr>
        <w:t xml:space="preserve">  </w:t>
      </w:r>
      <w:r>
        <w:rPr>
          <w:rFonts w:hint="eastAsia" w:ascii="仿宋" w:hAnsi="仿宋" w:eastAsia="仿宋" w:cs="仿宋"/>
          <w:color w:val="auto"/>
          <w:kern w:val="0"/>
          <w:sz w:val="24"/>
        </w:rPr>
        <w:t>月</w:t>
      </w:r>
      <w:r>
        <w:rPr>
          <w:rFonts w:hint="eastAsia" w:ascii="仿宋" w:hAnsi="仿宋" w:eastAsia="仿宋" w:cs="仿宋"/>
          <w:color w:val="auto"/>
          <w:w w:val="200"/>
          <w:kern w:val="0"/>
          <w:sz w:val="24"/>
          <w:u w:val="single"/>
        </w:rPr>
        <w:t xml:space="preserve">  </w:t>
      </w:r>
      <w:r>
        <w:rPr>
          <w:rFonts w:hint="eastAsia" w:ascii="仿宋" w:hAnsi="仿宋" w:eastAsia="仿宋" w:cs="仿宋"/>
          <w:color w:val="auto"/>
          <w:kern w:val="0"/>
          <w:sz w:val="24"/>
        </w:rPr>
        <w:t>日</w:t>
      </w:r>
    </w:p>
    <w:p>
      <w:pPr>
        <w:rPr>
          <w:rFonts w:ascii="仿宋" w:hAnsi="仿宋" w:eastAsia="仿宋" w:cs="仿宋"/>
          <w:color w:val="auto"/>
          <w:sz w:val="24"/>
        </w:rPr>
      </w:pPr>
      <w:r>
        <w:rPr>
          <w:rFonts w:ascii="仿宋" w:hAnsi="仿宋" w:eastAsia="仿宋" w:cs="仿宋"/>
          <w:color w:val="auto"/>
          <w:sz w:val="24"/>
        </w:rPr>
        <w:br w:type="page"/>
      </w:r>
    </w:p>
    <w:p>
      <w:pPr>
        <w:pStyle w:val="4"/>
        <w:snapToGrid w:val="0"/>
        <w:spacing w:after="0" w:line="520" w:lineRule="exact"/>
        <w:jc w:val="center"/>
        <w:rPr>
          <w:rFonts w:ascii="仿宋" w:hAnsi="仿宋" w:eastAsia="仿宋"/>
          <w:color w:val="auto"/>
        </w:rPr>
      </w:pPr>
      <w:bookmarkStart w:id="44" w:name="_Toc69391532"/>
      <w:bookmarkStart w:id="45" w:name="_Toc68890927"/>
      <w:r>
        <w:rPr>
          <w:rFonts w:hint="eastAsia" w:ascii="仿宋" w:hAnsi="仿宋" w:eastAsia="仿宋"/>
          <w:color w:val="auto"/>
        </w:rPr>
        <w:t>（六）投标人财务状况</w:t>
      </w:r>
      <w:bookmarkEnd w:id="44"/>
      <w:bookmarkEnd w:id="45"/>
    </w:p>
    <w:p>
      <w:pPr>
        <w:spacing w:line="360" w:lineRule="auto"/>
        <w:rPr>
          <w:rFonts w:ascii="仿宋" w:hAnsi="仿宋" w:eastAsia="仿宋" w:cs="仿宋"/>
          <w:color w:val="auto"/>
          <w:sz w:val="28"/>
        </w:rPr>
      </w:pPr>
    </w:p>
    <w:p>
      <w:pPr>
        <w:jc w:val="center"/>
        <w:rPr>
          <w:rFonts w:ascii="仿宋" w:hAnsi="仿宋" w:eastAsia="仿宋" w:cs="仿宋"/>
          <w:b/>
          <w:color w:val="auto"/>
          <w:sz w:val="32"/>
          <w:szCs w:val="32"/>
        </w:rPr>
      </w:pPr>
      <w:r>
        <w:rPr>
          <w:rFonts w:ascii="仿宋" w:hAnsi="仿宋" w:eastAsia="仿宋" w:cs="仿宋"/>
          <w:b/>
          <w:color w:val="auto"/>
          <w:sz w:val="32"/>
          <w:szCs w:val="32"/>
        </w:rPr>
        <w:t>财务状况承诺书</w:t>
      </w:r>
    </w:p>
    <w:p>
      <w:pPr>
        <w:rPr>
          <w:rFonts w:ascii="仿宋" w:hAnsi="仿宋" w:eastAsia="仿宋" w:cs="仿宋"/>
          <w:color w:val="auto"/>
          <w:sz w:val="24"/>
        </w:rPr>
      </w:pPr>
    </w:p>
    <w:p>
      <w:pPr>
        <w:rPr>
          <w:rFonts w:ascii="仿宋" w:hAnsi="仿宋" w:eastAsia="仿宋" w:cs="仿宋"/>
          <w:color w:val="auto"/>
          <w:sz w:val="24"/>
        </w:rPr>
      </w:pPr>
      <w:r>
        <w:rPr>
          <w:rFonts w:hint="eastAsia" w:ascii="仿宋" w:hAnsi="仿宋" w:eastAsia="仿宋" w:cs="仿宋"/>
          <w:color w:val="auto"/>
          <w:sz w:val="24"/>
          <w:u w:val="single"/>
        </w:rPr>
        <w:t xml:space="preserve">                 </w:t>
      </w:r>
      <w:r>
        <w:rPr>
          <w:rFonts w:hint="eastAsia" w:ascii="仿宋" w:hAnsi="仿宋" w:eastAsia="仿宋" w:cs="仿宋"/>
          <w:snapToGrid w:val="0"/>
          <w:color w:val="auto"/>
          <w:kern w:val="0"/>
          <w:sz w:val="24"/>
          <w:u w:val="single"/>
        </w:rPr>
        <w:tab/>
      </w:r>
      <w:r>
        <w:rPr>
          <w:rFonts w:hint="eastAsia" w:ascii="仿宋" w:hAnsi="仿宋" w:eastAsia="仿宋" w:cs="仿宋"/>
          <w:snapToGrid w:val="0"/>
          <w:color w:val="auto"/>
          <w:kern w:val="0"/>
          <w:sz w:val="24"/>
        </w:rPr>
        <w:t>（招标人名称）：</w:t>
      </w:r>
    </w:p>
    <w:p>
      <w:pPr>
        <w:spacing w:line="520" w:lineRule="exact"/>
        <w:ind w:firstLine="480" w:firstLineChars="200"/>
        <w:rPr>
          <w:rFonts w:ascii="仿宋" w:hAnsi="仿宋" w:eastAsia="仿宋"/>
          <w:color w:val="auto"/>
          <w:sz w:val="24"/>
        </w:rPr>
      </w:pPr>
      <w:r>
        <w:rPr>
          <w:rFonts w:ascii="仿宋" w:hAnsi="仿宋" w:eastAsia="仿宋"/>
          <w:color w:val="auto"/>
          <w:sz w:val="24"/>
        </w:rPr>
        <w:t>我方参加贵方的</w:t>
      </w:r>
      <w:r>
        <w:rPr>
          <w:rFonts w:hint="eastAsia" w:ascii="仿宋" w:hAnsi="仿宋" w:eastAsia="仿宋"/>
          <w:color w:val="auto"/>
          <w:sz w:val="24"/>
          <w:u w:val="single"/>
        </w:rPr>
        <w:t xml:space="preserve">          </w:t>
      </w:r>
      <w:r>
        <w:rPr>
          <w:rFonts w:hint="eastAsia" w:ascii="仿宋" w:hAnsi="仿宋" w:eastAsia="仿宋"/>
          <w:color w:val="auto"/>
          <w:sz w:val="24"/>
        </w:rPr>
        <w:t>（项目名称）</w:t>
      </w:r>
      <w:r>
        <w:rPr>
          <w:rFonts w:ascii="仿宋" w:hAnsi="仿宋" w:eastAsia="仿宋"/>
          <w:color w:val="auto"/>
          <w:sz w:val="24"/>
        </w:rPr>
        <w:t>的</w:t>
      </w:r>
      <w:r>
        <w:rPr>
          <w:rFonts w:hint="eastAsia" w:ascii="仿宋" w:hAnsi="仿宋" w:eastAsia="仿宋"/>
          <w:color w:val="auto"/>
          <w:sz w:val="24"/>
        </w:rPr>
        <w:t>投</w:t>
      </w:r>
      <w:r>
        <w:rPr>
          <w:rFonts w:ascii="仿宋" w:hAnsi="仿宋" w:eastAsia="仿宋"/>
          <w:color w:val="auto"/>
          <w:sz w:val="24"/>
        </w:rPr>
        <w:t>标，现我方向贵方慎重承诺： 我方近三年财务和经营状况良好，不存在亏损，具备履行能力，无不良经营行为；无因</w:t>
      </w:r>
      <w:r>
        <w:rPr>
          <w:rFonts w:hint="eastAsia" w:ascii="仿宋" w:hAnsi="仿宋" w:eastAsia="仿宋"/>
          <w:color w:val="auto"/>
          <w:sz w:val="24"/>
        </w:rPr>
        <w:t>投</w:t>
      </w:r>
      <w:r>
        <w:rPr>
          <w:rFonts w:ascii="仿宋" w:hAnsi="仿宋" w:eastAsia="仿宋"/>
          <w:color w:val="auto"/>
          <w:sz w:val="24"/>
        </w:rPr>
        <w:t>标人违约或不恰当履约引起的争议纠纷及仲裁和诉讼记录。</w:t>
      </w:r>
    </w:p>
    <w:p>
      <w:pPr>
        <w:spacing w:line="520" w:lineRule="exact"/>
        <w:ind w:firstLine="480" w:firstLineChars="200"/>
        <w:rPr>
          <w:rFonts w:ascii="仿宋" w:hAnsi="仿宋" w:eastAsia="仿宋"/>
          <w:color w:val="auto"/>
          <w:sz w:val="24"/>
        </w:rPr>
      </w:pPr>
    </w:p>
    <w:p>
      <w:pPr>
        <w:spacing w:line="520" w:lineRule="exact"/>
        <w:ind w:firstLine="480" w:firstLineChars="200"/>
        <w:rPr>
          <w:rFonts w:ascii="仿宋" w:hAnsi="仿宋" w:eastAsia="仿宋"/>
          <w:color w:val="auto"/>
          <w:sz w:val="24"/>
        </w:rPr>
      </w:pPr>
      <w:r>
        <w:rPr>
          <w:rFonts w:hint="eastAsia" w:ascii="仿宋" w:hAnsi="仿宋" w:eastAsia="仿宋"/>
          <w:color w:val="auto"/>
          <w:sz w:val="24"/>
        </w:rPr>
        <w:t>附：1.投标人需附近三年经审计的财务报告复印件或经投标人确认盖章的财务报表（成立不足三年的自成立之日起），并对此向招标人作出承诺。</w:t>
      </w:r>
    </w:p>
    <w:p>
      <w:pPr>
        <w:spacing w:line="520" w:lineRule="exact"/>
        <w:ind w:firstLine="480" w:firstLineChars="200"/>
        <w:rPr>
          <w:rFonts w:ascii="仿宋" w:hAnsi="仿宋" w:eastAsia="仿宋"/>
          <w:color w:val="auto"/>
          <w:sz w:val="24"/>
        </w:rPr>
      </w:pPr>
    </w:p>
    <w:p>
      <w:pPr>
        <w:spacing w:line="520" w:lineRule="exact"/>
        <w:rPr>
          <w:rFonts w:ascii="仿宋" w:hAnsi="仿宋" w:eastAsia="仿宋"/>
          <w:color w:val="auto"/>
          <w:sz w:val="24"/>
        </w:rPr>
      </w:pPr>
    </w:p>
    <w:p>
      <w:pPr>
        <w:rPr>
          <w:rFonts w:ascii="仿宋" w:hAnsi="仿宋" w:eastAsia="仿宋" w:cs="仿宋"/>
          <w:color w:val="auto"/>
          <w:sz w:val="24"/>
        </w:rPr>
      </w:pPr>
    </w:p>
    <w:p>
      <w:pPr>
        <w:rPr>
          <w:rFonts w:ascii="仿宋" w:hAnsi="仿宋" w:eastAsia="仿宋" w:cs="仿宋"/>
          <w:color w:val="auto"/>
          <w:sz w:val="24"/>
        </w:rPr>
      </w:pPr>
    </w:p>
    <w:p>
      <w:pPr>
        <w:rPr>
          <w:rFonts w:ascii="仿宋" w:hAnsi="仿宋" w:eastAsia="仿宋" w:cs="仿宋"/>
          <w:color w:val="auto"/>
          <w:sz w:val="24"/>
        </w:rPr>
      </w:pPr>
    </w:p>
    <w:p>
      <w:pPr>
        <w:spacing w:line="320" w:lineRule="exact"/>
        <w:ind w:firstLine="2880" w:firstLineChars="1200"/>
        <w:jc w:val="right"/>
        <w:rPr>
          <w:rFonts w:ascii="仿宋" w:hAnsi="仿宋" w:eastAsia="仿宋"/>
          <w:color w:val="auto"/>
          <w:sz w:val="24"/>
        </w:rPr>
      </w:pPr>
      <w:r>
        <w:rPr>
          <w:rFonts w:hint="eastAsia" w:ascii="仿宋" w:hAnsi="仿宋" w:eastAsia="仿宋"/>
          <w:color w:val="auto"/>
          <w:sz w:val="24"/>
        </w:rPr>
        <w:t>投 标</w:t>
      </w:r>
      <w:r>
        <w:rPr>
          <w:rFonts w:ascii="仿宋" w:hAnsi="仿宋" w:eastAsia="仿宋"/>
          <w:color w:val="auto"/>
          <w:sz w:val="24"/>
        </w:rPr>
        <w:t xml:space="preserve"> 人：</w:t>
      </w:r>
      <w:r>
        <w:rPr>
          <w:rFonts w:ascii="仿宋" w:hAnsi="仿宋" w:eastAsia="仿宋"/>
          <w:color w:val="auto"/>
          <w:sz w:val="24"/>
          <w:u w:val="single"/>
        </w:rPr>
        <w:t xml:space="preserve">                              </w:t>
      </w:r>
      <w:r>
        <w:rPr>
          <w:rFonts w:ascii="仿宋" w:hAnsi="仿宋" w:eastAsia="仿宋"/>
          <w:color w:val="auto"/>
          <w:sz w:val="24"/>
        </w:rPr>
        <w:t>（盖单位</w:t>
      </w:r>
      <w:r>
        <w:rPr>
          <w:rFonts w:hint="eastAsia" w:ascii="仿宋" w:hAnsi="仿宋" w:eastAsia="仿宋"/>
          <w:color w:val="auto"/>
          <w:sz w:val="24"/>
        </w:rPr>
        <w:t>公</w:t>
      </w:r>
      <w:r>
        <w:rPr>
          <w:rFonts w:ascii="仿宋" w:hAnsi="仿宋" w:eastAsia="仿宋"/>
          <w:color w:val="auto"/>
          <w:sz w:val="24"/>
        </w:rPr>
        <w:t>章）</w:t>
      </w:r>
    </w:p>
    <w:p>
      <w:pPr>
        <w:spacing w:line="320" w:lineRule="exact"/>
        <w:ind w:firstLine="2880" w:firstLineChars="1200"/>
        <w:jc w:val="right"/>
        <w:rPr>
          <w:rFonts w:ascii="仿宋" w:hAnsi="仿宋" w:eastAsia="仿宋"/>
          <w:color w:val="auto"/>
          <w:sz w:val="24"/>
        </w:rPr>
      </w:pPr>
    </w:p>
    <w:p>
      <w:pPr>
        <w:spacing w:line="440" w:lineRule="exact"/>
        <w:ind w:right="240" w:firstLine="480" w:firstLineChars="200"/>
        <w:jc w:val="right"/>
        <w:rPr>
          <w:rFonts w:ascii="仿宋" w:hAnsi="仿宋" w:eastAsia="仿宋"/>
          <w:color w:val="auto"/>
          <w:sz w:val="24"/>
        </w:rPr>
      </w:pPr>
      <w:r>
        <w:rPr>
          <w:rFonts w:ascii="仿宋" w:hAnsi="仿宋" w:eastAsia="仿宋"/>
          <w:color w:val="auto"/>
          <w:sz w:val="24"/>
        </w:rPr>
        <w:t>法定代表人或其委托代理人：</w:t>
      </w:r>
      <w:r>
        <w:rPr>
          <w:rFonts w:ascii="仿宋" w:hAnsi="仿宋" w:eastAsia="仿宋"/>
          <w:color w:val="auto"/>
          <w:sz w:val="24"/>
          <w:u w:val="single"/>
        </w:rPr>
        <w:t xml:space="preserve">            </w:t>
      </w:r>
      <w:r>
        <w:rPr>
          <w:rFonts w:ascii="仿宋" w:hAnsi="仿宋" w:eastAsia="仿宋"/>
          <w:color w:val="auto"/>
          <w:sz w:val="24"/>
          <w:u w:val="single"/>
        </w:rPr>
        <w:tab/>
      </w:r>
      <w:r>
        <w:rPr>
          <w:rFonts w:ascii="仿宋" w:hAnsi="仿宋" w:eastAsia="仿宋"/>
          <w:color w:val="auto"/>
          <w:sz w:val="24"/>
        </w:rPr>
        <w:t>（签字）</w:t>
      </w:r>
    </w:p>
    <w:p>
      <w:pPr>
        <w:spacing w:line="440" w:lineRule="exact"/>
        <w:ind w:right="240" w:firstLine="960" w:firstLineChars="200"/>
        <w:jc w:val="right"/>
        <w:rPr>
          <w:rFonts w:ascii="仿宋" w:hAnsi="仿宋" w:eastAsia="仿宋" w:cs="仿宋"/>
          <w:color w:val="auto"/>
          <w:kern w:val="0"/>
          <w:sz w:val="24"/>
        </w:rPr>
      </w:pPr>
      <w:r>
        <w:rPr>
          <w:rFonts w:hint="eastAsia" w:ascii="仿宋" w:hAnsi="仿宋" w:eastAsia="仿宋" w:cs="仿宋"/>
          <w:color w:val="auto"/>
          <w:w w:val="200"/>
          <w:kern w:val="0"/>
          <w:sz w:val="24"/>
        </w:rPr>
        <w:t xml:space="preserve"> </w:t>
      </w:r>
      <w:r>
        <w:rPr>
          <w:rFonts w:hint="eastAsia" w:ascii="仿宋" w:hAnsi="仿宋" w:eastAsia="仿宋" w:cs="仿宋"/>
          <w:color w:val="auto"/>
          <w:w w:val="200"/>
          <w:kern w:val="0"/>
          <w:sz w:val="24"/>
          <w:u w:val="single"/>
        </w:rPr>
        <w:t xml:space="preserve">   </w:t>
      </w:r>
      <w:r>
        <w:rPr>
          <w:rFonts w:hint="eastAsia" w:ascii="仿宋" w:hAnsi="仿宋" w:eastAsia="仿宋" w:cs="仿宋"/>
          <w:color w:val="auto"/>
          <w:kern w:val="0"/>
          <w:sz w:val="24"/>
        </w:rPr>
        <w:t>年</w:t>
      </w:r>
      <w:r>
        <w:rPr>
          <w:rFonts w:hint="eastAsia" w:ascii="仿宋" w:hAnsi="仿宋" w:eastAsia="仿宋" w:cs="仿宋"/>
          <w:color w:val="auto"/>
          <w:w w:val="200"/>
          <w:kern w:val="0"/>
          <w:sz w:val="24"/>
          <w:u w:val="single"/>
        </w:rPr>
        <w:t xml:space="preserve">  </w:t>
      </w:r>
      <w:r>
        <w:rPr>
          <w:rFonts w:hint="eastAsia" w:ascii="仿宋" w:hAnsi="仿宋" w:eastAsia="仿宋" w:cs="仿宋"/>
          <w:color w:val="auto"/>
          <w:kern w:val="0"/>
          <w:sz w:val="24"/>
        </w:rPr>
        <w:t>月</w:t>
      </w:r>
      <w:r>
        <w:rPr>
          <w:rFonts w:hint="eastAsia" w:ascii="仿宋" w:hAnsi="仿宋" w:eastAsia="仿宋" w:cs="仿宋"/>
          <w:color w:val="auto"/>
          <w:w w:val="200"/>
          <w:kern w:val="0"/>
          <w:sz w:val="24"/>
          <w:u w:val="single"/>
        </w:rPr>
        <w:t xml:space="preserve">  </w:t>
      </w:r>
      <w:r>
        <w:rPr>
          <w:rFonts w:hint="eastAsia" w:ascii="仿宋" w:hAnsi="仿宋" w:eastAsia="仿宋" w:cs="仿宋"/>
          <w:color w:val="auto"/>
          <w:kern w:val="0"/>
          <w:sz w:val="24"/>
        </w:rPr>
        <w:t>日</w:t>
      </w:r>
      <w:r>
        <w:rPr>
          <w:rFonts w:ascii="仿宋" w:hAnsi="仿宋" w:eastAsia="仿宋" w:cs="仿宋"/>
          <w:color w:val="auto"/>
          <w:kern w:val="0"/>
          <w:sz w:val="24"/>
        </w:rPr>
        <w:br w:type="page"/>
      </w:r>
    </w:p>
    <w:p>
      <w:pPr>
        <w:jc w:val="center"/>
        <w:rPr>
          <w:rFonts w:ascii="仿宋" w:hAnsi="仿宋" w:eastAsia="仿宋" w:cs="仿宋"/>
          <w:b/>
          <w:color w:val="auto"/>
          <w:sz w:val="28"/>
          <w:szCs w:val="28"/>
        </w:rPr>
      </w:pPr>
    </w:p>
    <w:p>
      <w:pPr>
        <w:jc w:val="center"/>
        <w:rPr>
          <w:rFonts w:ascii="仿宋" w:hAnsi="仿宋" w:eastAsia="仿宋" w:cs="仿宋"/>
          <w:b/>
          <w:color w:val="auto"/>
          <w:sz w:val="28"/>
          <w:szCs w:val="28"/>
        </w:rPr>
      </w:pPr>
    </w:p>
    <w:p>
      <w:pPr>
        <w:jc w:val="center"/>
        <w:rPr>
          <w:rFonts w:ascii="仿宋" w:hAnsi="仿宋" w:eastAsia="仿宋" w:cs="仿宋"/>
          <w:b/>
          <w:color w:val="auto"/>
          <w:sz w:val="28"/>
          <w:szCs w:val="28"/>
        </w:rPr>
      </w:pPr>
      <w:r>
        <w:rPr>
          <w:rFonts w:hint="eastAsia" w:ascii="仿宋" w:hAnsi="仿宋" w:eastAsia="仿宋" w:cs="仿宋"/>
          <w:b/>
          <w:color w:val="auto"/>
          <w:sz w:val="28"/>
          <w:szCs w:val="28"/>
        </w:rPr>
        <w:t>关于</w:t>
      </w:r>
      <w:r>
        <w:rPr>
          <w:rFonts w:hint="eastAsia" w:ascii="仿宋" w:hAnsi="仿宋" w:eastAsia="仿宋" w:cs="MingLiU"/>
          <w:b/>
          <w:color w:val="auto"/>
          <w:kern w:val="0"/>
          <w:sz w:val="28"/>
          <w:szCs w:val="28"/>
        </w:rPr>
        <w:t>无经审计的财务报告的承诺</w:t>
      </w:r>
    </w:p>
    <w:p>
      <w:pPr>
        <w:rPr>
          <w:rFonts w:ascii="仿宋" w:hAnsi="仿宋" w:eastAsia="仿宋" w:cs="仿宋"/>
          <w:color w:val="auto"/>
          <w:sz w:val="24"/>
        </w:rPr>
      </w:pPr>
    </w:p>
    <w:p>
      <w:pPr>
        <w:rPr>
          <w:rFonts w:ascii="仿宋" w:hAnsi="仿宋" w:eastAsia="仿宋" w:cs="仿宋"/>
          <w:color w:val="auto"/>
          <w:sz w:val="24"/>
        </w:rPr>
      </w:pPr>
    </w:p>
    <w:p>
      <w:pPr>
        <w:spacing w:line="520" w:lineRule="exact"/>
        <w:rPr>
          <w:rFonts w:ascii="仿宋" w:hAnsi="仿宋" w:eastAsia="仿宋" w:cs="仿宋"/>
          <w:color w:val="auto"/>
          <w:sz w:val="24"/>
        </w:rPr>
      </w:pPr>
      <w:r>
        <w:rPr>
          <w:rFonts w:hint="eastAsia" w:ascii="仿宋" w:hAnsi="仿宋" w:eastAsia="仿宋" w:cs="仿宋"/>
          <w:color w:val="auto"/>
          <w:sz w:val="24"/>
        </w:rPr>
        <w:t>我</w:t>
      </w:r>
      <w:r>
        <w:rPr>
          <w:rFonts w:ascii="仿宋" w:hAnsi="仿宋" w:eastAsia="仿宋" w:cs="仿宋"/>
          <w:color w:val="auto"/>
          <w:sz w:val="24"/>
        </w:rPr>
        <w:t>公司郑重</w:t>
      </w:r>
      <w:r>
        <w:rPr>
          <w:rFonts w:hint="eastAsia" w:ascii="仿宋" w:hAnsi="仿宋" w:eastAsia="仿宋" w:cs="仿宋"/>
          <w:color w:val="auto"/>
          <w:sz w:val="24"/>
        </w:rPr>
        <w:t>承诺</w:t>
      </w:r>
      <w:r>
        <w:rPr>
          <w:rFonts w:ascii="仿宋" w:hAnsi="仿宋" w:eastAsia="仿宋" w:cs="仿宋"/>
          <w:color w:val="auto"/>
          <w:sz w:val="24"/>
        </w:rPr>
        <w:t>：</w:t>
      </w:r>
    </w:p>
    <w:p>
      <w:pPr>
        <w:spacing w:line="520" w:lineRule="exact"/>
        <w:ind w:firstLine="480" w:firstLineChars="200"/>
        <w:rPr>
          <w:rFonts w:ascii="仿宋" w:hAnsi="仿宋" w:eastAsia="仿宋" w:cs="仿宋"/>
          <w:color w:val="auto"/>
          <w:sz w:val="24"/>
        </w:rPr>
      </w:pPr>
      <w:r>
        <w:rPr>
          <w:rFonts w:hint="eastAsia" w:ascii="仿宋" w:hAnsi="仿宋" w:eastAsia="仿宋" w:cs="仿宋"/>
          <w:color w:val="auto"/>
          <w:sz w:val="24"/>
        </w:rPr>
        <w:t>本公司成立于</w:t>
      </w:r>
      <w:r>
        <w:rPr>
          <w:rFonts w:hint="eastAsia" w:ascii="仿宋" w:hAnsi="仿宋" w:eastAsia="仿宋" w:cs="仿宋"/>
          <w:color w:val="auto"/>
          <w:sz w:val="24"/>
          <w:u w:val="single"/>
        </w:rPr>
        <w:t xml:space="preserve">    </w:t>
      </w:r>
      <w:r>
        <w:rPr>
          <w:rFonts w:hint="eastAsia" w:ascii="仿宋" w:hAnsi="仿宋" w:eastAsia="仿宋" w:cs="仿宋"/>
          <w:color w:val="auto"/>
          <w:sz w:val="24"/>
        </w:rPr>
        <w:t>年</w:t>
      </w:r>
      <w:r>
        <w:rPr>
          <w:rFonts w:hint="eastAsia" w:ascii="仿宋" w:hAnsi="仿宋" w:eastAsia="仿宋" w:cs="仿宋"/>
          <w:color w:val="auto"/>
          <w:sz w:val="24"/>
          <w:u w:val="single"/>
        </w:rPr>
        <w:t xml:space="preserve">   </w:t>
      </w:r>
      <w:r>
        <w:rPr>
          <w:rFonts w:hint="eastAsia" w:ascii="仿宋" w:hAnsi="仿宋" w:eastAsia="仿宋" w:cs="仿宋"/>
          <w:color w:val="auto"/>
          <w:sz w:val="24"/>
        </w:rPr>
        <w:t>月</w:t>
      </w:r>
      <w:r>
        <w:rPr>
          <w:rFonts w:hint="eastAsia" w:ascii="仿宋" w:hAnsi="仿宋" w:eastAsia="仿宋" w:cs="仿宋"/>
          <w:color w:val="auto"/>
          <w:sz w:val="24"/>
          <w:u w:val="single"/>
        </w:rPr>
        <w:t xml:space="preserve">   </w:t>
      </w:r>
      <w:r>
        <w:rPr>
          <w:rFonts w:hint="eastAsia" w:ascii="仿宋" w:hAnsi="仿宋" w:eastAsia="仿宋" w:cs="仿宋"/>
          <w:color w:val="auto"/>
          <w:sz w:val="24"/>
        </w:rPr>
        <w:t>日，因</w:t>
      </w:r>
      <w:r>
        <w:rPr>
          <w:rFonts w:hint="eastAsia" w:ascii="仿宋" w:hAnsi="仿宋" w:eastAsia="仿宋" w:cs="仿宋"/>
          <w:color w:val="auto"/>
          <w:sz w:val="24"/>
          <w:u w:val="single"/>
        </w:rPr>
        <w:t xml:space="preserve">   </w:t>
      </w:r>
      <w:r>
        <w:rPr>
          <w:rFonts w:hint="eastAsia" w:ascii="仿宋" w:hAnsi="仿宋" w:eastAsia="仿宋" w:cs="仿宋"/>
          <w:color w:val="auto"/>
          <w:sz w:val="24"/>
        </w:rPr>
        <w:t>年无经审计的财务报告，只能提供财务报表，并保证财务报表的合法、真实、准确性。我公司对上述承诺的事项及提供的财务报表真实性负责，如有虚假，本公司原意承担相应法律责任。</w:t>
      </w:r>
    </w:p>
    <w:p>
      <w:pPr>
        <w:spacing w:line="520" w:lineRule="exact"/>
        <w:rPr>
          <w:rFonts w:ascii="仿宋" w:hAnsi="仿宋" w:eastAsia="仿宋" w:cs="仿宋"/>
          <w:color w:val="auto"/>
          <w:sz w:val="24"/>
        </w:rPr>
      </w:pPr>
    </w:p>
    <w:p>
      <w:pPr>
        <w:spacing w:line="520" w:lineRule="exact"/>
        <w:rPr>
          <w:rFonts w:ascii="仿宋" w:hAnsi="仿宋" w:eastAsia="仿宋" w:cs="仿宋"/>
          <w:color w:val="auto"/>
          <w:sz w:val="24"/>
        </w:rPr>
      </w:pPr>
    </w:p>
    <w:p>
      <w:pPr>
        <w:rPr>
          <w:rFonts w:ascii="仿宋" w:hAnsi="仿宋" w:eastAsia="仿宋" w:cs="仿宋"/>
          <w:color w:val="auto"/>
          <w:sz w:val="24"/>
        </w:rPr>
      </w:pPr>
    </w:p>
    <w:p>
      <w:pPr>
        <w:rPr>
          <w:rFonts w:ascii="仿宋" w:hAnsi="仿宋" w:eastAsia="仿宋" w:cs="仿宋"/>
          <w:color w:val="auto"/>
          <w:sz w:val="24"/>
        </w:rPr>
      </w:pPr>
    </w:p>
    <w:p>
      <w:pPr>
        <w:rPr>
          <w:rFonts w:ascii="仿宋" w:hAnsi="仿宋" w:eastAsia="仿宋" w:cs="仿宋"/>
          <w:color w:val="auto"/>
          <w:sz w:val="24"/>
        </w:rPr>
      </w:pPr>
    </w:p>
    <w:p>
      <w:pPr>
        <w:rPr>
          <w:rFonts w:ascii="仿宋" w:hAnsi="仿宋" w:eastAsia="仿宋" w:cs="仿宋"/>
          <w:color w:val="auto"/>
          <w:sz w:val="24"/>
        </w:rPr>
      </w:pPr>
    </w:p>
    <w:p>
      <w:pPr>
        <w:rPr>
          <w:rFonts w:ascii="仿宋" w:hAnsi="仿宋" w:eastAsia="仿宋" w:cs="仿宋"/>
          <w:color w:val="auto"/>
          <w:sz w:val="24"/>
        </w:rPr>
      </w:pPr>
    </w:p>
    <w:p>
      <w:pPr>
        <w:rPr>
          <w:rFonts w:ascii="仿宋" w:hAnsi="仿宋" w:eastAsia="仿宋" w:cs="仿宋"/>
          <w:color w:val="auto"/>
          <w:sz w:val="24"/>
        </w:rPr>
      </w:pPr>
    </w:p>
    <w:p>
      <w:pPr>
        <w:rPr>
          <w:rFonts w:ascii="仿宋" w:hAnsi="仿宋" w:eastAsia="仿宋" w:cs="仿宋"/>
          <w:color w:val="auto"/>
          <w:sz w:val="24"/>
        </w:rPr>
      </w:pPr>
    </w:p>
    <w:p>
      <w:pPr>
        <w:rPr>
          <w:rFonts w:ascii="仿宋" w:hAnsi="仿宋" w:eastAsia="仿宋" w:cs="仿宋"/>
          <w:color w:val="auto"/>
          <w:sz w:val="24"/>
        </w:rPr>
      </w:pPr>
    </w:p>
    <w:p>
      <w:pPr>
        <w:rPr>
          <w:rFonts w:ascii="仿宋" w:hAnsi="仿宋" w:eastAsia="仿宋" w:cs="仿宋"/>
          <w:color w:val="auto"/>
          <w:sz w:val="24"/>
        </w:rPr>
      </w:pPr>
    </w:p>
    <w:p>
      <w:pPr>
        <w:rPr>
          <w:rFonts w:ascii="仿宋" w:hAnsi="仿宋" w:eastAsia="仿宋" w:cs="仿宋"/>
          <w:color w:val="auto"/>
          <w:sz w:val="24"/>
        </w:rPr>
      </w:pPr>
    </w:p>
    <w:p>
      <w:pPr>
        <w:spacing w:line="320" w:lineRule="exact"/>
        <w:ind w:firstLine="2880" w:firstLineChars="1200"/>
        <w:jc w:val="right"/>
        <w:rPr>
          <w:rFonts w:ascii="仿宋" w:hAnsi="仿宋" w:eastAsia="仿宋"/>
          <w:color w:val="auto"/>
          <w:sz w:val="24"/>
        </w:rPr>
      </w:pPr>
      <w:r>
        <w:rPr>
          <w:rFonts w:hint="eastAsia" w:ascii="仿宋" w:hAnsi="仿宋" w:eastAsia="仿宋"/>
          <w:color w:val="auto"/>
          <w:sz w:val="24"/>
        </w:rPr>
        <w:t>投 标</w:t>
      </w:r>
      <w:r>
        <w:rPr>
          <w:rFonts w:ascii="仿宋" w:hAnsi="仿宋" w:eastAsia="仿宋"/>
          <w:color w:val="auto"/>
          <w:sz w:val="24"/>
        </w:rPr>
        <w:t xml:space="preserve"> 人：</w:t>
      </w:r>
      <w:r>
        <w:rPr>
          <w:rFonts w:ascii="仿宋" w:hAnsi="仿宋" w:eastAsia="仿宋"/>
          <w:color w:val="auto"/>
          <w:sz w:val="24"/>
          <w:u w:val="single"/>
        </w:rPr>
        <w:t xml:space="preserve">                              </w:t>
      </w:r>
      <w:r>
        <w:rPr>
          <w:rFonts w:ascii="仿宋" w:hAnsi="仿宋" w:eastAsia="仿宋"/>
          <w:color w:val="auto"/>
          <w:sz w:val="24"/>
        </w:rPr>
        <w:t>（盖单位</w:t>
      </w:r>
      <w:r>
        <w:rPr>
          <w:rFonts w:hint="eastAsia" w:ascii="仿宋" w:hAnsi="仿宋" w:eastAsia="仿宋"/>
          <w:color w:val="auto"/>
          <w:sz w:val="24"/>
        </w:rPr>
        <w:t>公</w:t>
      </w:r>
      <w:r>
        <w:rPr>
          <w:rFonts w:ascii="仿宋" w:hAnsi="仿宋" w:eastAsia="仿宋"/>
          <w:color w:val="auto"/>
          <w:sz w:val="24"/>
        </w:rPr>
        <w:t>章）</w:t>
      </w:r>
    </w:p>
    <w:p>
      <w:pPr>
        <w:spacing w:line="320" w:lineRule="exact"/>
        <w:ind w:firstLine="2880" w:firstLineChars="1200"/>
        <w:jc w:val="right"/>
        <w:rPr>
          <w:rFonts w:ascii="仿宋" w:hAnsi="仿宋" w:eastAsia="仿宋"/>
          <w:color w:val="auto"/>
          <w:sz w:val="24"/>
        </w:rPr>
      </w:pPr>
    </w:p>
    <w:p>
      <w:pPr>
        <w:spacing w:line="440" w:lineRule="exact"/>
        <w:ind w:right="240" w:firstLine="480" w:firstLineChars="200"/>
        <w:jc w:val="right"/>
        <w:rPr>
          <w:rFonts w:ascii="仿宋" w:hAnsi="仿宋" w:eastAsia="仿宋"/>
          <w:color w:val="auto"/>
          <w:sz w:val="24"/>
        </w:rPr>
      </w:pPr>
      <w:r>
        <w:rPr>
          <w:rFonts w:ascii="仿宋" w:hAnsi="仿宋" w:eastAsia="仿宋"/>
          <w:color w:val="auto"/>
          <w:sz w:val="24"/>
        </w:rPr>
        <w:t>法定代表人或其委托代理人：</w:t>
      </w:r>
      <w:r>
        <w:rPr>
          <w:rFonts w:ascii="仿宋" w:hAnsi="仿宋" w:eastAsia="仿宋"/>
          <w:color w:val="auto"/>
          <w:sz w:val="24"/>
          <w:u w:val="single"/>
        </w:rPr>
        <w:t xml:space="preserve">            </w:t>
      </w:r>
      <w:r>
        <w:rPr>
          <w:rFonts w:ascii="仿宋" w:hAnsi="仿宋" w:eastAsia="仿宋"/>
          <w:color w:val="auto"/>
          <w:sz w:val="24"/>
          <w:u w:val="single"/>
        </w:rPr>
        <w:tab/>
      </w:r>
      <w:r>
        <w:rPr>
          <w:rFonts w:ascii="仿宋" w:hAnsi="仿宋" w:eastAsia="仿宋"/>
          <w:color w:val="auto"/>
          <w:sz w:val="24"/>
        </w:rPr>
        <w:t>（签字）</w:t>
      </w:r>
    </w:p>
    <w:p>
      <w:pPr>
        <w:spacing w:line="440" w:lineRule="exact"/>
        <w:ind w:right="240" w:firstLine="480" w:firstLineChars="200"/>
        <w:jc w:val="right"/>
        <w:rPr>
          <w:rFonts w:ascii="仿宋" w:hAnsi="仿宋" w:eastAsia="仿宋"/>
          <w:color w:val="auto"/>
          <w:sz w:val="24"/>
        </w:rPr>
      </w:pPr>
    </w:p>
    <w:p>
      <w:pPr>
        <w:ind w:firstLine="960"/>
        <w:jc w:val="right"/>
        <w:rPr>
          <w:rFonts w:ascii="仿宋" w:hAnsi="仿宋" w:eastAsia="仿宋" w:cs="仿宋"/>
          <w:color w:val="auto"/>
          <w:kern w:val="0"/>
          <w:sz w:val="24"/>
        </w:rPr>
      </w:pPr>
      <w:r>
        <w:rPr>
          <w:rFonts w:hint="eastAsia" w:ascii="仿宋" w:hAnsi="仿宋" w:eastAsia="仿宋" w:cs="仿宋"/>
          <w:color w:val="auto"/>
          <w:kern w:val="0"/>
          <w:sz w:val="24"/>
          <w:lang w:val="en-US" w:eastAsia="zh-CN"/>
        </w:rPr>
        <w:t>2023</w:t>
      </w:r>
      <w:r>
        <w:rPr>
          <w:rFonts w:hint="eastAsia" w:ascii="仿宋" w:hAnsi="仿宋" w:eastAsia="仿宋" w:cs="仿宋"/>
          <w:color w:val="auto"/>
          <w:kern w:val="0"/>
          <w:sz w:val="24"/>
        </w:rPr>
        <w:t>年</w:t>
      </w:r>
      <w:r>
        <w:rPr>
          <w:rFonts w:hint="eastAsia" w:ascii="仿宋" w:hAnsi="仿宋" w:eastAsia="仿宋" w:cs="仿宋"/>
          <w:color w:val="auto"/>
          <w:w w:val="200"/>
          <w:kern w:val="0"/>
          <w:sz w:val="24"/>
          <w:u w:val="single"/>
        </w:rPr>
        <w:t xml:space="preserve">  </w:t>
      </w:r>
      <w:r>
        <w:rPr>
          <w:rFonts w:hint="eastAsia" w:ascii="仿宋" w:hAnsi="仿宋" w:eastAsia="仿宋" w:cs="仿宋"/>
          <w:color w:val="auto"/>
          <w:kern w:val="0"/>
          <w:sz w:val="24"/>
        </w:rPr>
        <w:t>月</w:t>
      </w:r>
      <w:r>
        <w:rPr>
          <w:rFonts w:hint="eastAsia" w:ascii="仿宋" w:hAnsi="仿宋" w:eastAsia="仿宋" w:cs="仿宋"/>
          <w:color w:val="auto"/>
          <w:w w:val="200"/>
          <w:kern w:val="0"/>
          <w:sz w:val="24"/>
          <w:u w:val="single"/>
        </w:rPr>
        <w:t xml:space="preserve">  </w:t>
      </w:r>
      <w:r>
        <w:rPr>
          <w:rFonts w:hint="eastAsia" w:ascii="仿宋" w:hAnsi="仿宋" w:eastAsia="仿宋" w:cs="仿宋"/>
          <w:color w:val="auto"/>
          <w:kern w:val="0"/>
          <w:sz w:val="24"/>
        </w:rPr>
        <w:t>日</w:t>
      </w:r>
    </w:p>
    <w:p>
      <w:pPr>
        <w:spacing w:line="440" w:lineRule="exact"/>
        <w:ind w:right="240" w:firstLine="480" w:firstLineChars="200"/>
        <w:jc w:val="right"/>
        <w:rPr>
          <w:rFonts w:ascii="仿宋" w:hAnsi="仿宋" w:eastAsia="仿宋" w:cs="仿宋"/>
          <w:color w:val="auto"/>
          <w:kern w:val="0"/>
          <w:sz w:val="24"/>
        </w:rPr>
      </w:pPr>
      <w:r>
        <w:rPr>
          <w:rFonts w:ascii="仿宋" w:hAnsi="仿宋" w:eastAsia="仿宋" w:cs="仿宋"/>
          <w:color w:val="auto"/>
          <w:kern w:val="0"/>
          <w:sz w:val="24"/>
        </w:rPr>
        <w:br w:type="page"/>
      </w:r>
    </w:p>
    <w:p>
      <w:pPr>
        <w:rPr>
          <w:rFonts w:ascii="仿宋" w:hAnsi="仿宋" w:eastAsia="仿宋" w:cs="仿宋"/>
          <w:color w:val="auto"/>
          <w:sz w:val="24"/>
        </w:rPr>
      </w:pPr>
    </w:p>
    <w:p>
      <w:pPr>
        <w:pStyle w:val="4"/>
        <w:snapToGrid w:val="0"/>
        <w:spacing w:line="520" w:lineRule="exact"/>
        <w:jc w:val="center"/>
        <w:rPr>
          <w:rFonts w:ascii="仿宋" w:hAnsi="仿宋" w:eastAsia="仿宋"/>
          <w:color w:val="auto"/>
          <w:sz w:val="30"/>
          <w:szCs w:val="30"/>
        </w:rPr>
      </w:pPr>
      <w:bookmarkStart w:id="46" w:name="_Toc69391533"/>
      <w:r>
        <w:rPr>
          <w:rFonts w:hint="eastAsia" w:ascii="仿宋" w:hAnsi="仿宋" w:eastAsia="仿宋"/>
          <w:color w:val="auto"/>
        </w:rPr>
        <w:t>（七）</w:t>
      </w:r>
      <w:r>
        <w:rPr>
          <w:rFonts w:hint="eastAsia" w:ascii="仿宋" w:hAnsi="仿宋" w:eastAsia="仿宋"/>
          <w:color w:val="auto"/>
          <w:sz w:val="30"/>
          <w:szCs w:val="30"/>
        </w:rPr>
        <w:t>企业营业执照、资质证书、安全生产许可证</w:t>
      </w:r>
      <w:bookmarkEnd w:id="46"/>
    </w:p>
    <w:p>
      <w:pPr>
        <w:rPr>
          <w:color w:val="auto"/>
        </w:rPr>
      </w:pPr>
    </w:p>
    <w:p>
      <w:pPr>
        <w:rPr>
          <w:rFonts w:ascii="仿宋" w:hAnsi="仿宋" w:eastAsia="仿宋" w:cs="仿宋"/>
          <w:color w:val="auto"/>
          <w:sz w:val="24"/>
        </w:rPr>
      </w:pPr>
      <w:r>
        <w:rPr>
          <w:rFonts w:ascii="仿宋" w:hAnsi="仿宋" w:eastAsia="仿宋" w:cs="仿宋"/>
          <w:color w:val="auto"/>
          <w:sz w:val="24"/>
        </w:rPr>
        <w:br w:type="page"/>
      </w:r>
    </w:p>
    <w:p>
      <w:pPr>
        <w:pStyle w:val="4"/>
        <w:snapToGrid w:val="0"/>
        <w:spacing w:line="520" w:lineRule="exact"/>
        <w:jc w:val="center"/>
        <w:rPr>
          <w:rFonts w:ascii="仿宋" w:hAnsi="仿宋" w:eastAsia="仿宋"/>
          <w:color w:val="auto"/>
        </w:rPr>
      </w:pPr>
      <w:bookmarkStart w:id="47" w:name="_Toc69391534"/>
      <w:r>
        <w:rPr>
          <w:rFonts w:hint="eastAsia" w:ascii="仿宋" w:hAnsi="仿宋" w:eastAsia="仿宋"/>
          <w:color w:val="auto"/>
        </w:rPr>
        <w:t>（八）</w:t>
      </w:r>
      <w:r>
        <w:rPr>
          <w:rFonts w:hint="eastAsia" w:ascii="仿宋" w:hAnsi="仿宋" w:eastAsia="仿宋" w:cs="仿宋"/>
          <w:color w:val="auto"/>
        </w:rPr>
        <w:t>投标单位认为应提交的其他资料</w:t>
      </w:r>
      <w:bookmarkEnd w:id="47"/>
    </w:p>
    <w:p>
      <w:pPr>
        <w:jc w:val="left"/>
        <w:rPr>
          <w:rFonts w:ascii="仿宋" w:hAnsi="仿宋" w:eastAsia="仿宋" w:cs="仿宋"/>
          <w:color w:val="auto"/>
          <w:sz w:val="24"/>
        </w:rPr>
      </w:pPr>
      <w:r>
        <w:rPr>
          <w:rFonts w:hint="eastAsia" w:ascii="仿宋" w:hAnsi="仿宋" w:eastAsia="仿宋" w:cs="仿宋"/>
          <w:color w:val="auto"/>
          <w:sz w:val="24"/>
        </w:rPr>
        <w:t>1.</w:t>
      </w:r>
      <w:r>
        <w:rPr>
          <w:rFonts w:ascii="仿宋" w:hAnsi="仿宋" w:eastAsia="仿宋" w:cs="仿宋"/>
          <w:color w:val="auto"/>
          <w:sz w:val="24"/>
        </w:rPr>
        <w:t>（</w:t>
      </w:r>
      <w:r>
        <w:rPr>
          <w:rFonts w:ascii="仿宋" w:hAnsi="仿宋" w:eastAsia="仿宋" w:cs="MingLiU"/>
          <w:color w:val="auto"/>
          <w:kern w:val="0"/>
          <w:sz w:val="24"/>
        </w:rPr>
        <w:t>“信用中国”网站（www.creditchina.gov.cn）截图（截图的查询时间为</w:t>
      </w:r>
      <w:r>
        <w:rPr>
          <w:rFonts w:hint="eastAsia" w:ascii="仿宋" w:hAnsi="仿宋" w:eastAsia="仿宋" w:cs="MingLiU"/>
          <w:color w:val="auto"/>
          <w:kern w:val="0"/>
          <w:sz w:val="24"/>
        </w:rPr>
        <w:t>投标截止日前3日内</w:t>
      </w:r>
      <w:r>
        <w:rPr>
          <w:rFonts w:ascii="仿宋" w:hAnsi="仿宋" w:eastAsia="仿宋" w:cs="MingLiU"/>
          <w:color w:val="auto"/>
          <w:kern w:val="0"/>
          <w:sz w:val="24"/>
        </w:rPr>
        <w:t>）</w:t>
      </w:r>
      <w:r>
        <w:rPr>
          <w:rFonts w:ascii="仿宋" w:hAnsi="仿宋" w:eastAsia="仿宋" w:cs="仿宋"/>
          <w:color w:val="auto"/>
          <w:sz w:val="24"/>
        </w:rPr>
        <w:t>等）</w:t>
      </w:r>
      <w:r>
        <w:rPr>
          <w:rFonts w:hint="eastAsia" w:ascii="仿宋" w:hAnsi="仿宋" w:eastAsia="仿宋" w:cs="仿宋"/>
          <w:color w:val="auto"/>
          <w:sz w:val="24"/>
        </w:rPr>
        <w:t>。</w:t>
      </w:r>
    </w:p>
    <w:p>
      <w:pPr>
        <w:rPr>
          <w:color w:val="auto"/>
        </w:rPr>
      </w:pPr>
    </w:p>
    <w:p>
      <w:pPr>
        <w:rPr>
          <w:rFonts w:ascii="仿宋" w:hAnsi="仿宋" w:eastAsia="仿宋" w:cs="仿宋"/>
          <w:color w:val="auto"/>
          <w:sz w:val="24"/>
        </w:rPr>
      </w:pPr>
    </w:p>
    <w:p>
      <w:pPr>
        <w:rPr>
          <w:rFonts w:ascii="仿宋" w:hAnsi="仿宋" w:eastAsia="仿宋" w:cs="仿宋"/>
          <w:color w:val="auto"/>
          <w:sz w:val="24"/>
        </w:rPr>
      </w:pPr>
    </w:p>
    <w:p>
      <w:pPr>
        <w:rPr>
          <w:rFonts w:ascii="仿宋" w:hAnsi="仿宋" w:eastAsia="仿宋" w:cs="仿宋"/>
          <w:color w:val="auto"/>
          <w:sz w:val="24"/>
        </w:rPr>
      </w:pPr>
    </w:p>
    <w:p>
      <w:pPr>
        <w:rPr>
          <w:rFonts w:ascii="仿宋" w:hAnsi="仿宋" w:eastAsia="仿宋" w:cs="仿宋"/>
          <w:color w:val="auto"/>
          <w:sz w:val="24"/>
        </w:rPr>
      </w:pPr>
    </w:p>
    <w:p>
      <w:pPr>
        <w:rPr>
          <w:rFonts w:ascii="仿宋" w:hAnsi="仿宋" w:eastAsia="仿宋" w:cs="仿宋"/>
          <w:color w:val="auto"/>
          <w:sz w:val="24"/>
        </w:rPr>
      </w:pPr>
    </w:p>
    <w:p>
      <w:pPr>
        <w:rPr>
          <w:rFonts w:ascii="仿宋" w:hAnsi="仿宋" w:eastAsia="仿宋" w:cs="仿宋"/>
          <w:color w:val="auto"/>
          <w:sz w:val="24"/>
        </w:rPr>
      </w:pPr>
    </w:p>
    <w:p>
      <w:pPr>
        <w:rPr>
          <w:rFonts w:ascii="仿宋" w:hAnsi="仿宋" w:eastAsia="仿宋" w:cs="仿宋"/>
          <w:color w:val="auto"/>
          <w:sz w:val="24"/>
        </w:rPr>
      </w:pPr>
    </w:p>
    <w:p>
      <w:pPr>
        <w:spacing w:line="320" w:lineRule="exact"/>
        <w:ind w:firstLine="2880" w:firstLineChars="1200"/>
        <w:jc w:val="right"/>
        <w:rPr>
          <w:rFonts w:ascii="仿宋" w:hAnsi="仿宋" w:eastAsia="仿宋"/>
          <w:color w:val="auto"/>
          <w:sz w:val="24"/>
        </w:rPr>
      </w:pPr>
      <w:r>
        <w:rPr>
          <w:rFonts w:hint="eastAsia" w:ascii="仿宋" w:hAnsi="仿宋" w:eastAsia="仿宋"/>
          <w:color w:val="auto"/>
          <w:sz w:val="24"/>
        </w:rPr>
        <w:t>投 标</w:t>
      </w:r>
      <w:r>
        <w:rPr>
          <w:rFonts w:ascii="仿宋" w:hAnsi="仿宋" w:eastAsia="仿宋"/>
          <w:color w:val="auto"/>
          <w:sz w:val="24"/>
        </w:rPr>
        <w:t xml:space="preserve"> 人：</w:t>
      </w:r>
      <w:r>
        <w:rPr>
          <w:rFonts w:ascii="仿宋" w:hAnsi="仿宋" w:eastAsia="仿宋"/>
          <w:color w:val="auto"/>
          <w:sz w:val="24"/>
          <w:u w:val="single"/>
        </w:rPr>
        <w:t xml:space="preserve">                              </w:t>
      </w:r>
      <w:r>
        <w:rPr>
          <w:rFonts w:ascii="仿宋" w:hAnsi="仿宋" w:eastAsia="仿宋"/>
          <w:color w:val="auto"/>
          <w:sz w:val="24"/>
        </w:rPr>
        <w:t>（盖单位</w:t>
      </w:r>
      <w:r>
        <w:rPr>
          <w:rFonts w:hint="eastAsia" w:ascii="仿宋" w:hAnsi="仿宋" w:eastAsia="仿宋"/>
          <w:color w:val="auto"/>
          <w:sz w:val="24"/>
        </w:rPr>
        <w:t>公</w:t>
      </w:r>
      <w:r>
        <w:rPr>
          <w:rFonts w:ascii="仿宋" w:hAnsi="仿宋" w:eastAsia="仿宋"/>
          <w:color w:val="auto"/>
          <w:sz w:val="24"/>
        </w:rPr>
        <w:t>章）</w:t>
      </w:r>
    </w:p>
    <w:p>
      <w:pPr>
        <w:spacing w:line="320" w:lineRule="exact"/>
        <w:ind w:firstLine="2880" w:firstLineChars="1200"/>
        <w:jc w:val="right"/>
        <w:rPr>
          <w:rFonts w:ascii="仿宋" w:hAnsi="仿宋" w:eastAsia="仿宋"/>
          <w:color w:val="auto"/>
          <w:sz w:val="24"/>
        </w:rPr>
      </w:pPr>
    </w:p>
    <w:p>
      <w:pPr>
        <w:spacing w:line="440" w:lineRule="exact"/>
        <w:ind w:right="240" w:firstLine="480" w:firstLineChars="200"/>
        <w:jc w:val="right"/>
        <w:rPr>
          <w:rFonts w:ascii="仿宋" w:hAnsi="仿宋" w:eastAsia="仿宋"/>
          <w:color w:val="auto"/>
          <w:sz w:val="24"/>
        </w:rPr>
      </w:pPr>
      <w:r>
        <w:rPr>
          <w:rFonts w:ascii="仿宋" w:hAnsi="仿宋" w:eastAsia="仿宋"/>
          <w:color w:val="auto"/>
          <w:sz w:val="24"/>
        </w:rPr>
        <w:t>法定代表人或其委托代理人：</w:t>
      </w:r>
      <w:r>
        <w:rPr>
          <w:rFonts w:ascii="仿宋" w:hAnsi="仿宋" w:eastAsia="仿宋"/>
          <w:color w:val="auto"/>
          <w:sz w:val="24"/>
          <w:u w:val="single"/>
        </w:rPr>
        <w:t xml:space="preserve">            </w:t>
      </w:r>
      <w:r>
        <w:rPr>
          <w:rFonts w:ascii="仿宋" w:hAnsi="仿宋" w:eastAsia="仿宋"/>
          <w:color w:val="auto"/>
          <w:sz w:val="24"/>
          <w:u w:val="single"/>
        </w:rPr>
        <w:tab/>
      </w:r>
      <w:r>
        <w:rPr>
          <w:rFonts w:ascii="仿宋" w:hAnsi="仿宋" w:eastAsia="仿宋"/>
          <w:color w:val="auto"/>
          <w:sz w:val="24"/>
        </w:rPr>
        <w:t>（签字）</w:t>
      </w:r>
    </w:p>
    <w:p>
      <w:pPr>
        <w:spacing w:line="440" w:lineRule="exact"/>
        <w:ind w:right="240" w:firstLine="480" w:firstLineChars="200"/>
        <w:jc w:val="right"/>
        <w:rPr>
          <w:rFonts w:ascii="仿宋" w:hAnsi="仿宋" w:eastAsia="仿宋"/>
          <w:color w:val="auto"/>
          <w:sz w:val="24"/>
        </w:rPr>
      </w:pPr>
    </w:p>
    <w:p>
      <w:pPr>
        <w:ind w:firstLine="960"/>
        <w:jc w:val="right"/>
        <w:rPr>
          <w:rFonts w:ascii="仿宋" w:hAnsi="仿宋" w:eastAsia="仿宋" w:cs="仿宋"/>
          <w:color w:val="auto"/>
          <w:kern w:val="0"/>
          <w:sz w:val="24"/>
        </w:rPr>
      </w:pPr>
      <w:r>
        <w:rPr>
          <w:rFonts w:hint="eastAsia" w:ascii="仿宋" w:hAnsi="仿宋" w:eastAsia="仿宋" w:cs="仿宋"/>
          <w:color w:val="auto"/>
          <w:kern w:val="0"/>
          <w:sz w:val="24"/>
          <w:u w:val="single"/>
          <w:lang w:val="en-US" w:eastAsia="zh-CN"/>
        </w:rPr>
        <w:t xml:space="preserve">     </w:t>
      </w:r>
      <w:r>
        <w:rPr>
          <w:rFonts w:hint="eastAsia" w:ascii="仿宋" w:hAnsi="仿宋" w:eastAsia="仿宋" w:cs="仿宋"/>
          <w:color w:val="auto"/>
          <w:kern w:val="0"/>
          <w:sz w:val="24"/>
        </w:rPr>
        <w:t>年</w:t>
      </w:r>
      <w:r>
        <w:rPr>
          <w:rFonts w:hint="eastAsia" w:ascii="仿宋" w:hAnsi="仿宋" w:eastAsia="仿宋" w:cs="仿宋"/>
          <w:color w:val="auto"/>
          <w:w w:val="200"/>
          <w:kern w:val="0"/>
          <w:sz w:val="24"/>
          <w:u w:val="single"/>
        </w:rPr>
        <w:t xml:space="preserve">  </w:t>
      </w:r>
      <w:r>
        <w:rPr>
          <w:rFonts w:hint="eastAsia" w:ascii="仿宋" w:hAnsi="仿宋" w:eastAsia="仿宋" w:cs="仿宋"/>
          <w:color w:val="auto"/>
          <w:kern w:val="0"/>
          <w:sz w:val="24"/>
        </w:rPr>
        <w:t>月</w:t>
      </w:r>
      <w:r>
        <w:rPr>
          <w:rFonts w:hint="eastAsia" w:ascii="仿宋" w:hAnsi="仿宋" w:eastAsia="仿宋" w:cs="仿宋"/>
          <w:color w:val="auto"/>
          <w:w w:val="200"/>
          <w:kern w:val="0"/>
          <w:sz w:val="24"/>
          <w:u w:val="single"/>
        </w:rPr>
        <w:t xml:space="preserve">  </w:t>
      </w:r>
      <w:r>
        <w:rPr>
          <w:rFonts w:hint="eastAsia" w:ascii="仿宋" w:hAnsi="仿宋" w:eastAsia="仿宋" w:cs="仿宋"/>
          <w:color w:val="auto"/>
          <w:kern w:val="0"/>
          <w:sz w:val="24"/>
        </w:rPr>
        <w:t>日</w:t>
      </w:r>
    </w:p>
    <w:p>
      <w:pPr>
        <w:jc w:val="both"/>
        <w:rPr>
          <w:rFonts w:hint="eastAsia" w:ascii="仿宋" w:hAnsi="仿宋" w:eastAsia="仿宋" w:cs="仿宋"/>
          <w:color w:val="auto"/>
          <w:sz w:val="24"/>
        </w:rPr>
      </w:pPr>
    </w:p>
    <w:p>
      <w:pPr>
        <w:jc w:val="both"/>
        <w:rPr>
          <w:rFonts w:hint="eastAsia" w:ascii="仿宋" w:hAnsi="仿宋" w:eastAsia="仿宋" w:cs="仿宋"/>
          <w:color w:val="auto"/>
          <w:sz w:val="24"/>
        </w:rPr>
      </w:pPr>
    </w:p>
    <w:p>
      <w:pPr>
        <w:jc w:val="both"/>
        <w:rPr>
          <w:rFonts w:hint="eastAsia" w:ascii="仿宋" w:hAnsi="仿宋" w:eastAsia="仿宋" w:cs="仿宋"/>
          <w:color w:val="auto"/>
          <w:sz w:val="24"/>
        </w:rPr>
      </w:pPr>
    </w:p>
    <w:p>
      <w:pPr>
        <w:jc w:val="both"/>
        <w:rPr>
          <w:rFonts w:hint="eastAsia" w:ascii="仿宋" w:hAnsi="仿宋" w:eastAsia="仿宋" w:cs="仿宋"/>
          <w:color w:val="auto"/>
          <w:sz w:val="24"/>
        </w:rPr>
      </w:pPr>
    </w:p>
    <w:p>
      <w:pPr>
        <w:jc w:val="both"/>
        <w:rPr>
          <w:rFonts w:hint="eastAsia" w:ascii="仿宋" w:hAnsi="仿宋" w:eastAsia="仿宋" w:cs="仿宋"/>
          <w:color w:val="auto"/>
          <w:sz w:val="24"/>
        </w:rPr>
      </w:pPr>
    </w:p>
    <w:p>
      <w:pPr>
        <w:jc w:val="both"/>
        <w:rPr>
          <w:rFonts w:hint="eastAsia" w:ascii="仿宋" w:hAnsi="仿宋" w:eastAsia="仿宋" w:cs="仿宋"/>
          <w:color w:val="auto"/>
          <w:sz w:val="24"/>
        </w:rPr>
      </w:pPr>
    </w:p>
    <w:p>
      <w:pPr>
        <w:jc w:val="both"/>
        <w:rPr>
          <w:rFonts w:hint="eastAsia" w:ascii="仿宋" w:hAnsi="仿宋" w:eastAsia="仿宋" w:cs="仿宋"/>
          <w:color w:val="auto"/>
          <w:sz w:val="24"/>
        </w:rPr>
      </w:pPr>
    </w:p>
    <w:p>
      <w:pPr>
        <w:jc w:val="both"/>
        <w:rPr>
          <w:rFonts w:hint="eastAsia" w:ascii="仿宋" w:hAnsi="仿宋" w:eastAsia="仿宋" w:cs="仿宋"/>
          <w:color w:val="auto"/>
          <w:sz w:val="24"/>
        </w:rPr>
      </w:pPr>
    </w:p>
    <w:p>
      <w:pPr>
        <w:jc w:val="both"/>
        <w:rPr>
          <w:rFonts w:hint="eastAsia" w:ascii="仿宋" w:hAnsi="仿宋" w:eastAsia="仿宋" w:cs="仿宋"/>
          <w:color w:val="auto"/>
          <w:sz w:val="24"/>
        </w:rPr>
      </w:pPr>
    </w:p>
    <w:p>
      <w:pPr>
        <w:jc w:val="both"/>
        <w:rPr>
          <w:rFonts w:hint="eastAsia" w:ascii="仿宋" w:hAnsi="仿宋" w:eastAsia="仿宋" w:cs="仿宋"/>
          <w:color w:val="auto"/>
          <w:sz w:val="24"/>
        </w:rPr>
      </w:pPr>
    </w:p>
    <w:p>
      <w:pPr>
        <w:jc w:val="both"/>
        <w:rPr>
          <w:rFonts w:hint="eastAsia" w:ascii="仿宋" w:hAnsi="仿宋" w:eastAsia="仿宋" w:cs="仿宋"/>
          <w:color w:val="auto"/>
          <w:sz w:val="24"/>
        </w:rPr>
      </w:pPr>
    </w:p>
    <w:p>
      <w:pPr>
        <w:jc w:val="both"/>
        <w:rPr>
          <w:rFonts w:hint="eastAsia" w:ascii="仿宋" w:hAnsi="仿宋" w:eastAsia="仿宋" w:cs="仿宋"/>
          <w:color w:val="auto"/>
          <w:sz w:val="24"/>
        </w:rPr>
      </w:pPr>
    </w:p>
    <w:p>
      <w:pPr>
        <w:jc w:val="both"/>
        <w:rPr>
          <w:rFonts w:hint="eastAsia" w:ascii="仿宋" w:hAnsi="仿宋" w:eastAsia="仿宋" w:cs="仿宋"/>
          <w:color w:val="auto"/>
          <w:sz w:val="24"/>
        </w:rPr>
      </w:pPr>
    </w:p>
    <w:p>
      <w:pPr>
        <w:jc w:val="both"/>
        <w:rPr>
          <w:rFonts w:hint="eastAsia" w:ascii="仿宋" w:hAnsi="仿宋" w:eastAsia="仿宋" w:cs="仿宋"/>
          <w:color w:val="auto"/>
          <w:sz w:val="24"/>
        </w:rPr>
      </w:pPr>
    </w:p>
    <w:p>
      <w:pPr>
        <w:jc w:val="both"/>
        <w:rPr>
          <w:rFonts w:hint="eastAsia" w:ascii="仿宋" w:hAnsi="仿宋" w:eastAsia="仿宋" w:cs="仿宋"/>
          <w:color w:val="auto"/>
          <w:sz w:val="24"/>
        </w:rPr>
      </w:pPr>
    </w:p>
    <w:p>
      <w:pPr>
        <w:jc w:val="both"/>
        <w:rPr>
          <w:rFonts w:hint="eastAsia" w:ascii="仿宋" w:hAnsi="仿宋" w:eastAsia="仿宋" w:cs="仿宋"/>
          <w:color w:val="auto"/>
          <w:sz w:val="24"/>
        </w:rPr>
      </w:pPr>
    </w:p>
    <w:p>
      <w:pPr>
        <w:jc w:val="both"/>
        <w:rPr>
          <w:rFonts w:hint="eastAsia" w:ascii="仿宋" w:hAnsi="仿宋" w:eastAsia="仿宋" w:cs="仿宋"/>
          <w:color w:val="auto"/>
          <w:sz w:val="24"/>
        </w:rPr>
      </w:pPr>
    </w:p>
    <w:p>
      <w:pPr>
        <w:jc w:val="both"/>
        <w:rPr>
          <w:rFonts w:hint="eastAsia" w:ascii="仿宋" w:hAnsi="仿宋" w:eastAsia="仿宋" w:cs="仿宋"/>
          <w:color w:val="auto"/>
          <w:sz w:val="24"/>
        </w:rPr>
      </w:pPr>
    </w:p>
    <w:p>
      <w:pPr>
        <w:jc w:val="both"/>
        <w:rPr>
          <w:rFonts w:hint="eastAsia" w:ascii="仿宋" w:hAnsi="仿宋" w:eastAsia="仿宋" w:cs="仿宋"/>
          <w:color w:val="auto"/>
          <w:sz w:val="24"/>
        </w:rPr>
      </w:pPr>
    </w:p>
    <w:p>
      <w:pPr>
        <w:jc w:val="both"/>
        <w:rPr>
          <w:rFonts w:hint="eastAsia" w:ascii="仿宋" w:hAnsi="仿宋" w:eastAsia="仿宋" w:cs="仿宋"/>
          <w:color w:val="auto"/>
          <w:sz w:val="24"/>
        </w:rPr>
      </w:pPr>
    </w:p>
    <w:p>
      <w:pPr>
        <w:jc w:val="both"/>
        <w:rPr>
          <w:rFonts w:hint="eastAsia" w:ascii="仿宋" w:hAnsi="仿宋" w:eastAsia="仿宋" w:cs="仿宋"/>
          <w:color w:val="auto"/>
          <w:sz w:val="24"/>
        </w:rPr>
      </w:pPr>
    </w:p>
    <w:p>
      <w:pPr>
        <w:jc w:val="both"/>
        <w:rPr>
          <w:rFonts w:hint="eastAsia" w:ascii="仿宋" w:hAnsi="仿宋" w:eastAsia="仿宋" w:cs="仿宋"/>
          <w:color w:val="auto"/>
          <w:sz w:val="24"/>
        </w:rPr>
      </w:pPr>
    </w:p>
    <w:p>
      <w:pPr>
        <w:jc w:val="both"/>
        <w:rPr>
          <w:rFonts w:hint="eastAsia" w:ascii="仿宋" w:hAnsi="仿宋" w:eastAsia="仿宋" w:cs="仿宋"/>
          <w:color w:val="auto"/>
          <w:sz w:val="24"/>
        </w:rPr>
      </w:pPr>
    </w:p>
    <w:p>
      <w:pPr>
        <w:jc w:val="both"/>
        <w:rPr>
          <w:rFonts w:hint="eastAsia" w:ascii="仿宋" w:hAnsi="仿宋" w:eastAsia="仿宋" w:cs="仿宋"/>
          <w:color w:val="auto"/>
          <w:sz w:val="24"/>
        </w:rPr>
      </w:pPr>
    </w:p>
    <w:p>
      <w:pPr>
        <w:jc w:val="both"/>
        <w:rPr>
          <w:rFonts w:hint="eastAsia" w:ascii="仿宋" w:hAnsi="仿宋" w:eastAsia="仿宋" w:cs="仿宋"/>
          <w:color w:val="auto"/>
          <w:sz w:val="24"/>
        </w:rPr>
      </w:pPr>
    </w:p>
    <w:p>
      <w:pPr>
        <w:jc w:val="both"/>
        <w:rPr>
          <w:rFonts w:hint="eastAsia" w:ascii="仿宋" w:hAnsi="仿宋" w:eastAsia="仿宋" w:cs="仿宋"/>
          <w:color w:val="auto"/>
          <w:sz w:val="24"/>
        </w:rPr>
      </w:pPr>
    </w:p>
    <w:p>
      <w:pPr>
        <w:jc w:val="both"/>
        <w:rPr>
          <w:rFonts w:hint="eastAsia" w:ascii="仿宋" w:hAnsi="仿宋" w:eastAsia="仿宋" w:cs="仿宋"/>
          <w:color w:val="auto"/>
          <w:sz w:val="24"/>
        </w:rPr>
      </w:pPr>
    </w:p>
    <w:p>
      <w:pPr>
        <w:jc w:val="both"/>
        <w:rPr>
          <w:color w:val="auto"/>
        </w:rPr>
      </w:pPr>
      <w:r>
        <w:rPr>
          <w:rFonts w:hint="eastAsia" w:ascii="仿宋" w:hAnsi="仿宋" w:eastAsia="仿宋" w:cs="仿宋"/>
          <w:color w:val="auto"/>
          <w:sz w:val="24"/>
        </w:rPr>
        <w:t>2.投标人关于</w:t>
      </w:r>
      <w:r>
        <w:rPr>
          <w:rFonts w:hint="eastAsia" w:ascii="仿宋" w:hAnsi="仿宋" w:eastAsia="仿宋" w:cs="MingLiU"/>
          <w:color w:val="auto"/>
          <w:kern w:val="0"/>
          <w:sz w:val="24"/>
        </w:rPr>
        <w:t>投标人单位和</w:t>
      </w:r>
      <w:r>
        <w:rPr>
          <w:rFonts w:hint="eastAsia" w:ascii="仿宋" w:hAnsi="仿宋" w:eastAsia="仿宋" w:cs="仿宋"/>
          <w:color w:val="auto"/>
          <w:sz w:val="24"/>
        </w:rPr>
        <w:t>法定代表人无行贿犯罪记录的声明。</w:t>
      </w:r>
    </w:p>
    <w:p>
      <w:pPr>
        <w:rPr>
          <w:rFonts w:ascii="仿宋" w:hAnsi="仿宋" w:eastAsia="仿宋" w:cs="仿宋"/>
          <w:color w:val="auto"/>
          <w:sz w:val="24"/>
        </w:rPr>
      </w:pPr>
    </w:p>
    <w:p>
      <w:pPr>
        <w:rPr>
          <w:rFonts w:ascii="仿宋" w:hAnsi="仿宋" w:eastAsia="仿宋" w:cs="仿宋"/>
          <w:color w:val="auto"/>
          <w:sz w:val="24"/>
        </w:rPr>
      </w:pPr>
    </w:p>
    <w:p>
      <w:pPr>
        <w:rPr>
          <w:rFonts w:ascii="仿宋" w:hAnsi="仿宋" w:eastAsia="仿宋" w:cs="仿宋"/>
          <w:color w:val="auto"/>
          <w:sz w:val="24"/>
        </w:rPr>
      </w:pPr>
    </w:p>
    <w:p>
      <w:pPr>
        <w:rPr>
          <w:rFonts w:ascii="仿宋" w:hAnsi="仿宋" w:eastAsia="仿宋" w:cs="仿宋"/>
          <w:color w:val="auto"/>
          <w:sz w:val="24"/>
        </w:rPr>
      </w:pPr>
    </w:p>
    <w:p>
      <w:pPr>
        <w:jc w:val="center"/>
        <w:rPr>
          <w:rFonts w:ascii="仿宋" w:hAnsi="仿宋" w:eastAsia="仿宋" w:cs="仿宋"/>
          <w:b/>
          <w:color w:val="auto"/>
          <w:sz w:val="28"/>
          <w:szCs w:val="28"/>
        </w:rPr>
      </w:pPr>
      <w:r>
        <w:rPr>
          <w:rFonts w:hint="eastAsia" w:ascii="仿宋" w:hAnsi="仿宋" w:eastAsia="仿宋" w:cs="仿宋"/>
          <w:b/>
          <w:color w:val="auto"/>
          <w:sz w:val="28"/>
          <w:szCs w:val="28"/>
        </w:rPr>
        <w:t>关于</w:t>
      </w:r>
      <w:r>
        <w:rPr>
          <w:rFonts w:hint="eastAsia" w:ascii="仿宋" w:hAnsi="仿宋" w:eastAsia="仿宋" w:cs="MingLiU"/>
          <w:b/>
          <w:color w:val="auto"/>
          <w:kern w:val="0"/>
          <w:sz w:val="28"/>
          <w:szCs w:val="28"/>
        </w:rPr>
        <w:t>投标人单位和</w:t>
      </w:r>
      <w:r>
        <w:rPr>
          <w:rFonts w:hint="eastAsia" w:ascii="仿宋" w:hAnsi="仿宋" w:eastAsia="仿宋" w:cs="仿宋"/>
          <w:b/>
          <w:color w:val="auto"/>
          <w:sz w:val="28"/>
          <w:szCs w:val="28"/>
        </w:rPr>
        <w:t>法定代表人无行贿犯罪记录的声明</w:t>
      </w:r>
    </w:p>
    <w:p>
      <w:pPr>
        <w:rPr>
          <w:rFonts w:ascii="仿宋" w:hAnsi="仿宋" w:eastAsia="仿宋" w:cs="仿宋"/>
          <w:color w:val="auto"/>
          <w:sz w:val="24"/>
        </w:rPr>
      </w:pPr>
    </w:p>
    <w:p>
      <w:pPr>
        <w:rPr>
          <w:rFonts w:ascii="仿宋" w:hAnsi="仿宋" w:eastAsia="仿宋" w:cs="仿宋"/>
          <w:color w:val="auto"/>
          <w:sz w:val="24"/>
        </w:rPr>
      </w:pPr>
    </w:p>
    <w:p>
      <w:pPr>
        <w:spacing w:line="520" w:lineRule="exact"/>
        <w:rPr>
          <w:rFonts w:ascii="仿宋" w:hAnsi="仿宋" w:eastAsia="仿宋" w:cs="仿宋"/>
          <w:color w:val="auto"/>
          <w:sz w:val="24"/>
        </w:rPr>
      </w:pPr>
      <w:r>
        <w:rPr>
          <w:rFonts w:ascii="仿宋" w:hAnsi="仿宋" w:eastAsia="仿宋" w:cs="仿宋"/>
          <w:color w:val="auto"/>
          <w:sz w:val="24"/>
        </w:rPr>
        <w:t>致：</w:t>
      </w:r>
      <w:r>
        <w:rPr>
          <w:rFonts w:ascii="仿宋" w:hAnsi="仿宋" w:eastAsia="仿宋" w:cs="仿宋"/>
          <w:color w:val="auto"/>
          <w:sz w:val="24"/>
          <w:u w:val="single"/>
        </w:rPr>
        <w:t>重庆市南鸿建筑工程有限责任公司</w:t>
      </w:r>
    </w:p>
    <w:p>
      <w:pPr>
        <w:spacing w:line="520" w:lineRule="exact"/>
        <w:ind w:firstLine="480" w:firstLineChars="200"/>
        <w:rPr>
          <w:rFonts w:ascii="仿宋" w:hAnsi="仿宋" w:eastAsia="仿宋" w:cs="仿宋"/>
          <w:color w:val="auto"/>
          <w:sz w:val="24"/>
        </w:rPr>
      </w:pPr>
      <w:r>
        <w:rPr>
          <w:rFonts w:hint="eastAsia" w:ascii="仿宋" w:hAnsi="仿宋" w:eastAsia="仿宋" w:cs="仿宋"/>
          <w:color w:val="auto"/>
          <w:sz w:val="24"/>
        </w:rPr>
        <w:t>我司在此申明，我方在</w:t>
      </w:r>
      <w:r>
        <w:rPr>
          <w:rFonts w:hint="eastAsia" w:ascii="仿宋" w:hAnsi="仿宋" w:eastAsia="仿宋" w:cs="仿宋"/>
          <w:color w:val="auto"/>
          <w:sz w:val="24"/>
          <w:u w:val="single"/>
        </w:rPr>
        <w:t xml:space="preserve">                  </w:t>
      </w:r>
      <w:r>
        <w:rPr>
          <w:rFonts w:hint="eastAsia" w:ascii="仿宋" w:hAnsi="仿宋" w:eastAsia="仿宋" w:cs="仿宋"/>
          <w:color w:val="auto"/>
          <w:sz w:val="24"/>
        </w:rPr>
        <w:t>工程招投标过程中涉及的法人、法定代表人、委托代理人无行贿犯罪记录。</w:t>
      </w:r>
    </w:p>
    <w:p>
      <w:pPr>
        <w:spacing w:line="520" w:lineRule="exact"/>
        <w:ind w:firstLine="480" w:firstLineChars="200"/>
        <w:rPr>
          <w:rFonts w:ascii="仿宋" w:hAnsi="仿宋" w:eastAsia="仿宋" w:cs="仿宋"/>
          <w:color w:val="auto"/>
          <w:sz w:val="24"/>
        </w:rPr>
      </w:pPr>
      <w:r>
        <w:rPr>
          <w:rFonts w:hint="eastAsia" w:ascii="仿宋" w:hAnsi="仿宋" w:eastAsia="仿宋" w:cs="仿宋"/>
          <w:color w:val="auto"/>
          <w:sz w:val="24"/>
        </w:rPr>
        <w:t>我方保证上述信息的真实和准确，并原意承担我方就此弄虚作假所引起的一切法律后果。</w:t>
      </w:r>
    </w:p>
    <w:p>
      <w:pPr>
        <w:spacing w:line="520" w:lineRule="exact"/>
        <w:rPr>
          <w:rFonts w:ascii="仿宋" w:hAnsi="仿宋" w:eastAsia="仿宋" w:cs="仿宋"/>
          <w:color w:val="auto"/>
          <w:sz w:val="24"/>
        </w:rPr>
      </w:pPr>
    </w:p>
    <w:p>
      <w:pPr>
        <w:spacing w:line="520" w:lineRule="exact"/>
        <w:rPr>
          <w:rFonts w:ascii="仿宋" w:hAnsi="仿宋" w:eastAsia="仿宋" w:cs="仿宋"/>
          <w:color w:val="auto"/>
          <w:sz w:val="24"/>
        </w:rPr>
      </w:pPr>
    </w:p>
    <w:p>
      <w:pPr>
        <w:rPr>
          <w:rFonts w:ascii="仿宋" w:hAnsi="仿宋" w:eastAsia="仿宋" w:cs="仿宋"/>
          <w:color w:val="auto"/>
          <w:sz w:val="24"/>
        </w:rPr>
      </w:pPr>
    </w:p>
    <w:p>
      <w:pPr>
        <w:rPr>
          <w:rFonts w:ascii="仿宋" w:hAnsi="仿宋" w:eastAsia="仿宋" w:cs="仿宋"/>
          <w:color w:val="auto"/>
          <w:sz w:val="24"/>
        </w:rPr>
      </w:pPr>
    </w:p>
    <w:p>
      <w:pPr>
        <w:rPr>
          <w:rFonts w:ascii="仿宋" w:hAnsi="仿宋" w:eastAsia="仿宋" w:cs="仿宋"/>
          <w:color w:val="auto"/>
          <w:sz w:val="24"/>
        </w:rPr>
      </w:pPr>
    </w:p>
    <w:p>
      <w:pPr>
        <w:rPr>
          <w:rFonts w:ascii="仿宋" w:hAnsi="仿宋" w:eastAsia="仿宋" w:cs="仿宋"/>
          <w:color w:val="auto"/>
          <w:sz w:val="24"/>
        </w:rPr>
      </w:pPr>
    </w:p>
    <w:p>
      <w:pPr>
        <w:rPr>
          <w:rFonts w:ascii="仿宋" w:hAnsi="仿宋" w:eastAsia="仿宋" w:cs="仿宋"/>
          <w:color w:val="auto"/>
          <w:sz w:val="24"/>
        </w:rPr>
      </w:pPr>
    </w:p>
    <w:p>
      <w:pPr>
        <w:rPr>
          <w:rFonts w:ascii="仿宋" w:hAnsi="仿宋" w:eastAsia="仿宋" w:cs="仿宋"/>
          <w:color w:val="auto"/>
          <w:sz w:val="24"/>
        </w:rPr>
      </w:pPr>
    </w:p>
    <w:p>
      <w:pPr>
        <w:rPr>
          <w:rFonts w:ascii="仿宋" w:hAnsi="仿宋" w:eastAsia="仿宋" w:cs="仿宋"/>
          <w:color w:val="auto"/>
          <w:sz w:val="24"/>
        </w:rPr>
      </w:pPr>
    </w:p>
    <w:p>
      <w:pPr>
        <w:rPr>
          <w:rFonts w:ascii="仿宋" w:hAnsi="仿宋" w:eastAsia="仿宋" w:cs="仿宋"/>
          <w:color w:val="auto"/>
          <w:sz w:val="24"/>
        </w:rPr>
      </w:pPr>
    </w:p>
    <w:p>
      <w:pPr>
        <w:rPr>
          <w:rFonts w:ascii="仿宋" w:hAnsi="仿宋" w:eastAsia="仿宋" w:cs="仿宋"/>
          <w:color w:val="auto"/>
          <w:sz w:val="24"/>
        </w:rPr>
      </w:pPr>
    </w:p>
    <w:p>
      <w:pPr>
        <w:rPr>
          <w:rFonts w:ascii="仿宋" w:hAnsi="仿宋" w:eastAsia="仿宋" w:cs="仿宋"/>
          <w:color w:val="auto"/>
          <w:sz w:val="24"/>
        </w:rPr>
      </w:pPr>
    </w:p>
    <w:p>
      <w:pPr>
        <w:spacing w:line="320" w:lineRule="exact"/>
        <w:ind w:firstLine="2880" w:firstLineChars="1200"/>
        <w:jc w:val="right"/>
        <w:rPr>
          <w:rFonts w:ascii="仿宋" w:hAnsi="仿宋" w:eastAsia="仿宋"/>
          <w:color w:val="auto"/>
          <w:sz w:val="24"/>
        </w:rPr>
      </w:pPr>
      <w:r>
        <w:rPr>
          <w:rFonts w:hint="eastAsia" w:ascii="仿宋" w:hAnsi="仿宋" w:eastAsia="仿宋"/>
          <w:color w:val="auto"/>
          <w:sz w:val="24"/>
        </w:rPr>
        <w:t>投 标</w:t>
      </w:r>
      <w:r>
        <w:rPr>
          <w:rFonts w:ascii="仿宋" w:hAnsi="仿宋" w:eastAsia="仿宋"/>
          <w:color w:val="auto"/>
          <w:sz w:val="24"/>
        </w:rPr>
        <w:t xml:space="preserve"> 人：</w:t>
      </w:r>
      <w:r>
        <w:rPr>
          <w:rFonts w:ascii="仿宋" w:hAnsi="仿宋" w:eastAsia="仿宋"/>
          <w:color w:val="auto"/>
          <w:sz w:val="24"/>
          <w:u w:val="single"/>
        </w:rPr>
        <w:t xml:space="preserve">                              </w:t>
      </w:r>
      <w:r>
        <w:rPr>
          <w:rFonts w:ascii="仿宋" w:hAnsi="仿宋" w:eastAsia="仿宋"/>
          <w:color w:val="auto"/>
          <w:sz w:val="24"/>
        </w:rPr>
        <w:t>（盖单位</w:t>
      </w:r>
      <w:r>
        <w:rPr>
          <w:rFonts w:hint="eastAsia" w:ascii="仿宋" w:hAnsi="仿宋" w:eastAsia="仿宋"/>
          <w:color w:val="auto"/>
          <w:sz w:val="24"/>
        </w:rPr>
        <w:t>公</w:t>
      </w:r>
      <w:r>
        <w:rPr>
          <w:rFonts w:ascii="仿宋" w:hAnsi="仿宋" w:eastAsia="仿宋"/>
          <w:color w:val="auto"/>
          <w:sz w:val="24"/>
        </w:rPr>
        <w:t>章）</w:t>
      </w:r>
    </w:p>
    <w:p>
      <w:pPr>
        <w:spacing w:line="320" w:lineRule="exact"/>
        <w:ind w:firstLine="2880" w:firstLineChars="1200"/>
        <w:jc w:val="right"/>
        <w:rPr>
          <w:rFonts w:ascii="仿宋" w:hAnsi="仿宋" w:eastAsia="仿宋"/>
          <w:color w:val="auto"/>
          <w:sz w:val="24"/>
        </w:rPr>
      </w:pPr>
    </w:p>
    <w:p>
      <w:pPr>
        <w:spacing w:line="440" w:lineRule="exact"/>
        <w:ind w:right="240" w:firstLine="480" w:firstLineChars="200"/>
        <w:jc w:val="right"/>
        <w:rPr>
          <w:rFonts w:ascii="仿宋" w:hAnsi="仿宋" w:eastAsia="仿宋"/>
          <w:color w:val="auto"/>
          <w:sz w:val="24"/>
        </w:rPr>
      </w:pPr>
      <w:r>
        <w:rPr>
          <w:rFonts w:ascii="仿宋" w:hAnsi="仿宋" w:eastAsia="仿宋"/>
          <w:color w:val="auto"/>
          <w:sz w:val="24"/>
        </w:rPr>
        <w:t>法定代表人或其委托代理人：</w:t>
      </w:r>
      <w:r>
        <w:rPr>
          <w:rFonts w:ascii="仿宋" w:hAnsi="仿宋" w:eastAsia="仿宋"/>
          <w:color w:val="auto"/>
          <w:sz w:val="24"/>
          <w:u w:val="single"/>
        </w:rPr>
        <w:t xml:space="preserve">            </w:t>
      </w:r>
      <w:r>
        <w:rPr>
          <w:rFonts w:ascii="仿宋" w:hAnsi="仿宋" w:eastAsia="仿宋"/>
          <w:color w:val="auto"/>
          <w:sz w:val="24"/>
          <w:u w:val="single"/>
        </w:rPr>
        <w:tab/>
      </w:r>
      <w:r>
        <w:rPr>
          <w:rFonts w:ascii="仿宋" w:hAnsi="仿宋" w:eastAsia="仿宋"/>
          <w:color w:val="auto"/>
          <w:sz w:val="24"/>
        </w:rPr>
        <w:t>（签字）</w:t>
      </w:r>
    </w:p>
    <w:p>
      <w:pPr>
        <w:spacing w:line="440" w:lineRule="exact"/>
        <w:ind w:right="240" w:firstLine="480" w:firstLineChars="200"/>
        <w:jc w:val="right"/>
        <w:rPr>
          <w:rFonts w:ascii="仿宋" w:hAnsi="仿宋" w:eastAsia="仿宋"/>
          <w:color w:val="auto"/>
          <w:sz w:val="24"/>
        </w:rPr>
      </w:pPr>
    </w:p>
    <w:p>
      <w:pPr>
        <w:ind w:firstLine="960"/>
        <w:jc w:val="right"/>
        <w:rPr>
          <w:rFonts w:ascii="仿宋" w:hAnsi="仿宋" w:eastAsia="仿宋" w:cs="仿宋"/>
          <w:color w:val="auto"/>
          <w:kern w:val="0"/>
          <w:sz w:val="24"/>
        </w:rPr>
      </w:pPr>
      <w:r>
        <w:rPr>
          <w:rFonts w:hint="eastAsia" w:ascii="仿宋" w:hAnsi="仿宋" w:eastAsia="仿宋" w:cs="仿宋"/>
          <w:color w:val="auto"/>
          <w:kern w:val="0"/>
          <w:sz w:val="24"/>
          <w:u w:val="single"/>
          <w:lang w:val="en-US" w:eastAsia="zh-CN"/>
        </w:rPr>
        <w:t xml:space="preserve">      </w:t>
      </w:r>
      <w:r>
        <w:rPr>
          <w:rFonts w:hint="eastAsia" w:ascii="仿宋" w:hAnsi="仿宋" w:eastAsia="仿宋" w:cs="仿宋"/>
          <w:color w:val="auto"/>
          <w:kern w:val="0"/>
          <w:sz w:val="24"/>
        </w:rPr>
        <w:t>年</w:t>
      </w:r>
      <w:r>
        <w:rPr>
          <w:rFonts w:hint="eastAsia" w:ascii="仿宋" w:hAnsi="仿宋" w:eastAsia="仿宋" w:cs="仿宋"/>
          <w:color w:val="auto"/>
          <w:w w:val="200"/>
          <w:kern w:val="0"/>
          <w:sz w:val="24"/>
          <w:u w:val="single"/>
        </w:rPr>
        <w:t xml:space="preserve">  </w:t>
      </w:r>
      <w:r>
        <w:rPr>
          <w:rFonts w:hint="eastAsia" w:ascii="仿宋" w:hAnsi="仿宋" w:eastAsia="仿宋" w:cs="仿宋"/>
          <w:color w:val="auto"/>
          <w:kern w:val="0"/>
          <w:sz w:val="24"/>
        </w:rPr>
        <w:t>月</w:t>
      </w:r>
      <w:r>
        <w:rPr>
          <w:rFonts w:hint="eastAsia" w:ascii="仿宋" w:hAnsi="仿宋" w:eastAsia="仿宋" w:cs="仿宋"/>
          <w:color w:val="auto"/>
          <w:w w:val="200"/>
          <w:kern w:val="0"/>
          <w:sz w:val="24"/>
          <w:u w:val="single"/>
        </w:rPr>
        <w:t xml:space="preserve">  </w:t>
      </w:r>
      <w:r>
        <w:rPr>
          <w:rFonts w:hint="eastAsia" w:ascii="仿宋" w:hAnsi="仿宋" w:eastAsia="仿宋" w:cs="仿宋"/>
          <w:color w:val="auto"/>
          <w:kern w:val="0"/>
          <w:sz w:val="24"/>
        </w:rPr>
        <w:t>日</w:t>
      </w:r>
    </w:p>
    <w:p>
      <w:pPr>
        <w:ind w:firstLine="960"/>
        <w:jc w:val="right"/>
        <w:rPr>
          <w:rFonts w:ascii="仿宋" w:hAnsi="仿宋" w:eastAsia="仿宋" w:cs="仿宋"/>
          <w:sz w:val="24"/>
        </w:rPr>
      </w:pPr>
    </w:p>
    <w:sectPr>
      <w:pgSz w:w="11906" w:h="16838"/>
      <w:pgMar w:top="920" w:right="1418" w:bottom="1638" w:left="1418" w:header="624" w:footer="748"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roman"/>
    <w:pitch w:val="default"/>
    <w:sig w:usb0="E4002EFF" w:usb1="C000247B" w:usb2="00000009" w:usb3="00000000" w:csb0="200001FF" w:csb1="00000000"/>
  </w:font>
  <w:font w:name="仿宋">
    <w:panose1 w:val="02010609060101010101"/>
    <w:charset w:val="86"/>
    <w:family w:val="decorative"/>
    <w:pitch w:val="default"/>
    <w:sig w:usb0="800002BF" w:usb1="38CF7CFA" w:usb2="00000016" w:usb3="00000000" w:csb0="00040001" w:csb1="00000000"/>
  </w:font>
  <w:font w:name="MingLiU">
    <w:altName w:val="PMingLiU-ExtB"/>
    <w:panose1 w:val="02020509000000000000"/>
    <w:charset w:val="88"/>
    <w:family w:val="decorative"/>
    <w:pitch w:val="default"/>
    <w:sig w:usb0="00000000" w:usb1="0000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68849458"/>
    </w:sdtPr>
    <w:sdtContent>
      <w:p>
        <w:pPr>
          <w:pStyle w:val="12"/>
          <w:jc w:val="center"/>
        </w:pPr>
        <w:r>
          <w:fldChar w:fldCharType="begin"/>
        </w:r>
        <w:r>
          <w:instrText xml:space="preserve">PAGE   \* MERGEFORMAT</w:instrText>
        </w:r>
        <w:r>
          <w:fldChar w:fldCharType="separate"/>
        </w:r>
        <w:r>
          <w:rPr>
            <w:lang w:val="zh-CN"/>
          </w:rPr>
          <w:t>15</w:t>
        </w:r>
        <w:r>
          <w:fldChar w:fldCharType="end"/>
        </w:r>
      </w:p>
    </w:sdtContent>
  </w:sdt>
  <w:p>
    <w:pPr>
      <w:pStyle w:val="1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4C1403"/>
    <w:multiLevelType w:val="singleLevel"/>
    <w:tmpl w:val="124C1403"/>
    <w:lvl w:ilvl="0" w:tentative="0">
      <w:start w:val="2"/>
      <w:numFmt w:val="decimal"/>
      <w:suff w:val="nothing"/>
      <w:lvlText w:val="%1、"/>
      <w:lvlJc w:val="left"/>
    </w:lvl>
  </w:abstractNum>
  <w:abstractNum w:abstractNumId="1">
    <w:nsid w:val="637758E7"/>
    <w:multiLevelType w:val="singleLevel"/>
    <w:tmpl w:val="637758E7"/>
    <w:lvl w:ilvl="0" w:tentative="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5ZDkxNzFkNjI1OTgxMzlhMWUxMjM0N2IyZjNlNjMifQ=="/>
  </w:docVars>
  <w:rsids>
    <w:rsidRoot w:val="1CBE3573"/>
    <w:rsid w:val="00015D23"/>
    <w:rsid w:val="0003313D"/>
    <w:rsid w:val="00035B82"/>
    <w:rsid w:val="00040BDA"/>
    <w:rsid w:val="00045A7C"/>
    <w:rsid w:val="0005439D"/>
    <w:rsid w:val="00063B98"/>
    <w:rsid w:val="00070D43"/>
    <w:rsid w:val="0009563F"/>
    <w:rsid w:val="000A61D7"/>
    <w:rsid w:val="000A747E"/>
    <w:rsid w:val="000B0D62"/>
    <w:rsid w:val="000D51FF"/>
    <w:rsid w:val="000E3B1F"/>
    <w:rsid w:val="000E439A"/>
    <w:rsid w:val="000F3FAA"/>
    <w:rsid w:val="000F5618"/>
    <w:rsid w:val="0011163A"/>
    <w:rsid w:val="001137D3"/>
    <w:rsid w:val="00120572"/>
    <w:rsid w:val="001369C1"/>
    <w:rsid w:val="001543C2"/>
    <w:rsid w:val="0015594E"/>
    <w:rsid w:val="00160193"/>
    <w:rsid w:val="001645FC"/>
    <w:rsid w:val="00167FC7"/>
    <w:rsid w:val="001759EE"/>
    <w:rsid w:val="00181513"/>
    <w:rsid w:val="001A33F2"/>
    <w:rsid w:val="001C125F"/>
    <w:rsid w:val="001C4033"/>
    <w:rsid w:val="001D340F"/>
    <w:rsid w:val="001D531E"/>
    <w:rsid w:val="001D5748"/>
    <w:rsid w:val="00221089"/>
    <w:rsid w:val="00232A7F"/>
    <w:rsid w:val="00250241"/>
    <w:rsid w:val="00252871"/>
    <w:rsid w:val="00255020"/>
    <w:rsid w:val="002606E4"/>
    <w:rsid w:val="002674CA"/>
    <w:rsid w:val="00282FCE"/>
    <w:rsid w:val="00285102"/>
    <w:rsid w:val="002B3C0A"/>
    <w:rsid w:val="002C7713"/>
    <w:rsid w:val="002D3441"/>
    <w:rsid w:val="002D4F08"/>
    <w:rsid w:val="002E49F2"/>
    <w:rsid w:val="002E7A39"/>
    <w:rsid w:val="002F50E6"/>
    <w:rsid w:val="00304E12"/>
    <w:rsid w:val="00307356"/>
    <w:rsid w:val="003139D7"/>
    <w:rsid w:val="0033388B"/>
    <w:rsid w:val="0034425D"/>
    <w:rsid w:val="00353E67"/>
    <w:rsid w:val="00354B6D"/>
    <w:rsid w:val="00363E9B"/>
    <w:rsid w:val="003742B8"/>
    <w:rsid w:val="003951A3"/>
    <w:rsid w:val="00395675"/>
    <w:rsid w:val="003B75DC"/>
    <w:rsid w:val="003C6F7D"/>
    <w:rsid w:val="003E4216"/>
    <w:rsid w:val="003E4430"/>
    <w:rsid w:val="003E4CC4"/>
    <w:rsid w:val="003F1EC9"/>
    <w:rsid w:val="004342D2"/>
    <w:rsid w:val="0043613D"/>
    <w:rsid w:val="004361F5"/>
    <w:rsid w:val="00436A11"/>
    <w:rsid w:val="004540AC"/>
    <w:rsid w:val="004562F7"/>
    <w:rsid w:val="00487E18"/>
    <w:rsid w:val="004906DE"/>
    <w:rsid w:val="00496AB4"/>
    <w:rsid w:val="004A2325"/>
    <w:rsid w:val="004A7EE2"/>
    <w:rsid w:val="004D05DE"/>
    <w:rsid w:val="004D4842"/>
    <w:rsid w:val="004D503D"/>
    <w:rsid w:val="004F30F8"/>
    <w:rsid w:val="00506DB8"/>
    <w:rsid w:val="00536F4D"/>
    <w:rsid w:val="00546019"/>
    <w:rsid w:val="00560EFD"/>
    <w:rsid w:val="00565879"/>
    <w:rsid w:val="005826E8"/>
    <w:rsid w:val="005A7516"/>
    <w:rsid w:val="005B1DE2"/>
    <w:rsid w:val="005B7F2C"/>
    <w:rsid w:val="005C6B82"/>
    <w:rsid w:val="005D0B2B"/>
    <w:rsid w:val="005E493D"/>
    <w:rsid w:val="005F6FDF"/>
    <w:rsid w:val="0060566C"/>
    <w:rsid w:val="00607A7B"/>
    <w:rsid w:val="00646DC4"/>
    <w:rsid w:val="006549F1"/>
    <w:rsid w:val="00655D2E"/>
    <w:rsid w:val="00676CBE"/>
    <w:rsid w:val="0067783C"/>
    <w:rsid w:val="006907D7"/>
    <w:rsid w:val="006A742A"/>
    <w:rsid w:val="006B29A6"/>
    <w:rsid w:val="006C4D96"/>
    <w:rsid w:val="00701431"/>
    <w:rsid w:val="007115DB"/>
    <w:rsid w:val="00712F21"/>
    <w:rsid w:val="00732B39"/>
    <w:rsid w:val="00732C34"/>
    <w:rsid w:val="0073698D"/>
    <w:rsid w:val="00741032"/>
    <w:rsid w:val="007426A2"/>
    <w:rsid w:val="007625E1"/>
    <w:rsid w:val="0076459A"/>
    <w:rsid w:val="00784815"/>
    <w:rsid w:val="00787BCC"/>
    <w:rsid w:val="007C77ED"/>
    <w:rsid w:val="007E2430"/>
    <w:rsid w:val="007F018F"/>
    <w:rsid w:val="007F7A7F"/>
    <w:rsid w:val="00835D48"/>
    <w:rsid w:val="00836FFB"/>
    <w:rsid w:val="00857AA3"/>
    <w:rsid w:val="00862536"/>
    <w:rsid w:val="00875768"/>
    <w:rsid w:val="00882DEC"/>
    <w:rsid w:val="008C58D4"/>
    <w:rsid w:val="008E2760"/>
    <w:rsid w:val="008F51CC"/>
    <w:rsid w:val="00903B27"/>
    <w:rsid w:val="0092503D"/>
    <w:rsid w:val="009257C0"/>
    <w:rsid w:val="00933613"/>
    <w:rsid w:val="00934F03"/>
    <w:rsid w:val="009517A8"/>
    <w:rsid w:val="009549A5"/>
    <w:rsid w:val="009607FE"/>
    <w:rsid w:val="00965D69"/>
    <w:rsid w:val="00975D18"/>
    <w:rsid w:val="009770FD"/>
    <w:rsid w:val="009A2178"/>
    <w:rsid w:val="009B36A6"/>
    <w:rsid w:val="009B748F"/>
    <w:rsid w:val="009C370C"/>
    <w:rsid w:val="009D11E2"/>
    <w:rsid w:val="009D16C3"/>
    <w:rsid w:val="009D20CE"/>
    <w:rsid w:val="00A02583"/>
    <w:rsid w:val="00A404D4"/>
    <w:rsid w:val="00A54DAF"/>
    <w:rsid w:val="00A63D0C"/>
    <w:rsid w:val="00A85A04"/>
    <w:rsid w:val="00A94321"/>
    <w:rsid w:val="00AA56F7"/>
    <w:rsid w:val="00AA7F64"/>
    <w:rsid w:val="00AC0AF7"/>
    <w:rsid w:val="00AC6E58"/>
    <w:rsid w:val="00AD1B49"/>
    <w:rsid w:val="00AD3C36"/>
    <w:rsid w:val="00AD3F90"/>
    <w:rsid w:val="00AD5481"/>
    <w:rsid w:val="00AF7A61"/>
    <w:rsid w:val="00B11515"/>
    <w:rsid w:val="00B1232B"/>
    <w:rsid w:val="00B23DE3"/>
    <w:rsid w:val="00B33506"/>
    <w:rsid w:val="00B33D8C"/>
    <w:rsid w:val="00B54130"/>
    <w:rsid w:val="00B60792"/>
    <w:rsid w:val="00B8047C"/>
    <w:rsid w:val="00BA2544"/>
    <w:rsid w:val="00BC4E28"/>
    <w:rsid w:val="00BE2405"/>
    <w:rsid w:val="00BF5EB8"/>
    <w:rsid w:val="00BF735B"/>
    <w:rsid w:val="00C004A5"/>
    <w:rsid w:val="00C0574A"/>
    <w:rsid w:val="00C14AD6"/>
    <w:rsid w:val="00C16284"/>
    <w:rsid w:val="00C359AE"/>
    <w:rsid w:val="00C70CF6"/>
    <w:rsid w:val="00C96324"/>
    <w:rsid w:val="00C97B89"/>
    <w:rsid w:val="00CB6DAA"/>
    <w:rsid w:val="00CC7862"/>
    <w:rsid w:val="00CE173D"/>
    <w:rsid w:val="00CE3728"/>
    <w:rsid w:val="00CE523D"/>
    <w:rsid w:val="00CF0EAF"/>
    <w:rsid w:val="00CF295B"/>
    <w:rsid w:val="00CF76AD"/>
    <w:rsid w:val="00D131B9"/>
    <w:rsid w:val="00D13879"/>
    <w:rsid w:val="00D23336"/>
    <w:rsid w:val="00D318DF"/>
    <w:rsid w:val="00D3768E"/>
    <w:rsid w:val="00D60C72"/>
    <w:rsid w:val="00D627CA"/>
    <w:rsid w:val="00D65FF3"/>
    <w:rsid w:val="00D671F6"/>
    <w:rsid w:val="00DA44D3"/>
    <w:rsid w:val="00DC1A6E"/>
    <w:rsid w:val="00DC7227"/>
    <w:rsid w:val="00DD140C"/>
    <w:rsid w:val="00DF47CA"/>
    <w:rsid w:val="00E03170"/>
    <w:rsid w:val="00E13D55"/>
    <w:rsid w:val="00E20C84"/>
    <w:rsid w:val="00E30D78"/>
    <w:rsid w:val="00E33ED1"/>
    <w:rsid w:val="00E46ECC"/>
    <w:rsid w:val="00E51728"/>
    <w:rsid w:val="00E6251D"/>
    <w:rsid w:val="00E64752"/>
    <w:rsid w:val="00E90B94"/>
    <w:rsid w:val="00E973DD"/>
    <w:rsid w:val="00EB3981"/>
    <w:rsid w:val="00EC29AF"/>
    <w:rsid w:val="00ED15F6"/>
    <w:rsid w:val="00ED5AA3"/>
    <w:rsid w:val="00F04520"/>
    <w:rsid w:val="00F1342D"/>
    <w:rsid w:val="00F16DD6"/>
    <w:rsid w:val="00F21EA6"/>
    <w:rsid w:val="00F2473A"/>
    <w:rsid w:val="00F40269"/>
    <w:rsid w:val="00F51814"/>
    <w:rsid w:val="00F60939"/>
    <w:rsid w:val="00F62A8F"/>
    <w:rsid w:val="00F649B1"/>
    <w:rsid w:val="00F8290D"/>
    <w:rsid w:val="00FB3A8F"/>
    <w:rsid w:val="00FC3829"/>
    <w:rsid w:val="00FD1DB1"/>
    <w:rsid w:val="00FE2B5D"/>
    <w:rsid w:val="00FE7DA6"/>
    <w:rsid w:val="01BE203F"/>
    <w:rsid w:val="01EF0AF0"/>
    <w:rsid w:val="01F1470B"/>
    <w:rsid w:val="02186213"/>
    <w:rsid w:val="02943233"/>
    <w:rsid w:val="02A56C04"/>
    <w:rsid w:val="02BA1FB3"/>
    <w:rsid w:val="02C81E57"/>
    <w:rsid w:val="02E97E8B"/>
    <w:rsid w:val="031017E6"/>
    <w:rsid w:val="037C3620"/>
    <w:rsid w:val="039B4242"/>
    <w:rsid w:val="041A0942"/>
    <w:rsid w:val="044C64BB"/>
    <w:rsid w:val="045E7B65"/>
    <w:rsid w:val="04756133"/>
    <w:rsid w:val="048C5179"/>
    <w:rsid w:val="049B6A2C"/>
    <w:rsid w:val="04A9218B"/>
    <w:rsid w:val="04DC242B"/>
    <w:rsid w:val="04F90AA8"/>
    <w:rsid w:val="05444432"/>
    <w:rsid w:val="05744BB6"/>
    <w:rsid w:val="05886FAB"/>
    <w:rsid w:val="064C4F02"/>
    <w:rsid w:val="069B3C14"/>
    <w:rsid w:val="069C06DD"/>
    <w:rsid w:val="07201472"/>
    <w:rsid w:val="078538C4"/>
    <w:rsid w:val="07AA2383"/>
    <w:rsid w:val="07D477EF"/>
    <w:rsid w:val="082F733A"/>
    <w:rsid w:val="083F4578"/>
    <w:rsid w:val="087F1D74"/>
    <w:rsid w:val="08876472"/>
    <w:rsid w:val="091279B3"/>
    <w:rsid w:val="093771EF"/>
    <w:rsid w:val="0992209F"/>
    <w:rsid w:val="09AB7DCE"/>
    <w:rsid w:val="09B00EA0"/>
    <w:rsid w:val="09F359A2"/>
    <w:rsid w:val="0A6626CA"/>
    <w:rsid w:val="0A702833"/>
    <w:rsid w:val="0A953A26"/>
    <w:rsid w:val="0AA703C2"/>
    <w:rsid w:val="0AFD0744"/>
    <w:rsid w:val="0B025D1D"/>
    <w:rsid w:val="0B066436"/>
    <w:rsid w:val="0B1C3DC8"/>
    <w:rsid w:val="0B27227A"/>
    <w:rsid w:val="0B4A63AF"/>
    <w:rsid w:val="0B4E4E3C"/>
    <w:rsid w:val="0B772C06"/>
    <w:rsid w:val="0BF44B4E"/>
    <w:rsid w:val="0C6E354C"/>
    <w:rsid w:val="0C980DEA"/>
    <w:rsid w:val="0CBC67D9"/>
    <w:rsid w:val="0CC8168B"/>
    <w:rsid w:val="0CE800CE"/>
    <w:rsid w:val="0CEB0885"/>
    <w:rsid w:val="0D2018FE"/>
    <w:rsid w:val="0D731909"/>
    <w:rsid w:val="0DCA1A2E"/>
    <w:rsid w:val="0E040BDD"/>
    <w:rsid w:val="0E59371D"/>
    <w:rsid w:val="0EA12A1F"/>
    <w:rsid w:val="0EA25B43"/>
    <w:rsid w:val="0EF57BB1"/>
    <w:rsid w:val="0F1370B0"/>
    <w:rsid w:val="0F362BEE"/>
    <w:rsid w:val="0F4D6764"/>
    <w:rsid w:val="0F4E52D8"/>
    <w:rsid w:val="0F5E4CAE"/>
    <w:rsid w:val="0F5F34A7"/>
    <w:rsid w:val="0F832088"/>
    <w:rsid w:val="101A42BE"/>
    <w:rsid w:val="101B7F98"/>
    <w:rsid w:val="10241CA4"/>
    <w:rsid w:val="10401F77"/>
    <w:rsid w:val="105F56C6"/>
    <w:rsid w:val="108E4B34"/>
    <w:rsid w:val="10964C36"/>
    <w:rsid w:val="10DE353E"/>
    <w:rsid w:val="10ED674E"/>
    <w:rsid w:val="11223BA1"/>
    <w:rsid w:val="118B77AA"/>
    <w:rsid w:val="119A08AA"/>
    <w:rsid w:val="11A7583D"/>
    <w:rsid w:val="11EB0F82"/>
    <w:rsid w:val="12CA3D79"/>
    <w:rsid w:val="1310011C"/>
    <w:rsid w:val="136F2315"/>
    <w:rsid w:val="1379546C"/>
    <w:rsid w:val="138C29DF"/>
    <w:rsid w:val="13920BD5"/>
    <w:rsid w:val="13D11138"/>
    <w:rsid w:val="13DA4490"/>
    <w:rsid w:val="141737F9"/>
    <w:rsid w:val="143D7CD2"/>
    <w:rsid w:val="144F0E74"/>
    <w:rsid w:val="146F6EC9"/>
    <w:rsid w:val="149C2A74"/>
    <w:rsid w:val="14F0329B"/>
    <w:rsid w:val="156E7918"/>
    <w:rsid w:val="15FD3D02"/>
    <w:rsid w:val="160D0CD7"/>
    <w:rsid w:val="162C5A71"/>
    <w:rsid w:val="162D3F8A"/>
    <w:rsid w:val="16A25900"/>
    <w:rsid w:val="16B034F3"/>
    <w:rsid w:val="16E03549"/>
    <w:rsid w:val="174F42A7"/>
    <w:rsid w:val="184B0D37"/>
    <w:rsid w:val="18B2703E"/>
    <w:rsid w:val="18BB0F8F"/>
    <w:rsid w:val="18BC5E0D"/>
    <w:rsid w:val="18FD339E"/>
    <w:rsid w:val="193166F0"/>
    <w:rsid w:val="197C38F4"/>
    <w:rsid w:val="1A94600C"/>
    <w:rsid w:val="1ACC4B66"/>
    <w:rsid w:val="1B1419B0"/>
    <w:rsid w:val="1B47251E"/>
    <w:rsid w:val="1B745369"/>
    <w:rsid w:val="1BBA0ADF"/>
    <w:rsid w:val="1BE823B5"/>
    <w:rsid w:val="1BE9322F"/>
    <w:rsid w:val="1C037D9A"/>
    <w:rsid w:val="1C324E7E"/>
    <w:rsid w:val="1C4872EF"/>
    <w:rsid w:val="1C937F05"/>
    <w:rsid w:val="1C9B5198"/>
    <w:rsid w:val="1CBE3573"/>
    <w:rsid w:val="1CCE01C6"/>
    <w:rsid w:val="1DA759B3"/>
    <w:rsid w:val="1DA95544"/>
    <w:rsid w:val="1E114F52"/>
    <w:rsid w:val="1E6037E4"/>
    <w:rsid w:val="1E774A1E"/>
    <w:rsid w:val="1EA375B6"/>
    <w:rsid w:val="1EBF0FD5"/>
    <w:rsid w:val="1EC147EC"/>
    <w:rsid w:val="1F6012F2"/>
    <w:rsid w:val="1F7E49F4"/>
    <w:rsid w:val="1F9C2B57"/>
    <w:rsid w:val="1FBB326E"/>
    <w:rsid w:val="1FFA3757"/>
    <w:rsid w:val="1FFC60D4"/>
    <w:rsid w:val="200406FF"/>
    <w:rsid w:val="20254F13"/>
    <w:rsid w:val="202B1BD0"/>
    <w:rsid w:val="20457814"/>
    <w:rsid w:val="20AC2280"/>
    <w:rsid w:val="20C91B14"/>
    <w:rsid w:val="20F66755"/>
    <w:rsid w:val="211616F4"/>
    <w:rsid w:val="213B6EF5"/>
    <w:rsid w:val="21777066"/>
    <w:rsid w:val="218708DA"/>
    <w:rsid w:val="21A32986"/>
    <w:rsid w:val="21A55E97"/>
    <w:rsid w:val="21BB7F6C"/>
    <w:rsid w:val="21F62CA0"/>
    <w:rsid w:val="220056C8"/>
    <w:rsid w:val="22142FE6"/>
    <w:rsid w:val="221F12A7"/>
    <w:rsid w:val="222F489E"/>
    <w:rsid w:val="224C3CBE"/>
    <w:rsid w:val="224F1376"/>
    <w:rsid w:val="225B230A"/>
    <w:rsid w:val="22FF0CD3"/>
    <w:rsid w:val="23286A4F"/>
    <w:rsid w:val="23320397"/>
    <w:rsid w:val="236F2552"/>
    <w:rsid w:val="23714589"/>
    <w:rsid w:val="23B45D1F"/>
    <w:rsid w:val="23DB6F9F"/>
    <w:rsid w:val="23E22257"/>
    <w:rsid w:val="242C1A40"/>
    <w:rsid w:val="24427C86"/>
    <w:rsid w:val="24542E31"/>
    <w:rsid w:val="245F1BD0"/>
    <w:rsid w:val="248C0852"/>
    <w:rsid w:val="24F46125"/>
    <w:rsid w:val="25533303"/>
    <w:rsid w:val="25743364"/>
    <w:rsid w:val="259F02F7"/>
    <w:rsid w:val="25D527C4"/>
    <w:rsid w:val="25FC3388"/>
    <w:rsid w:val="26105AEF"/>
    <w:rsid w:val="26BD5F1E"/>
    <w:rsid w:val="27627553"/>
    <w:rsid w:val="277B56B7"/>
    <w:rsid w:val="27D76C58"/>
    <w:rsid w:val="280E5F47"/>
    <w:rsid w:val="285C7901"/>
    <w:rsid w:val="28AA43D3"/>
    <w:rsid w:val="290A766E"/>
    <w:rsid w:val="290D0CCC"/>
    <w:rsid w:val="290E10C8"/>
    <w:rsid w:val="29280EE7"/>
    <w:rsid w:val="296B6133"/>
    <w:rsid w:val="29B25A90"/>
    <w:rsid w:val="29E26874"/>
    <w:rsid w:val="2A522CB6"/>
    <w:rsid w:val="2A5C34EE"/>
    <w:rsid w:val="2A632121"/>
    <w:rsid w:val="2A6B05CC"/>
    <w:rsid w:val="2AC91EA1"/>
    <w:rsid w:val="2AF4778E"/>
    <w:rsid w:val="2AFE36FF"/>
    <w:rsid w:val="2B0D2907"/>
    <w:rsid w:val="2BE37ECF"/>
    <w:rsid w:val="2CF27C34"/>
    <w:rsid w:val="2D2974D0"/>
    <w:rsid w:val="2D99461C"/>
    <w:rsid w:val="2E107F94"/>
    <w:rsid w:val="2E7F1A64"/>
    <w:rsid w:val="2F8D0465"/>
    <w:rsid w:val="2FA23C5C"/>
    <w:rsid w:val="2FD22068"/>
    <w:rsid w:val="2FF02360"/>
    <w:rsid w:val="2FFE02A8"/>
    <w:rsid w:val="2FFF2DD9"/>
    <w:rsid w:val="307266EC"/>
    <w:rsid w:val="30890978"/>
    <w:rsid w:val="30F4784A"/>
    <w:rsid w:val="310E4CF1"/>
    <w:rsid w:val="312710D6"/>
    <w:rsid w:val="313C59EB"/>
    <w:rsid w:val="317A3A9F"/>
    <w:rsid w:val="31E10F7F"/>
    <w:rsid w:val="321847DE"/>
    <w:rsid w:val="32285B72"/>
    <w:rsid w:val="3244221A"/>
    <w:rsid w:val="325E2797"/>
    <w:rsid w:val="32812BDD"/>
    <w:rsid w:val="328D05B6"/>
    <w:rsid w:val="329634E0"/>
    <w:rsid w:val="32996369"/>
    <w:rsid w:val="32BB41D0"/>
    <w:rsid w:val="32EE2BEA"/>
    <w:rsid w:val="32F4251B"/>
    <w:rsid w:val="331D7A9E"/>
    <w:rsid w:val="33A25F00"/>
    <w:rsid w:val="33B744E4"/>
    <w:rsid w:val="33C44AC9"/>
    <w:rsid w:val="340801AF"/>
    <w:rsid w:val="348611A0"/>
    <w:rsid w:val="34AC569E"/>
    <w:rsid w:val="34F61D2C"/>
    <w:rsid w:val="357036AA"/>
    <w:rsid w:val="35C16E06"/>
    <w:rsid w:val="35C26623"/>
    <w:rsid w:val="3633310E"/>
    <w:rsid w:val="363A51EB"/>
    <w:rsid w:val="366D3F63"/>
    <w:rsid w:val="36803958"/>
    <w:rsid w:val="368B0581"/>
    <w:rsid w:val="36D76587"/>
    <w:rsid w:val="37532122"/>
    <w:rsid w:val="376A4481"/>
    <w:rsid w:val="37B07FF8"/>
    <w:rsid w:val="37B3277F"/>
    <w:rsid w:val="37DA419C"/>
    <w:rsid w:val="38200909"/>
    <w:rsid w:val="3954085D"/>
    <w:rsid w:val="39A61E28"/>
    <w:rsid w:val="39F90587"/>
    <w:rsid w:val="3A4A73CA"/>
    <w:rsid w:val="3A546D7D"/>
    <w:rsid w:val="3A69608E"/>
    <w:rsid w:val="3B162CD1"/>
    <w:rsid w:val="3B8409A2"/>
    <w:rsid w:val="3BCE0FEE"/>
    <w:rsid w:val="3C1C7F92"/>
    <w:rsid w:val="3C3A21A5"/>
    <w:rsid w:val="3C6E18AB"/>
    <w:rsid w:val="3C82484D"/>
    <w:rsid w:val="3C90181D"/>
    <w:rsid w:val="3C9738E7"/>
    <w:rsid w:val="3CB5783E"/>
    <w:rsid w:val="3D147C8A"/>
    <w:rsid w:val="3D6002D6"/>
    <w:rsid w:val="3DC35087"/>
    <w:rsid w:val="3DC42F1C"/>
    <w:rsid w:val="3E060875"/>
    <w:rsid w:val="3E0D654E"/>
    <w:rsid w:val="3E3E7B0F"/>
    <w:rsid w:val="3F6A31A9"/>
    <w:rsid w:val="40141FEA"/>
    <w:rsid w:val="40400AE5"/>
    <w:rsid w:val="406C4567"/>
    <w:rsid w:val="409265FA"/>
    <w:rsid w:val="409528BD"/>
    <w:rsid w:val="40F51EAB"/>
    <w:rsid w:val="411F5B63"/>
    <w:rsid w:val="4219392F"/>
    <w:rsid w:val="429301DF"/>
    <w:rsid w:val="42BE37B7"/>
    <w:rsid w:val="42DE60B4"/>
    <w:rsid w:val="433150C7"/>
    <w:rsid w:val="4362020B"/>
    <w:rsid w:val="43BE45A9"/>
    <w:rsid w:val="43C00907"/>
    <w:rsid w:val="44024C0B"/>
    <w:rsid w:val="44204BF6"/>
    <w:rsid w:val="445006F7"/>
    <w:rsid w:val="446C51CF"/>
    <w:rsid w:val="44974E06"/>
    <w:rsid w:val="44B53B5D"/>
    <w:rsid w:val="45230424"/>
    <w:rsid w:val="4534167F"/>
    <w:rsid w:val="45402BB0"/>
    <w:rsid w:val="456F0825"/>
    <w:rsid w:val="45916920"/>
    <w:rsid w:val="45DA2E1C"/>
    <w:rsid w:val="46024FFD"/>
    <w:rsid w:val="460C5E7C"/>
    <w:rsid w:val="463D31B1"/>
    <w:rsid w:val="464F5987"/>
    <w:rsid w:val="464F68CE"/>
    <w:rsid w:val="46576DFC"/>
    <w:rsid w:val="465E64E9"/>
    <w:rsid w:val="46F84639"/>
    <w:rsid w:val="470937A8"/>
    <w:rsid w:val="47470936"/>
    <w:rsid w:val="477E1E3B"/>
    <w:rsid w:val="47D24A11"/>
    <w:rsid w:val="4844716B"/>
    <w:rsid w:val="48E44E8E"/>
    <w:rsid w:val="48EF529E"/>
    <w:rsid w:val="48F43FE9"/>
    <w:rsid w:val="491351AA"/>
    <w:rsid w:val="499E328F"/>
    <w:rsid w:val="49A2695F"/>
    <w:rsid w:val="4A3C6752"/>
    <w:rsid w:val="4A6172BE"/>
    <w:rsid w:val="4A870A9C"/>
    <w:rsid w:val="4B111BAD"/>
    <w:rsid w:val="4B1357B0"/>
    <w:rsid w:val="4B7C1E34"/>
    <w:rsid w:val="4BAF6219"/>
    <w:rsid w:val="4BC449B1"/>
    <w:rsid w:val="4C5B4F0C"/>
    <w:rsid w:val="4C7D64C5"/>
    <w:rsid w:val="4CA6676E"/>
    <w:rsid w:val="4D2A3AD1"/>
    <w:rsid w:val="4D800F8D"/>
    <w:rsid w:val="4D903DD3"/>
    <w:rsid w:val="4D951367"/>
    <w:rsid w:val="4E1164EB"/>
    <w:rsid w:val="4E17456C"/>
    <w:rsid w:val="4E851D53"/>
    <w:rsid w:val="4ED13991"/>
    <w:rsid w:val="4ED576B1"/>
    <w:rsid w:val="4F033908"/>
    <w:rsid w:val="4F175D30"/>
    <w:rsid w:val="4F500131"/>
    <w:rsid w:val="4F625E52"/>
    <w:rsid w:val="4FB51550"/>
    <w:rsid w:val="4FE51994"/>
    <w:rsid w:val="50146B17"/>
    <w:rsid w:val="50437869"/>
    <w:rsid w:val="50E67438"/>
    <w:rsid w:val="51764AF1"/>
    <w:rsid w:val="51BB44AE"/>
    <w:rsid w:val="51C4585C"/>
    <w:rsid w:val="51EE4E18"/>
    <w:rsid w:val="52325AB0"/>
    <w:rsid w:val="523340AB"/>
    <w:rsid w:val="5278376A"/>
    <w:rsid w:val="52A43183"/>
    <w:rsid w:val="53BB1CBA"/>
    <w:rsid w:val="53E62F12"/>
    <w:rsid w:val="53E74ACB"/>
    <w:rsid w:val="542E24C4"/>
    <w:rsid w:val="544E7E74"/>
    <w:rsid w:val="54674B36"/>
    <w:rsid w:val="5469101C"/>
    <w:rsid w:val="54703058"/>
    <w:rsid w:val="547E152C"/>
    <w:rsid w:val="54B658FD"/>
    <w:rsid w:val="54C7080F"/>
    <w:rsid w:val="54CB2383"/>
    <w:rsid w:val="54D64FA3"/>
    <w:rsid w:val="55245CE2"/>
    <w:rsid w:val="56082AFA"/>
    <w:rsid w:val="56B27745"/>
    <w:rsid w:val="57184AEF"/>
    <w:rsid w:val="576B51D4"/>
    <w:rsid w:val="57931F59"/>
    <w:rsid w:val="57933D93"/>
    <w:rsid w:val="57F11B71"/>
    <w:rsid w:val="585C484E"/>
    <w:rsid w:val="587E5FEA"/>
    <w:rsid w:val="58A762AD"/>
    <w:rsid w:val="59002B87"/>
    <w:rsid w:val="596D4F94"/>
    <w:rsid w:val="59A369B0"/>
    <w:rsid w:val="59F56BB5"/>
    <w:rsid w:val="5A30655F"/>
    <w:rsid w:val="5A447B2F"/>
    <w:rsid w:val="5A7A288A"/>
    <w:rsid w:val="5A9251B6"/>
    <w:rsid w:val="5AC12E93"/>
    <w:rsid w:val="5AD4163D"/>
    <w:rsid w:val="5AF62B8E"/>
    <w:rsid w:val="5B0660E7"/>
    <w:rsid w:val="5B9B7806"/>
    <w:rsid w:val="5BF073BB"/>
    <w:rsid w:val="5C1664CF"/>
    <w:rsid w:val="5C300CAB"/>
    <w:rsid w:val="5C5A20F1"/>
    <w:rsid w:val="5C6A27A8"/>
    <w:rsid w:val="5CD05DD3"/>
    <w:rsid w:val="5CEB05B4"/>
    <w:rsid w:val="5D44510F"/>
    <w:rsid w:val="5DF37706"/>
    <w:rsid w:val="5E0934BE"/>
    <w:rsid w:val="5E097EFB"/>
    <w:rsid w:val="5E2C6D60"/>
    <w:rsid w:val="5EA205D7"/>
    <w:rsid w:val="5F145B41"/>
    <w:rsid w:val="5F355027"/>
    <w:rsid w:val="5F3761F4"/>
    <w:rsid w:val="5F6A4011"/>
    <w:rsid w:val="5FC66C44"/>
    <w:rsid w:val="609910D3"/>
    <w:rsid w:val="60C70509"/>
    <w:rsid w:val="60CD7341"/>
    <w:rsid w:val="61641B8A"/>
    <w:rsid w:val="61827531"/>
    <w:rsid w:val="61876F83"/>
    <w:rsid w:val="61947ECA"/>
    <w:rsid w:val="61A36571"/>
    <w:rsid w:val="61EC671C"/>
    <w:rsid w:val="62510F16"/>
    <w:rsid w:val="625F641C"/>
    <w:rsid w:val="62A307E3"/>
    <w:rsid w:val="62D21C77"/>
    <w:rsid w:val="62DF1384"/>
    <w:rsid w:val="637E12A8"/>
    <w:rsid w:val="638F1C77"/>
    <w:rsid w:val="639E2A97"/>
    <w:rsid w:val="6405402D"/>
    <w:rsid w:val="64285E45"/>
    <w:rsid w:val="643E4738"/>
    <w:rsid w:val="64405DFF"/>
    <w:rsid w:val="646F685D"/>
    <w:rsid w:val="64A02DE9"/>
    <w:rsid w:val="64D05FCB"/>
    <w:rsid w:val="653725AD"/>
    <w:rsid w:val="655734EB"/>
    <w:rsid w:val="658956B8"/>
    <w:rsid w:val="66201778"/>
    <w:rsid w:val="663609A8"/>
    <w:rsid w:val="664273C9"/>
    <w:rsid w:val="66745842"/>
    <w:rsid w:val="67592347"/>
    <w:rsid w:val="678470A5"/>
    <w:rsid w:val="67D575B5"/>
    <w:rsid w:val="68BD4776"/>
    <w:rsid w:val="68CD1519"/>
    <w:rsid w:val="68FE1138"/>
    <w:rsid w:val="69352C9D"/>
    <w:rsid w:val="693A2927"/>
    <w:rsid w:val="69C01B71"/>
    <w:rsid w:val="69C21092"/>
    <w:rsid w:val="69C41D60"/>
    <w:rsid w:val="69F2531F"/>
    <w:rsid w:val="69F93B4D"/>
    <w:rsid w:val="69F97E34"/>
    <w:rsid w:val="6A257537"/>
    <w:rsid w:val="6A2806D6"/>
    <w:rsid w:val="6B121D6E"/>
    <w:rsid w:val="6B217424"/>
    <w:rsid w:val="6B2F726A"/>
    <w:rsid w:val="6BB7273B"/>
    <w:rsid w:val="6BCC61AB"/>
    <w:rsid w:val="6BED21B4"/>
    <w:rsid w:val="6C75757A"/>
    <w:rsid w:val="6CEE3336"/>
    <w:rsid w:val="6D0A1681"/>
    <w:rsid w:val="6D222ACE"/>
    <w:rsid w:val="6D25144D"/>
    <w:rsid w:val="6D4668E4"/>
    <w:rsid w:val="6D6A4FE1"/>
    <w:rsid w:val="6DA32765"/>
    <w:rsid w:val="6DA935B2"/>
    <w:rsid w:val="6DC71E7C"/>
    <w:rsid w:val="6E2457BE"/>
    <w:rsid w:val="6E6C5E49"/>
    <w:rsid w:val="6E752738"/>
    <w:rsid w:val="6E770934"/>
    <w:rsid w:val="6EC05667"/>
    <w:rsid w:val="6F07240B"/>
    <w:rsid w:val="6FAC0A0A"/>
    <w:rsid w:val="6FC22F83"/>
    <w:rsid w:val="70444E0C"/>
    <w:rsid w:val="706460F3"/>
    <w:rsid w:val="7064616C"/>
    <w:rsid w:val="70903082"/>
    <w:rsid w:val="70F63177"/>
    <w:rsid w:val="71434E79"/>
    <w:rsid w:val="71672A9D"/>
    <w:rsid w:val="71A81E1F"/>
    <w:rsid w:val="723B4918"/>
    <w:rsid w:val="725400DF"/>
    <w:rsid w:val="727C25E8"/>
    <w:rsid w:val="72B22836"/>
    <w:rsid w:val="72E4044B"/>
    <w:rsid w:val="72F3150E"/>
    <w:rsid w:val="731853E2"/>
    <w:rsid w:val="731C7207"/>
    <w:rsid w:val="732B0E40"/>
    <w:rsid w:val="732D20A1"/>
    <w:rsid w:val="740C098D"/>
    <w:rsid w:val="74A44A55"/>
    <w:rsid w:val="75D9256D"/>
    <w:rsid w:val="76411FF7"/>
    <w:rsid w:val="76DC3625"/>
    <w:rsid w:val="77033848"/>
    <w:rsid w:val="77236D24"/>
    <w:rsid w:val="774C1871"/>
    <w:rsid w:val="785956A8"/>
    <w:rsid w:val="78880B74"/>
    <w:rsid w:val="788B68AD"/>
    <w:rsid w:val="788D4889"/>
    <w:rsid w:val="790D3FCA"/>
    <w:rsid w:val="79545A2B"/>
    <w:rsid w:val="7969772A"/>
    <w:rsid w:val="79793A04"/>
    <w:rsid w:val="79A03625"/>
    <w:rsid w:val="7A524C01"/>
    <w:rsid w:val="7AA43203"/>
    <w:rsid w:val="7AF13A73"/>
    <w:rsid w:val="7B0263BD"/>
    <w:rsid w:val="7B072BAA"/>
    <w:rsid w:val="7B4C0462"/>
    <w:rsid w:val="7B9C6C88"/>
    <w:rsid w:val="7C2F3803"/>
    <w:rsid w:val="7C441F99"/>
    <w:rsid w:val="7C502C05"/>
    <w:rsid w:val="7C5444EE"/>
    <w:rsid w:val="7C6D40E5"/>
    <w:rsid w:val="7C9C690A"/>
    <w:rsid w:val="7CB83C4A"/>
    <w:rsid w:val="7CD21D14"/>
    <w:rsid w:val="7D6030C7"/>
    <w:rsid w:val="7DF40E0E"/>
    <w:rsid w:val="7E2D34B4"/>
    <w:rsid w:val="7E327A4F"/>
    <w:rsid w:val="7E341526"/>
    <w:rsid w:val="7F0F2882"/>
    <w:rsid w:val="7F69071F"/>
    <w:rsid w:val="7F6B4CDB"/>
    <w:rsid w:val="7FF1124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qFormat="1" w:unhideWhenUsed="0"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jc w:val="center"/>
      <w:outlineLvl w:val="0"/>
    </w:pPr>
    <w:rPr>
      <w:rFonts w:ascii="宋体" w:hAnsi="宋体"/>
      <w:color w:val="FF0000"/>
      <w:sz w:val="28"/>
    </w:rPr>
  </w:style>
  <w:style w:type="paragraph" w:styleId="4">
    <w:name w:val="heading 2"/>
    <w:basedOn w:val="1"/>
    <w:next w:val="1"/>
    <w:link w:val="28"/>
    <w:unhideWhenUsed/>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unhideWhenUsed/>
    <w:qFormat/>
    <w:uiPriority w:val="0"/>
    <w:pPr>
      <w:keepNext/>
      <w:keepLines/>
      <w:spacing w:before="260" w:after="260" w:line="416" w:lineRule="auto"/>
      <w:outlineLvl w:val="2"/>
    </w:pPr>
    <w:rPr>
      <w:b/>
      <w:bCs/>
      <w:sz w:val="32"/>
      <w:szCs w:val="32"/>
    </w:rPr>
  </w:style>
  <w:style w:type="paragraph" w:styleId="6">
    <w:name w:val="heading 4"/>
    <w:basedOn w:val="1"/>
    <w:next w:val="1"/>
    <w:link w:val="30"/>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0">
    <w:name w:val="Default Paragraph Font"/>
    <w:unhideWhenUsed/>
    <w:qFormat/>
    <w:uiPriority w:val="1"/>
  </w:style>
  <w:style w:type="table" w:default="1" w:styleId="18">
    <w:name w:val="Normal Table"/>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rPr>
      <w:rFonts w:ascii="Calibri" w:hAnsi="Calibri" w:eastAsia="宋体" w:cs="Times New Roman"/>
    </w:rPr>
  </w:style>
  <w:style w:type="paragraph" w:styleId="7">
    <w:name w:val="Salutation"/>
    <w:basedOn w:val="1"/>
    <w:next w:val="1"/>
    <w:qFormat/>
    <w:uiPriority w:val="0"/>
    <w:rPr>
      <w:sz w:val="28"/>
    </w:rPr>
  </w:style>
  <w:style w:type="paragraph" w:styleId="8">
    <w:name w:val="Body Text Indent"/>
    <w:basedOn w:val="1"/>
    <w:qFormat/>
    <w:uiPriority w:val="0"/>
    <w:pPr>
      <w:spacing w:line="500" w:lineRule="exact"/>
      <w:ind w:left="2" w:firstLine="636" w:firstLineChars="265"/>
    </w:pPr>
    <w:rPr>
      <w:rFonts w:ascii="宋体" w:hAnsi="宋体"/>
      <w:bCs/>
      <w:sz w:val="24"/>
    </w:rPr>
  </w:style>
  <w:style w:type="paragraph" w:styleId="9">
    <w:name w:val="toc 3"/>
    <w:basedOn w:val="1"/>
    <w:next w:val="1"/>
    <w:unhideWhenUsed/>
    <w:qFormat/>
    <w:uiPriority w:val="39"/>
    <w:pPr>
      <w:widowControl/>
      <w:spacing w:after="100" w:line="276" w:lineRule="auto"/>
      <w:ind w:left="440"/>
      <w:jc w:val="left"/>
    </w:pPr>
    <w:rPr>
      <w:kern w:val="0"/>
      <w:sz w:val="22"/>
      <w:szCs w:val="22"/>
    </w:rPr>
  </w:style>
  <w:style w:type="paragraph" w:styleId="10">
    <w:name w:val="Plain Text"/>
    <w:basedOn w:val="1"/>
    <w:qFormat/>
    <w:uiPriority w:val="0"/>
    <w:rPr>
      <w:rFonts w:ascii="宋体" w:hAnsi="Courier New"/>
    </w:rPr>
  </w:style>
  <w:style w:type="paragraph" w:styleId="11">
    <w:name w:val="Balloon Text"/>
    <w:basedOn w:val="1"/>
    <w:link w:val="29"/>
    <w:qFormat/>
    <w:uiPriority w:val="0"/>
    <w:rPr>
      <w:sz w:val="18"/>
      <w:szCs w:val="18"/>
    </w:rPr>
  </w:style>
  <w:style w:type="paragraph" w:styleId="12">
    <w:name w:val="footer"/>
    <w:basedOn w:val="1"/>
    <w:link w:val="32"/>
    <w:qFormat/>
    <w:uiPriority w:val="99"/>
    <w:pPr>
      <w:tabs>
        <w:tab w:val="center" w:pos="4153"/>
        <w:tab w:val="right" w:pos="8306"/>
      </w:tabs>
      <w:snapToGrid w:val="0"/>
      <w:jc w:val="left"/>
    </w:pPr>
    <w:rPr>
      <w:sz w:val="18"/>
      <w:szCs w:val="18"/>
    </w:rPr>
  </w:style>
  <w:style w:type="paragraph" w:styleId="13">
    <w:name w:val="header"/>
    <w:basedOn w:val="1"/>
    <w:link w:val="25"/>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unhideWhenUsed/>
    <w:qFormat/>
    <w:uiPriority w:val="39"/>
    <w:pPr>
      <w:widowControl/>
      <w:spacing w:after="100" w:line="276" w:lineRule="auto"/>
      <w:jc w:val="left"/>
    </w:pPr>
    <w:rPr>
      <w:kern w:val="0"/>
      <w:sz w:val="22"/>
      <w:szCs w:val="22"/>
    </w:rPr>
  </w:style>
  <w:style w:type="paragraph" w:styleId="15">
    <w:name w:val="toc 4"/>
    <w:basedOn w:val="1"/>
    <w:next w:val="1"/>
    <w:qFormat/>
    <w:uiPriority w:val="39"/>
    <w:pPr>
      <w:ind w:left="1260" w:leftChars="600"/>
    </w:pPr>
  </w:style>
  <w:style w:type="paragraph" w:styleId="16">
    <w:name w:val="toc 2"/>
    <w:basedOn w:val="1"/>
    <w:next w:val="1"/>
    <w:unhideWhenUsed/>
    <w:qFormat/>
    <w:uiPriority w:val="39"/>
    <w:pPr>
      <w:widowControl/>
      <w:spacing w:after="100" w:line="276" w:lineRule="auto"/>
      <w:ind w:left="220"/>
      <w:jc w:val="left"/>
    </w:pPr>
    <w:rPr>
      <w:kern w:val="0"/>
      <w:sz w:val="22"/>
      <w:szCs w:val="22"/>
    </w:rPr>
  </w:style>
  <w:style w:type="paragraph" w:styleId="17">
    <w:name w:val="Title"/>
    <w:basedOn w:val="1"/>
    <w:next w:val="1"/>
    <w:link w:val="26"/>
    <w:qFormat/>
    <w:uiPriority w:val="0"/>
    <w:pPr>
      <w:spacing w:before="240" w:after="60"/>
      <w:jc w:val="center"/>
      <w:outlineLvl w:val="0"/>
    </w:pPr>
    <w:rPr>
      <w:rFonts w:eastAsia="宋体" w:asciiTheme="majorHAnsi" w:hAnsiTheme="majorHAnsi" w:cstheme="majorBidi"/>
      <w:b/>
      <w:bCs/>
      <w:sz w:val="32"/>
      <w:szCs w:val="32"/>
    </w:rPr>
  </w:style>
  <w:style w:type="table" w:styleId="19">
    <w:name w:val="Table Grid"/>
    <w:basedOn w:val="1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1">
    <w:name w:val="page number"/>
    <w:basedOn w:val="20"/>
    <w:qFormat/>
    <w:uiPriority w:val="0"/>
  </w:style>
  <w:style w:type="character" w:styleId="22">
    <w:name w:val="Hyperlink"/>
    <w:basedOn w:val="20"/>
    <w:qFormat/>
    <w:uiPriority w:val="99"/>
    <w:rPr>
      <w:color w:val="0000FF"/>
      <w:u w:val="single"/>
    </w:rPr>
  </w:style>
  <w:style w:type="character" w:customStyle="1" w:styleId="23">
    <w:name w:val="font01"/>
    <w:basedOn w:val="20"/>
    <w:qFormat/>
    <w:uiPriority w:val="0"/>
    <w:rPr>
      <w:rFonts w:hint="eastAsia" w:ascii="宋体" w:hAnsi="宋体" w:eastAsia="宋体" w:cs="宋体"/>
      <w:color w:val="000000"/>
      <w:sz w:val="21"/>
      <w:szCs w:val="21"/>
      <w:u w:val="none"/>
    </w:rPr>
  </w:style>
  <w:style w:type="character" w:customStyle="1" w:styleId="24">
    <w:name w:val="font11"/>
    <w:basedOn w:val="20"/>
    <w:qFormat/>
    <w:uiPriority w:val="0"/>
    <w:rPr>
      <w:rFonts w:hint="eastAsia" w:ascii="宋体" w:hAnsi="宋体" w:eastAsia="宋体" w:cs="宋体"/>
      <w:color w:val="000000"/>
      <w:sz w:val="21"/>
      <w:szCs w:val="21"/>
      <w:u w:val="none"/>
    </w:rPr>
  </w:style>
  <w:style w:type="character" w:customStyle="1" w:styleId="25">
    <w:name w:val="页眉 Char"/>
    <w:basedOn w:val="20"/>
    <w:link w:val="13"/>
    <w:qFormat/>
    <w:uiPriority w:val="0"/>
    <w:rPr>
      <w:rFonts w:asciiTheme="minorHAnsi" w:hAnsiTheme="minorHAnsi" w:eastAsiaTheme="minorEastAsia" w:cstheme="minorBidi"/>
      <w:kern w:val="2"/>
      <w:sz w:val="18"/>
      <w:szCs w:val="18"/>
    </w:rPr>
  </w:style>
  <w:style w:type="character" w:customStyle="1" w:styleId="26">
    <w:name w:val="标题 Char"/>
    <w:basedOn w:val="20"/>
    <w:link w:val="17"/>
    <w:qFormat/>
    <w:uiPriority w:val="0"/>
    <w:rPr>
      <w:rFonts w:asciiTheme="majorHAnsi" w:hAnsiTheme="majorHAnsi" w:cstheme="majorBidi"/>
      <w:b/>
      <w:bCs/>
      <w:kern w:val="2"/>
      <w:sz w:val="32"/>
      <w:szCs w:val="32"/>
    </w:rPr>
  </w:style>
  <w:style w:type="paragraph" w:customStyle="1" w:styleId="27">
    <w:name w:val="List Paragraph"/>
    <w:basedOn w:val="1"/>
    <w:unhideWhenUsed/>
    <w:qFormat/>
    <w:uiPriority w:val="99"/>
    <w:pPr>
      <w:ind w:firstLine="420" w:firstLineChars="200"/>
    </w:pPr>
  </w:style>
  <w:style w:type="character" w:customStyle="1" w:styleId="28">
    <w:name w:val="标题 2 Char"/>
    <w:basedOn w:val="20"/>
    <w:link w:val="4"/>
    <w:qFormat/>
    <w:uiPriority w:val="0"/>
    <w:rPr>
      <w:rFonts w:ascii="Arial" w:hAnsi="Arial" w:eastAsia="黑体" w:cstheme="minorBidi"/>
      <w:b/>
      <w:bCs/>
      <w:kern w:val="2"/>
      <w:sz w:val="32"/>
      <w:szCs w:val="32"/>
    </w:rPr>
  </w:style>
  <w:style w:type="character" w:customStyle="1" w:styleId="29">
    <w:name w:val="批注框文本 Char"/>
    <w:basedOn w:val="20"/>
    <w:link w:val="11"/>
    <w:qFormat/>
    <w:uiPriority w:val="0"/>
    <w:rPr>
      <w:rFonts w:asciiTheme="minorHAnsi" w:hAnsiTheme="minorHAnsi" w:eastAsiaTheme="minorEastAsia" w:cstheme="minorBidi"/>
      <w:kern w:val="2"/>
      <w:sz w:val="18"/>
      <w:szCs w:val="18"/>
    </w:rPr>
  </w:style>
  <w:style w:type="character" w:customStyle="1" w:styleId="30">
    <w:name w:val="标题 4 Char"/>
    <w:basedOn w:val="20"/>
    <w:link w:val="6"/>
    <w:qFormat/>
    <w:uiPriority w:val="0"/>
    <w:rPr>
      <w:rFonts w:asciiTheme="majorHAnsi" w:hAnsiTheme="majorHAnsi" w:eastAsiaTheme="majorEastAsia" w:cstheme="majorBidi"/>
      <w:b/>
      <w:bCs/>
      <w:kern w:val="2"/>
      <w:sz w:val="28"/>
      <w:szCs w:val="28"/>
    </w:rPr>
  </w:style>
  <w:style w:type="paragraph" w:customStyle="1" w:styleId="31">
    <w:name w:val="TOC 标题1"/>
    <w:basedOn w:val="3"/>
    <w:next w:val="1"/>
    <w:unhideWhenUsed/>
    <w:qFormat/>
    <w:uiPriority w:val="39"/>
    <w:pPr>
      <w:keepLines/>
      <w:widowControl/>
      <w:spacing w:before="480" w:line="276" w:lineRule="auto"/>
      <w:jc w:val="left"/>
      <w:outlineLvl w:val="9"/>
    </w:pPr>
    <w:rPr>
      <w:rFonts w:asciiTheme="majorHAnsi" w:hAnsiTheme="majorHAnsi" w:eastAsiaTheme="majorEastAsia" w:cstheme="majorBidi"/>
      <w:b/>
      <w:bCs/>
      <w:color w:val="2E75B6" w:themeColor="accent1" w:themeShade="BF"/>
      <w:kern w:val="0"/>
      <w:szCs w:val="28"/>
    </w:rPr>
  </w:style>
  <w:style w:type="character" w:customStyle="1" w:styleId="32">
    <w:name w:val="页脚 Char"/>
    <w:basedOn w:val="20"/>
    <w:link w:val="12"/>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A901E-A710-4EC5-97AB-F47EE8BA67D6}">
  <ds:schemaRefs/>
</ds:datastoreItem>
</file>

<file path=docProps/app.xml><?xml version="1.0" encoding="utf-8"?>
<Properties xmlns="http://schemas.openxmlformats.org/officeDocument/2006/extended-properties" xmlns:vt="http://schemas.openxmlformats.org/officeDocument/2006/docPropsVTypes">
  <Template>Normal</Template>
  <Company>ZJ</Company>
  <Pages>49</Pages>
  <Words>26438</Words>
  <Characters>27902</Characters>
  <Lines>176</Lines>
  <Paragraphs>49</Paragraphs>
  <TotalTime>3</TotalTime>
  <ScaleCrop>false</ScaleCrop>
  <LinksUpToDate>false</LinksUpToDate>
  <CharactersWithSpaces>29856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2021-03-15T03:35:00Z</dcterms:created>
  <dc:creator>李冬梅</dc:creator>
  <cp:lastModifiedBy>唐银瑶</cp:lastModifiedBy>
  <cp:lastPrinted>2021-08-23T06:24:00Z</cp:lastPrinted>
  <dcterms:modified xsi:type="dcterms:W3CDTF">2023-02-23T03:28:09Z</dcterms:modified>
  <dc:title>工程</dc:title>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A6740F2FE7A545CF9606BCD8E1C0C630</vt:lpwstr>
  </property>
</Properties>
</file>